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04179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.15pt;height:60.3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664F44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</w:t>
            </w:r>
            <w:r w:rsidR="00BD6100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</w:t>
            </w:r>
            <w:r w:rsidR="00AE0606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апреля</w:t>
            </w:r>
            <w:r w:rsidR="003D737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BF10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E060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1</w:t>
            </w:r>
            <w:r w:rsidR="00BD610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D737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BD610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D6100" w:rsidRPr="00BD6100" w:rsidRDefault="00BD6100" w:rsidP="00BD6100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С О Б </w:t>
      </w:r>
      <w:proofErr w:type="gramStart"/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Р</w:t>
      </w:r>
      <w:proofErr w:type="gramEnd"/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А Н И Е</w:t>
      </w:r>
    </w:p>
    <w:p w:rsidR="00BD6100" w:rsidRPr="00BD6100" w:rsidRDefault="00BD6100" w:rsidP="00BD6100">
      <w:pPr>
        <w:numPr>
          <w:ilvl w:val="2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</w:t>
      </w:r>
      <w:proofErr w:type="gramEnd"/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Р Е Д С Т А В И Т Е Л Е Й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СЕЛЬСКОГО ПОСЕЛЕНИЯ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МАЛЫЙ ТОЛКАЙ                              </w:t>
      </w:r>
    </w:p>
    <w:p w:rsidR="00BD6100" w:rsidRPr="00BD6100" w:rsidRDefault="00BD6100" w:rsidP="00BD6100">
      <w:pPr>
        <w:numPr>
          <w:ilvl w:val="3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МУНИЦИПАЛЬНОГО РАЙОНА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ПОХВИСТНЕВСКИЙ                         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САМАРСКОЙ ОБЛАСТИ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третьего созыва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ab/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D6100" w:rsidRPr="00BD6100" w:rsidRDefault="00BD6100" w:rsidP="00BD6100">
      <w:pPr>
        <w:numPr>
          <w:ilvl w:val="2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Р</w:t>
      </w:r>
      <w:proofErr w:type="gramEnd"/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Е Ш Е Н И Е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05.04.2019 № 117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с. Малый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олкай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 внесении изменений в решение от 29.12.2019 г № 78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«Об утверждении  Положения об оплате труда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выборных должностных лиц органов местного 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самоуправления (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работающих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постоянной основе) 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органах местного самоуправления 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олкай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муниципального района Похвистневский»</w:t>
      </w:r>
    </w:p>
    <w:p w:rsidR="00BD6100" w:rsidRPr="00BD6100" w:rsidRDefault="00BD6100" w:rsidP="00BD6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D6100" w:rsidRPr="00BD6100" w:rsidRDefault="00BD6100" w:rsidP="00BD610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Российской Федерации», Законом Самарской области от 10.07.2008 № 67 — ГД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самоуправления в Самарской области»,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Федеральным Законом 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ar-SA"/>
        </w:rPr>
        <w:t xml:space="preserve">от 02.03.2007 № 25-ФЗ «О муниципальной службе в Российской Федерации»,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Законом Самарской области от 09.10.2007 № 96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— ГД «О муниципальной службе в Самарской области»,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 Уставом 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олкай муниципального района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 Собрание представителей сельского поселения Малый Толкай муниципального района Похвистневский</w:t>
      </w:r>
    </w:p>
    <w:p w:rsidR="00BD6100" w:rsidRPr="00BD6100" w:rsidRDefault="00BD6100" w:rsidP="00BD6100">
      <w:pPr>
        <w:suppressAutoHyphens/>
        <w:autoSpaceDE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РЕШИЛО:</w:t>
      </w:r>
    </w:p>
    <w:p w:rsidR="00BD6100" w:rsidRPr="00BD6100" w:rsidRDefault="00BD6100" w:rsidP="00BD6100">
      <w:pPr>
        <w:suppressAutoHyphens/>
        <w:autoSpaceDE w:val="0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Внести в решение Собрания представителей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олкай муниципального района Похвистневский Самарской области следующие изменения:</w:t>
      </w:r>
    </w:p>
    <w:p w:rsidR="00BD6100" w:rsidRPr="00BD6100" w:rsidRDefault="00BD6100" w:rsidP="00BD610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   В пункте 2 подпункт 2.3.  изложить в следующей редакции:</w:t>
      </w:r>
    </w:p>
    <w:p w:rsidR="00BD6100" w:rsidRPr="00BD6100" w:rsidRDefault="00BD6100" w:rsidP="00BD610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 w:rsidRPr="00BD6100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2.3.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формировании фонда оплаты труда выборных должностных лиц местного самоуправления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олкай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предусматриваются финансовые средства в расчете на календарный год:</w:t>
      </w:r>
    </w:p>
    <w:p w:rsidR="00BD6100" w:rsidRPr="00BD6100" w:rsidRDefault="00BD6100" w:rsidP="00BD6100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suppressAutoHyphens/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выплату должностного оклада — 12 должностных окладов в год;</w:t>
      </w:r>
    </w:p>
    <w:p w:rsidR="00BD6100" w:rsidRPr="00BD6100" w:rsidRDefault="00BD6100" w:rsidP="00BD6100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9360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выплату ежемесячной надбавки к должностному окладу за особые условия до пяти  должностных окладов в год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BD6100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</w:p>
    <w:p w:rsidR="00BD6100" w:rsidRPr="00BD6100" w:rsidRDefault="00BD6100" w:rsidP="00BD6100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выплату ежемесячной надбавки к должностному окладу за выслугу лет до трех должностных оклада в год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BD6100" w:rsidRDefault="00BD6100" w:rsidP="00BD6100">
      <w:pPr>
        <w:shd w:val="clear" w:color="auto" w:fill="FFFFFF"/>
        <w:tabs>
          <w:tab w:val="left" w:pos="336"/>
        </w:tabs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на ежемесячное поощрение до 5 должностных окладов в год;</w:t>
      </w:r>
    </w:p>
    <w:p w:rsidR="00BD6100" w:rsidRDefault="00BD6100" w:rsidP="00BD6100">
      <w:pPr>
        <w:shd w:val="clear" w:color="auto" w:fill="FFFFFF"/>
        <w:tabs>
          <w:tab w:val="left" w:pos="336"/>
        </w:tabs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 по итогам работы за квартал, год,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наличии средств по фонду оплаты труда,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или к знаменательной дате  до 2 должностных окладов в год;</w:t>
      </w:r>
      <w:bookmarkStart w:id="0" w:name="_GoBack"/>
      <w:bookmarkEnd w:id="0"/>
    </w:p>
    <w:p w:rsidR="00BD6100" w:rsidRDefault="00BD6100" w:rsidP="00BD6100">
      <w:pPr>
        <w:shd w:val="clear" w:color="auto" w:fill="FFFFFF"/>
        <w:tabs>
          <w:tab w:val="left" w:pos="336"/>
        </w:tabs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на оказание материальной помощи — четыре  должностных оклада с учетом персональной надбавки, и два должностных оклада без учета персональной надбавки   в год; </w:t>
      </w:r>
    </w:p>
    <w:p w:rsidR="00BD6100" w:rsidRPr="00BD6100" w:rsidRDefault="00BD6100" w:rsidP="00BD6100">
      <w:pPr>
        <w:shd w:val="clear" w:color="auto" w:fill="FFFFFF"/>
        <w:tabs>
          <w:tab w:val="left" w:pos="336"/>
        </w:tabs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    единовременную     выплату     при     предоставлении     ежегодного оплачиваемого отпуска —  1  должностной оклад.</w:t>
      </w:r>
    </w:p>
    <w:p w:rsidR="00BD6100" w:rsidRPr="00BD6100" w:rsidRDefault="00BD6100" w:rsidP="00BD610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В пункте 3 подпункт 3.5. изложить в следующей редакции:</w:t>
      </w:r>
    </w:p>
    <w:p w:rsidR="00BD6100" w:rsidRPr="00BD6100" w:rsidRDefault="00BD6100" w:rsidP="00BD6100">
      <w:pPr>
        <w:shd w:val="clear" w:color="auto" w:fill="FFFFFF"/>
        <w:tabs>
          <w:tab w:val="left" w:pos="1786"/>
        </w:tabs>
        <w:spacing w:after="0" w:line="326" w:lineRule="exact"/>
        <w:ind w:left="14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 xml:space="preserve">            </w:t>
      </w:r>
      <w:r w:rsidRPr="00BD6100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 xml:space="preserve">«3.5. </w:t>
      </w:r>
      <w:r w:rsidRPr="00BD610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Материальная помощь выборному должностному лицу выплачивается в размере  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4 </w:t>
      </w: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должностных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оклада с учетом персональной надбавки, и 2 должностных оклада без учета персональной надбавки  в год</w:t>
      </w:r>
      <w:r w:rsidRPr="00BD610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zh-CN"/>
        </w:rPr>
        <w:t>.</w:t>
      </w:r>
    </w:p>
    <w:p w:rsidR="00BD6100" w:rsidRDefault="00BD6100" w:rsidP="00BD6100">
      <w:pPr>
        <w:shd w:val="clear" w:color="auto" w:fill="FFFFFF"/>
        <w:tabs>
          <w:tab w:val="left" w:pos="1786"/>
        </w:tabs>
        <w:spacing w:after="0" w:line="326" w:lineRule="exact"/>
        <w:ind w:lef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.»</w:t>
      </w:r>
      <w:proofErr w:type="gramEnd"/>
    </w:p>
    <w:p w:rsidR="00BD6100" w:rsidRDefault="00BD6100" w:rsidP="00BD6100">
      <w:pPr>
        <w:shd w:val="clear" w:color="auto" w:fill="FFFFFF"/>
        <w:tabs>
          <w:tab w:val="left" w:pos="1786"/>
        </w:tabs>
        <w:spacing w:after="0" w:line="326" w:lineRule="exact"/>
        <w:ind w:lef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3. </w:t>
      </w:r>
      <w:r w:rsidRPr="00BD6100">
        <w:rPr>
          <w:rFonts w:ascii="Times New Roman" w:eastAsia="Calibri" w:hAnsi="Times New Roman" w:cs="Arial CYR"/>
          <w:sz w:val="18"/>
          <w:szCs w:val="18"/>
          <w:lang w:eastAsia="ar-SA"/>
        </w:rPr>
        <w:t>Опубликовать настоящее Решение в газете «Вестник поселения Малый</w:t>
      </w:r>
      <w:proofErr w:type="gramStart"/>
      <w:r w:rsidRPr="00BD6100">
        <w:rPr>
          <w:rFonts w:ascii="Times New Roman" w:eastAsia="Calibri" w:hAnsi="Times New Roman" w:cs="Arial CYR"/>
          <w:sz w:val="18"/>
          <w:szCs w:val="18"/>
          <w:lang w:eastAsia="ar-SA"/>
        </w:rPr>
        <w:t xml:space="preserve"> Т</w:t>
      </w:r>
      <w:proofErr w:type="gramEnd"/>
      <w:r w:rsidRPr="00BD6100">
        <w:rPr>
          <w:rFonts w:ascii="Times New Roman" w:eastAsia="Calibri" w:hAnsi="Times New Roman" w:cs="Arial CYR"/>
          <w:sz w:val="18"/>
          <w:szCs w:val="18"/>
          <w:lang w:eastAsia="ar-SA"/>
        </w:rPr>
        <w:t>олкай» и разместить на официальном сайте Администрации поселения в сети Интернет.</w:t>
      </w:r>
    </w:p>
    <w:p w:rsidR="00BD6100" w:rsidRPr="00BD6100" w:rsidRDefault="00BD6100" w:rsidP="00BD6100">
      <w:pPr>
        <w:shd w:val="clear" w:color="auto" w:fill="FFFFFF"/>
        <w:tabs>
          <w:tab w:val="left" w:pos="1786"/>
        </w:tabs>
        <w:spacing w:after="0" w:line="326" w:lineRule="exact"/>
        <w:ind w:left="1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4. Настоящее Решение вступает в силу со дня опубликования.                </w:t>
      </w:r>
    </w:p>
    <w:p w:rsidR="00BD6100" w:rsidRPr="00BD6100" w:rsidRDefault="00BD6100" w:rsidP="00BD6100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sz w:val="18"/>
          <w:szCs w:val="18"/>
          <w:lang w:eastAsia="ar-SA"/>
        </w:rPr>
      </w:pPr>
    </w:p>
    <w:p w:rsidR="00BD6100" w:rsidRPr="00BD6100" w:rsidRDefault="00BD6100" w:rsidP="00BD6100">
      <w:pPr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sz w:val="18"/>
          <w:szCs w:val="18"/>
          <w:lang w:eastAsia="ar-SA"/>
        </w:rPr>
      </w:pP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 </w:t>
      </w:r>
    </w:p>
    <w:p w:rsidR="00BD6100" w:rsidRPr="00BD6100" w:rsidRDefault="00BD6100" w:rsidP="00BD6100">
      <w:pPr>
        <w:suppressAutoHyphens/>
        <w:autoSpaceDE w:val="0"/>
        <w:spacing w:after="0" w:line="240" w:lineRule="auto"/>
        <w:rPr>
          <w:rFonts w:ascii="Times New Roman" w:eastAsia="Arial CYR" w:hAnsi="Times New Roman" w:cs="Arial CYR"/>
          <w:sz w:val="18"/>
          <w:szCs w:val="18"/>
          <w:lang w:eastAsia="ar-SA"/>
        </w:rPr>
      </w:pP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    Глава  п</w:t>
      </w:r>
      <w:r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оселения                               </w:t>
      </w: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 И.Т.Дерюжова</w:t>
      </w:r>
    </w:p>
    <w:p w:rsidR="00BD6100" w:rsidRPr="00BD6100" w:rsidRDefault="00BD6100" w:rsidP="00BD6100">
      <w:pPr>
        <w:suppressAutoHyphens/>
        <w:autoSpaceDE w:val="0"/>
        <w:spacing w:after="0" w:line="240" w:lineRule="auto"/>
        <w:rPr>
          <w:rFonts w:ascii="Times New Roman" w:eastAsia="Arial CYR" w:hAnsi="Times New Roman" w:cs="Arial CYR"/>
          <w:sz w:val="18"/>
          <w:szCs w:val="18"/>
          <w:lang w:eastAsia="ar-SA"/>
        </w:rPr>
      </w:pPr>
    </w:p>
    <w:p w:rsidR="00BD6100" w:rsidRDefault="00BD6100" w:rsidP="00BD6100">
      <w:pPr>
        <w:suppressAutoHyphens/>
        <w:autoSpaceDE w:val="0"/>
        <w:spacing w:after="0" w:line="240" w:lineRule="auto"/>
        <w:rPr>
          <w:rFonts w:ascii="Times New Roman" w:eastAsia="Arial CYR" w:hAnsi="Times New Roman" w:cs="Arial CYR"/>
          <w:sz w:val="18"/>
          <w:szCs w:val="18"/>
          <w:lang w:eastAsia="ar-SA"/>
        </w:rPr>
      </w:pP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    Председатель Собрания </w:t>
      </w:r>
    </w:p>
    <w:p w:rsidR="00BD6100" w:rsidRPr="00BD6100" w:rsidRDefault="00BD6100" w:rsidP="00BD6100">
      <w:pPr>
        <w:suppressAutoHyphens/>
        <w:autoSpaceDE w:val="0"/>
        <w:spacing w:after="0" w:line="240" w:lineRule="auto"/>
        <w:rPr>
          <w:rFonts w:ascii="Times New Roman" w:eastAsia="Arial CYR" w:hAnsi="Times New Roman" w:cs="Arial CYR"/>
          <w:b/>
          <w:bCs/>
          <w:sz w:val="18"/>
          <w:szCs w:val="18"/>
          <w:lang w:eastAsia="ar-SA"/>
        </w:rPr>
      </w:pPr>
      <w:r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    </w:t>
      </w: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>представителей</w:t>
      </w: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ab/>
      </w:r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ab/>
        <w:t xml:space="preserve">           </w:t>
      </w:r>
      <w:r>
        <w:rPr>
          <w:rFonts w:ascii="Times New Roman" w:eastAsia="Arial CYR" w:hAnsi="Times New Roman" w:cs="Arial CYR"/>
          <w:sz w:val="18"/>
          <w:szCs w:val="18"/>
          <w:lang w:eastAsia="ar-SA"/>
        </w:rPr>
        <w:t xml:space="preserve">       </w:t>
      </w:r>
      <w:proofErr w:type="spellStart"/>
      <w:r w:rsidRPr="00BD6100">
        <w:rPr>
          <w:rFonts w:ascii="Times New Roman" w:eastAsia="Arial CYR" w:hAnsi="Times New Roman" w:cs="Arial CYR"/>
          <w:sz w:val="18"/>
          <w:szCs w:val="18"/>
          <w:lang w:eastAsia="ar-SA"/>
        </w:rPr>
        <w:t>Н.Н.Львов</w:t>
      </w:r>
      <w:proofErr w:type="spellEnd"/>
    </w:p>
    <w:p w:rsidR="00BD6100" w:rsidRPr="00BD6100" w:rsidRDefault="00BD6100" w:rsidP="00BD6100">
      <w:pPr>
        <w:suppressAutoHyphens/>
        <w:autoSpaceDE w:val="0"/>
        <w:spacing w:after="0" w:line="240" w:lineRule="auto"/>
        <w:rPr>
          <w:rFonts w:ascii="Times New Roman" w:eastAsia="Arial CYR" w:hAnsi="Times New Roman" w:cs="Arial CYR"/>
          <w:b/>
          <w:bCs/>
          <w:sz w:val="18"/>
          <w:szCs w:val="18"/>
          <w:lang w:eastAsia="ar-SA"/>
        </w:rPr>
      </w:pPr>
    </w:p>
    <w:p w:rsidR="00BD6100" w:rsidRPr="00BD6100" w:rsidRDefault="00BD6100" w:rsidP="00BD6100">
      <w:pPr>
        <w:suppressAutoHyphens/>
        <w:autoSpaceDE w:val="0"/>
        <w:spacing w:after="0" w:line="240" w:lineRule="auto"/>
        <w:rPr>
          <w:rFonts w:ascii="Times New Roman" w:eastAsia="Arial CYR" w:hAnsi="Times New Roman" w:cs="Arial CYR"/>
          <w:b/>
          <w:bCs/>
          <w:sz w:val="18"/>
          <w:szCs w:val="18"/>
          <w:lang w:eastAsia="ar-SA"/>
        </w:rPr>
      </w:pP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 xml:space="preserve">Приложение № 2 </w:t>
      </w: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>к Коллективному договору</w:t>
      </w: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</w:p>
    <w:p w:rsid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>Утверждено</w:t>
      </w: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>Решением Собрания Представителей</w:t>
      </w: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>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>олкай</w:t>
      </w: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>муниципального района Похвистневский</w:t>
      </w:r>
    </w:p>
    <w:p w:rsid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  <w:t xml:space="preserve">от «29  » декабря 2017 г.№ 78 </w:t>
      </w:r>
    </w:p>
    <w:p w:rsidR="00BD6100" w:rsidRPr="00BD6100" w:rsidRDefault="00BD6100" w:rsidP="00BD6100">
      <w:pPr>
        <w:shd w:val="clear" w:color="auto" w:fill="FFFFFF"/>
        <w:tabs>
          <w:tab w:val="left" w:pos="6638"/>
        </w:tabs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spacing w:val="-11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ПОЛОЖЕНИЕ</w:t>
      </w:r>
    </w:p>
    <w:p w:rsidR="00BD6100" w:rsidRDefault="00BD6100" w:rsidP="00BD6100">
      <w:pPr>
        <w:shd w:val="clear" w:color="auto" w:fill="FFFFFF"/>
        <w:spacing w:after="0" w:line="317" w:lineRule="exact"/>
        <w:ind w:left="994" w:hanging="787"/>
        <w:jc w:val="center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об оплате труда в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ыборных должностных лиц органов </w:t>
      </w:r>
    </w:p>
    <w:p w:rsidR="00BD6100" w:rsidRDefault="00BD6100" w:rsidP="00BD6100">
      <w:pPr>
        <w:shd w:val="clear" w:color="auto" w:fill="FFFFFF"/>
        <w:spacing w:after="0" w:line="317" w:lineRule="exact"/>
        <w:ind w:left="994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</w:pPr>
      <w:proofErr w:type="gramStart"/>
      <w:r w:rsidRPr="00BD610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местного </w:t>
      </w:r>
      <w:r w:rsidRPr="00BD610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самоуправления (работающих на постоянной </w:t>
      </w:r>
      <w:proofErr w:type="gramEnd"/>
    </w:p>
    <w:p w:rsidR="00BD6100" w:rsidRPr="00BD6100" w:rsidRDefault="00BD6100" w:rsidP="00BD6100">
      <w:pPr>
        <w:shd w:val="clear" w:color="auto" w:fill="FFFFFF"/>
        <w:spacing w:after="0" w:line="317" w:lineRule="exact"/>
        <w:ind w:left="994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lastRenderedPageBreak/>
        <w:t>основе) в органах местного   самоуправления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олкай муниципального района Похвистневский</w:t>
      </w:r>
    </w:p>
    <w:p w:rsidR="00BD6100" w:rsidRPr="00BD6100" w:rsidRDefault="00BD6100" w:rsidP="00BD6100">
      <w:pPr>
        <w:shd w:val="clear" w:color="auto" w:fill="FFFFFF"/>
        <w:spacing w:after="0" w:line="317" w:lineRule="exact"/>
        <w:ind w:left="994" w:hanging="7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100" w:rsidRPr="00BD6100" w:rsidRDefault="00BD6100" w:rsidP="00BD6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Общие положения</w:t>
      </w:r>
    </w:p>
    <w:p w:rsidR="00BD6100" w:rsidRPr="00BD6100" w:rsidRDefault="00BD6100" w:rsidP="00BD6100">
      <w:pPr>
        <w:shd w:val="clear" w:color="auto" w:fill="FFFFFF"/>
        <w:spacing w:after="0" w:line="322" w:lineRule="exact"/>
        <w:ind w:firstLine="117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Настоящее Положение об оплате  труда   выборных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должностных лиц органов местного самоуправления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олкай муниципального района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  органов местного самоуправления сельского поселения Малый Толкай  муниципального района Похвистневский (далее — выборные должностные лица).</w:t>
      </w:r>
    </w:p>
    <w:p w:rsidR="00BD6100" w:rsidRPr="00BD6100" w:rsidRDefault="00BD6100" w:rsidP="00BD6100">
      <w:pPr>
        <w:shd w:val="clear" w:color="auto" w:fill="FFFFFF"/>
        <w:spacing w:after="0" w:line="322" w:lineRule="exact"/>
        <w:ind w:firstLine="11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Российской Федерации», Закон Самарской области от 10.07.2008 № 67 — ГД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самоуправления в Самарской области»,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Федеральный Закон 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от 02.03.2007 № 25-ФЗ «О муниципальной службе в Российской </w:t>
      </w:r>
      <w:proofErr w:type="spellStart"/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Федерации»</w:t>
      </w:r>
      <w:proofErr w:type="gramStart"/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,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акон</w:t>
      </w:r>
      <w:proofErr w:type="spellEnd"/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от 09.10.2007 № 96 — ГД «О муниципальной службе в Самарской области»,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Устав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олкай муниципального района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Похвистневский.</w:t>
      </w:r>
    </w:p>
    <w:p w:rsidR="00BD6100" w:rsidRPr="00BD6100" w:rsidRDefault="00BD6100" w:rsidP="00BD6100">
      <w:pPr>
        <w:shd w:val="clear" w:color="auto" w:fill="FFFFFF"/>
        <w:spacing w:after="0" w:line="322" w:lineRule="exact"/>
        <w:ind w:firstLine="11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100" w:rsidRPr="00BD6100" w:rsidRDefault="00BD6100" w:rsidP="00BD6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2. Оплата труда выборных  должностных лиц  местного самоуправления</w:t>
      </w:r>
    </w:p>
    <w:p w:rsidR="00BD6100" w:rsidRPr="00BD6100" w:rsidRDefault="00BD6100" w:rsidP="00BD6100">
      <w:pPr>
        <w:shd w:val="clear" w:color="auto" w:fill="FFFFFF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Оплата труда выборного должностного лица - Главы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олкай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 производится в виде денежного содержания, которое состоит из должностного оклада и дополнительных выплат.</w:t>
      </w:r>
    </w:p>
    <w:p w:rsidR="00BD6100" w:rsidRPr="00BD6100" w:rsidRDefault="00BD6100" w:rsidP="00BD610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дополнительным выплатам относятся:</w:t>
      </w:r>
    </w:p>
    <w:p w:rsidR="00BD6100" w:rsidRPr="00BD6100" w:rsidRDefault="00BD6100" w:rsidP="00BD6100">
      <w:pPr>
        <w:widowControl w:val="0"/>
        <w:numPr>
          <w:ilvl w:val="0"/>
          <w:numId w:val="23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322" w:lineRule="exact"/>
        <w:ind w:left="10" w:right="14" w:hanging="10"/>
        <w:jc w:val="both"/>
        <w:rPr>
          <w:rFonts w:ascii="Times New Roman" w:eastAsia="Times New Roman" w:hAnsi="Times New Roman" w:cs="Times New Roman"/>
          <w:spacing w:val="-18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BD6100" w:rsidRPr="00BD6100" w:rsidRDefault="00BD6100" w:rsidP="00BD6100">
      <w:pPr>
        <w:widowControl w:val="0"/>
        <w:numPr>
          <w:ilvl w:val="0"/>
          <w:numId w:val="23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322" w:lineRule="exact"/>
        <w:ind w:left="10" w:right="29" w:hanging="1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ежемесячная надбавка к должностному окладу за особые условия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службы;</w:t>
      </w:r>
    </w:p>
    <w:p w:rsidR="00BD6100" w:rsidRPr="00BD6100" w:rsidRDefault="00BD6100" w:rsidP="00BD6100">
      <w:pPr>
        <w:shd w:val="clear" w:color="auto" w:fill="FFFFFF"/>
        <w:tabs>
          <w:tab w:val="left" w:pos="0"/>
          <w:tab w:val="left" w:pos="1474"/>
          <w:tab w:val="left" w:pos="9355"/>
        </w:tabs>
        <w:spacing w:after="0" w:line="322" w:lineRule="exact"/>
        <w:ind w:hanging="10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3)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ежемесячное 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денежное поощрение (ежемесячная премия);</w:t>
      </w:r>
    </w:p>
    <w:p w:rsidR="00BD6100" w:rsidRPr="00BD6100" w:rsidRDefault="00BD6100" w:rsidP="00BD6100">
      <w:pPr>
        <w:shd w:val="clear" w:color="auto" w:fill="FFFFFF"/>
        <w:tabs>
          <w:tab w:val="left" w:pos="0"/>
          <w:tab w:val="left" w:pos="1474"/>
          <w:tab w:val="left" w:pos="9355"/>
        </w:tabs>
        <w:spacing w:after="0" w:line="322" w:lineRule="exact"/>
        <w:ind w:hanging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4) премии;</w:t>
      </w:r>
    </w:p>
    <w:p w:rsidR="00BD6100" w:rsidRPr="00BD6100" w:rsidRDefault="00BD6100" w:rsidP="00BD6100">
      <w:pPr>
        <w:shd w:val="clear" w:color="auto" w:fill="FFFFFF"/>
        <w:tabs>
          <w:tab w:val="left" w:pos="1685"/>
          <w:tab w:val="left" w:pos="10206"/>
        </w:tabs>
        <w:spacing w:after="0" w:line="322" w:lineRule="exact"/>
        <w:ind w:left="58" w:right="139" w:hanging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5)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единовременная выплата при предоставлении ежегодного оплачиваемого отпуска;</w:t>
      </w:r>
    </w:p>
    <w:p w:rsidR="00BD6100" w:rsidRPr="00BD6100" w:rsidRDefault="00BD6100" w:rsidP="00BD6100">
      <w:pPr>
        <w:shd w:val="clear" w:color="auto" w:fill="FFFFFF"/>
        <w:tabs>
          <w:tab w:val="left" w:pos="1469"/>
        </w:tabs>
        <w:spacing w:after="0" w:line="322" w:lineRule="exact"/>
        <w:ind w:hanging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6)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материальная помощь.</w:t>
      </w:r>
    </w:p>
    <w:p w:rsidR="00BD6100" w:rsidRPr="00BD6100" w:rsidRDefault="00BD6100" w:rsidP="00BD6100">
      <w:pPr>
        <w:shd w:val="clear" w:color="auto" w:fill="FFFFFF"/>
        <w:tabs>
          <w:tab w:val="left" w:pos="1824"/>
        </w:tabs>
        <w:spacing w:after="0" w:line="322" w:lineRule="exact"/>
        <w:ind w:left="48" w:right="139" w:firstLine="11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lastRenderedPageBreak/>
        <w:t>2.2.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Изменения в оплате труда выборных должностных лиц местного самоуправления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олкай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 осуществляются в форме внесения изменений в настоящее Положение.</w:t>
      </w:r>
    </w:p>
    <w:p w:rsidR="00BD6100" w:rsidRPr="00BD6100" w:rsidRDefault="00BD6100" w:rsidP="00BD610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D6100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2.3.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 формировании фонда оплаты труда выборных должностных лиц местного самоуправления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олкай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предусматриваются финансовые средства в расчете на календарный год:</w:t>
      </w:r>
    </w:p>
    <w:p w:rsidR="00BD6100" w:rsidRPr="00BD6100" w:rsidRDefault="00BD6100" w:rsidP="00BD6100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suppressAutoHyphens/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выплату должностного оклада — 12 должностных окладов в год;</w:t>
      </w:r>
    </w:p>
    <w:p w:rsidR="00BD6100" w:rsidRPr="00BD6100" w:rsidRDefault="00BD6100" w:rsidP="00BD6100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9360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выплату ежемесячной надбавки к должностному окладу за особые условия до пяти  должностных окладов в год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BD6100">
        <w:rPr>
          <w:rFonts w:ascii="Arial" w:eastAsia="Times New Roman" w:hAnsi="Times New Roman" w:cs="Arial"/>
          <w:color w:val="000000"/>
          <w:sz w:val="18"/>
          <w:szCs w:val="18"/>
          <w:lang w:eastAsia="ru-RU"/>
        </w:rPr>
        <w:tab/>
      </w:r>
    </w:p>
    <w:p w:rsidR="00BD6100" w:rsidRPr="00BD6100" w:rsidRDefault="00BD6100" w:rsidP="00BD6100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выплату ежемесячной надбавки к должностному окладу за выслугу лет до трех должностных оклада в год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BD6100" w:rsidRPr="00BD6100" w:rsidRDefault="00BD6100" w:rsidP="00BD6100">
      <w:pPr>
        <w:shd w:val="clear" w:color="auto" w:fill="FFFFFF"/>
        <w:tabs>
          <w:tab w:val="left" w:pos="336"/>
        </w:tabs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на ежемесячное поощрение до 5 должностных окладов в год;</w:t>
      </w:r>
    </w:p>
    <w:p w:rsidR="00BD6100" w:rsidRPr="00BD6100" w:rsidRDefault="00BD6100" w:rsidP="00BD6100">
      <w:pPr>
        <w:shd w:val="clear" w:color="auto" w:fill="FFFFFF"/>
        <w:tabs>
          <w:tab w:val="left" w:pos="336"/>
        </w:tabs>
        <w:suppressAutoHyphens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-  по итогам работы за квартал, год,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наличии средств по фонду оплаты труда,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или к знаменательной дате  до 2 должностных окладов в год;</w:t>
      </w:r>
    </w:p>
    <w:p w:rsidR="00BD6100" w:rsidRPr="00BD6100" w:rsidRDefault="00BD6100" w:rsidP="00BD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D6100" w:rsidRPr="00BD6100" w:rsidRDefault="00BD6100" w:rsidP="00BD6100">
      <w:pPr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на оказание материальной помощи — четыре  должностных оклада с учетом персональной надбавки, и два должностных оклада без учета персональной надбавки   в год; </w:t>
      </w:r>
    </w:p>
    <w:p w:rsidR="00BD6100" w:rsidRPr="00BD6100" w:rsidRDefault="00BD6100" w:rsidP="00BD6100">
      <w:pPr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suppressAutoHyphens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    единовременную     выплату     при     предоставлении     ежегодного оплачиваемого отпуска —  1  должностной оклад</w:t>
      </w: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BD6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Pr="00BD6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ред. Решения Собрания представителей от 04.04.2019 № 117)</w:t>
      </w:r>
    </w:p>
    <w:p w:rsidR="00BD6100" w:rsidRPr="00BD6100" w:rsidRDefault="00BD6100" w:rsidP="00BD610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Расчет фонда оплаты труда выборных должностных лиц местного самоуправления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олкай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Похвистневский производится согласно утвержденному штатному расписанию.</w:t>
      </w:r>
    </w:p>
    <w:p w:rsidR="00BD6100" w:rsidRPr="00BD6100" w:rsidRDefault="00BD6100" w:rsidP="00BD6100">
      <w:pPr>
        <w:shd w:val="clear" w:color="auto" w:fill="FFFFFF"/>
        <w:tabs>
          <w:tab w:val="left" w:pos="336"/>
        </w:tabs>
        <w:spacing w:after="0" w:line="322" w:lineRule="exact"/>
        <w:ind w:left="3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100" w:rsidRPr="00BD6100" w:rsidRDefault="00BD6100" w:rsidP="00BD6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Порядок установления должностных окладов, ежемесячных и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иных дополнительных выплат выборному должностному лицу органа местного самоуправления</w:t>
      </w:r>
    </w:p>
    <w:p w:rsidR="00BD6100" w:rsidRPr="00BD6100" w:rsidRDefault="00BD6100" w:rsidP="00BD6100">
      <w:pPr>
        <w:shd w:val="clear" w:color="auto" w:fill="FFFFFF"/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должностного оклада выборного должностного лица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местного самоуправления муниципального района Похвистневский 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BD6100" w:rsidRPr="00BD6100" w:rsidRDefault="00BD6100" w:rsidP="00BD6100">
      <w:pPr>
        <w:widowControl w:val="0"/>
        <w:numPr>
          <w:ilvl w:val="0"/>
          <w:numId w:val="26"/>
        </w:numPr>
        <w:shd w:val="clear" w:color="auto" w:fill="FFFFFF"/>
        <w:tabs>
          <w:tab w:val="left" w:pos="1670"/>
        </w:tabs>
        <w:suppressAutoHyphens/>
        <w:autoSpaceDE w:val="0"/>
        <w:autoSpaceDN w:val="0"/>
        <w:adjustRightInd w:val="0"/>
        <w:spacing w:after="0" w:line="322" w:lineRule="exact"/>
        <w:ind w:right="173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Выплата ежемесячных надбавок к должностному окладу производится со дня возникновения такого права на ее установление.</w:t>
      </w:r>
    </w:p>
    <w:p w:rsidR="00BD6100" w:rsidRPr="00BD6100" w:rsidRDefault="00BD6100" w:rsidP="00BD6100">
      <w:pPr>
        <w:widowControl w:val="0"/>
        <w:numPr>
          <w:ilvl w:val="0"/>
          <w:numId w:val="26"/>
        </w:numPr>
        <w:shd w:val="clear" w:color="auto" w:fill="FFFFFF"/>
        <w:tabs>
          <w:tab w:val="left" w:pos="1670"/>
        </w:tabs>
        <w:suppressAutoHyphens/>
        <w:autoSpaceDE w:val="0"/>
        <w:autoSpaceDN w:val="0"/>
        <w:adjustRightInd w:val="0"/>
        <w:spacing w:after="0" w:line="322" w:lineRule="exact"/>
        <w:ind w:right="173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Ежемесячная надбавка к должностному окладу за выслугу лет устанавливается в следующих размерах:</w:t>
      </w:r>
    </w:p>
    <w:p w:rsidR="00BD6100" w:rsidRPr="00BD6100" w:rsidRDefault="00BD6100" w:rsidP="00BD610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При стаже муниципальной службы и стаже работы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D6100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в выборной должности:</w:t>
      </w:r>
    </w:p>
    <w:p w:rsidR="00BD6100" w:rsidRPr="00BD6100" w:rsidRDefault="00BD6100" w:rsidP="00BD610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</w:p>
    <w:p w:rsidR="00BD6100" w:rsidRDefault="00BD6100" w:rsidP="00BD6100">
      <w:pPr>
        <w:shd w:val="clear" w:color="auto" w:fill="FFFFFF"/>
        <w:tabs>
          <w:tab w:val="left" w:pos="636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Размер ежемесячной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надбавки       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</w:t>
      </w:r>
      <w:proofErr w:type="gramStart"/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proofErr w:type="gramEnd"/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%) </w:t>
      </w:r>
    </w:p>
    <w:p w:rsidR="00BD6100" w:rsidRPr="00BD6100" w:rsidRDefault="00BD6100" w:rsidP="00BD6100">
      <w:pPr>
        <w:shd w:val="clear" w:color="auto" w:fill="FFFFFF"/>
        <w:tabs>
          <w:tab w:val="left" w:pos="636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от 1 года до 5 лет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                  10</w:t>
      </w:r>
    </w:p>
    <w:p w:rsidR="00BD6100" w:rsidRPr="00BD6100" w:rsidRDefault="00BD6100" w:rsidP="00BD6100">
      <w:pPr>
        <w:shd w:val="clear" w:color="auto" w:fill="FFFFFF"/>
        <w:tabs>
          <w:tab w:val="left" w:pos="636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от 5 лет до 10 лет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                  20       </w:t>
      </w:r>
    </w:p>
    <w:p w:rsidR="00BD6100" w:rsidRPr="00BD6100" w:rsidRDefault="00BD6100" w:rsidP="00BD6100">
      <w:pPr>
        <w:shd w:val="clear" w:color="auto" w:fill="FFFFFF"/>
        <w:tabs>
          <w:tab w:val="left" w:pos="636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от 10 лет до 15 лет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                30</w:t>
      </w:r>
    </w:p>
    <w:p w:rsidR="00BD6100" w:rsidRDefault="00BD6100" w:rsidP="00BD6100">
      <w:pPr>
        <w:shd w:val="clear" w:color="auto" w:fill="FFFFFF"/>
        <w:tabs>
          <w:tab w:val="left" w:pos="6360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свыше 15 лет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                        40     </w:t>
      </w:r>
    </w:p>
    <w:p w:rsidR="00BD6100" w:rsidRPr="00BD6100" w:rsidRDefault="00BD6100" w:rsidP="00BD6100">
      <w:pPr>
        <w:shd w:val="clear" w:color="auto" w:fill="FFFFFF"/>
        <w:tabs>
          <w:tab w:val="left" w:pos="636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Установление конкретного размера данной надбавки осуществляется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комиссией по социальным гарантиям Администрации поселения.</w:t>
      </w:r>
    </w:p>
    <w:p w:rsidR="00BD6100" w:rsidRPr="00BD6100" w:rsidRDefault="00BD6100" w:rsidP="00BD6100">
      <w:pPr>
        <w:shd w:val="clear" w:color="auto" w:fill="FFFFFF"/>
        <w:tabs>
          <w:tab w:val="left" w:pos="1618"/>
        </w:tabs>
        <w:spacing w:after="0" w:line="331" w:lineRule="exact"/>
        <w:ind w:right="34"/>
        <w:jc w:val="both"/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3.3 Ежемесячная надбавка к должностному окладу за особые условия работы устанавливается в размере   до 90 процентов должностного оклада.</w:t>
      </w:r>
    </w:p>
    <w:p w:rsidR="00BD6100" w:rsidRPr="00BD6100" w:rsidRDefault="00BD6100" w:rsidP="00BD6100">
      <w:pPr>
        <w:shd w:val="clear" w:color="auto" w:fill="FFFFFF"/>
        <w:tabs>
          <w:tab w:val="left" w:pos="1618"/>
        </w:tabs>
        <w:spacing w:after="0" w:line="331" w:lineRule="exact"/>
        <w:ind w:right="34"/>
        <w:jc w:val="both"/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3.4. 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BD6100" w:rsidRPr="00BD6100" w:rsidRDefault="00BD6100" w:rsidP="00BD6100">
      <w:pPr>
        <w:shd w:val="clear" w:color="auto" w:fill="FFFFFF"/>
        <w:tabs>
          <w:tab w:val="left" w:pos="1786"/>
        </w:tabs>
        <w:spacing w:after="0" w:line="326" w:lineRule="exact"/>
        <w:ind w:left="14" w:right="2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 xml:space="preserve">            </w:t>
      </w:r>
      <w:r w:rsidRPr="00BD6100">
        <w:rPr>
          <w:rFonts w:ascii="Times New Roman" w:eastAsia="Times New Roman" w:hAnsi="Times New Roman" w:cs="Times New Roman"/>
          <w:color w:val="000000"/>
          <w:spacing w:val="-12"/>
          <w:sz w:val="18"/>
          <w:szCs w:val="18"/>
          <w:lang w:eastAsia="ru-RU"/>
        </w:rPr>
        <w:t xml:space="preserve">3.5. </w:t>
      </w:r>
      <w:r w:rsidRPr="00BD610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Материальная помощь выборному должностному лицу выплачивается в размере  </w:t>
      </w:r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4 </w:t>
      </w:r>
      <w:proofErr w:type="gramStart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должностных</w:t>
      </w:r>
      <w:proofErr w:type="gramEnd"/>
      <w:r w:rsidRPr="00BD6100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оклада с учетом персональной надбавки, и 2 должностных оклада без учета персональной надбавки  в год</w:t>
      </w:r>
      <w:r w:rsidRPr="00BD610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zh-CN"/>
        </w:rPr>
        <w:t>.</w:t>
      </w:r>
    </w:p>
    <w:p w:rsidR="00BD6100" w:rsidRPr="00BD6100" w:rsidRDefault="00BD6100" w:rsidP="00BD6100">
      <w:pPr>
        <w:shd w:val="clear" w:color="auto" w:fill="FFFFFF"/>
        <w:tabs>
          <w:tab w:val="left" w:pos="1786"/>
        </w:tabs>
        <w:spacing w:after="0" w:line="326" w:lineRule="exact"/>
        <w:ind w:left="14" w:right="2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</w:t>
      </w:r>
      <w:proofErr w:type="gramStart"/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BD6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Pr="00BD6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ред. Решения Собрания представителей от 04.04.2019 № 117)</w:t>
      </w:r>
    </w:p>
    <w:p w:rsidR="00BD6100" w:rsidRPr="00BD6100" w:rsidRDefault="00BD6100" w:rsidP="00BD6100">
      <w:pPr>
        <w:shd w:val="clear" w:color="auto" w:fill="FFFFFF"/>
        <w:spacing w:after="0" w:line="317" w:lineRule="exact"/>
        <w:ind w:left="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3.6.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Выборному должностному лицу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BD6100" w:rsidRDefault="00BD6100" w:rsidP="00BD6100">
      <w:pPr>
        <w:shd w:val="clear" w:color="auto" w:fill="FFFFFF"/>
        <w:spacing w:after="0" w:line="317" w:lineRule="exact"/>
        <w:ind w:left="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3.7.Ежемесячное денежное поощрение (ежемесячная премия) выборного должностного лица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производится в размере 25 процентов от должностного оклада выборного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должностного лица, с учетом надбавок.</w:t>
      </w:r>
    </w:p>
    <w:p w:rsidR="00BD6100" w:rsidRPr="00BD6100" w:rsidRDefault="00BD6100" w:rsidP="00BD6100">
      <w:pPr>
        <w:shd w:val="clear" w:color="auto" w:fill="FFFFFF"/>
        <w:spacing w:after="0" w:line="317" w:lineRule="exact"/>
        <w:ind w:left="4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BD6100" w:rsidRPr="00BD6100" w:rsidRDefault="00BD6100" w:rsidP="00BD6100">
      <w:pPr>
        <w:shd w:val="clear" w:color="auto" w:fill="FFFFFF"/>
        <w:spacing w:before="5" w:after="0" w:line="317" w:lineRule="exact"/>
        <w:ind w:right="38" w:hanging="3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Дополнительная материальная помощь выборному должностном </w:t>
      </w:r>
      <w:r w:rsidRPr="00BD6100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лицу может оказываться также при тяжелом материальном положении или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заболевании, смерти членов его семьи.</w:t>
      </w:r>
    </w:p>
    <w:p w:rsidR="00BD6100" w:rsidRPr="00BD6100" w:rsidRDefault="00BD6100" w:rsidP="00BD6100">
      <w:pPr>
        <w:shd w:val="clear" w:color="auto" w:fill="FFFFFF"/>
        <w:spacing w:before="5" w:after="0" w:line="317" w:lineRule="exact"/>
        <w:ind w:right="38" w:hanging="3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100" w:rsidRPr="00BD6100" w:rsidRDefault="00BD6100" w:rsidP="00BD6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Финансирование денежного содержания выборного</w:t>
      </w:r>
    </w:p>
    <w:p w:rsidR="00BD6100" w:rsidRPr="00BD6100" w:rsidRDefault="00BD6100" w:rsidP="00BD6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должностного лица</w:t>
      </w:r>
    </w:p>
    <w:p w:rsidR="00BD6100" w:rsidRPr="00BD6100" w:rsidRDefault="00BD6100" w:rsidP="00BD6100">
      <w:pPr>
        <w:shd w:val="clear" w:color="auto" w:fill="FFFFFF"/>
        <w:spacing w:before="307" w:after="0" w:line="322" w:lineRule="exact"/>
        <w:ind w:left="17" w:right="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</w:t>
      </w:r>
      <w:r w:rsidRPr="00BD61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</w:t>
      </w:r>
      <w:r w:rsidRPr="00BD61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Финансирование расходов, связанных с оплатой труд выборного должностного лица местного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самоуправления </w:t>
      </w:r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сельского поселения Малый</w:t>
      </w:r>
      <w:proofErr w:type="gramStart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</w:t>
      </w:r>
      <w:proofErr w:type="gramEnd"/>
      <w:r w:rsidRPr="00BD610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олкай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</w:t>
      </w:r>
      <w:r w:rsidRPr="00BD610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района Похвистневский, осуществляется за счет средств бюджета сельского поселения Малый Толкай, в пределах утвержденных сметных расчетов.</w:t>
      </w:r>
    </w:p>
    <w:p w:rsidR="00BD6100" w:rsidRDefault="00BD6100" w:rsidP="00BD6100">
      <w:pPr>
        <w:shd w:val="clear" w:color="auto" w:fill="FFFFFF"/>
        <w:spacing w:after="0" w:line="322" w:lineRule="exact"/>
        <w:ind w:right="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         </w:t>
      </w:r>
      <w:r w:rsidRPr="00BD6100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BD6100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.2. Расходы на денежное содержание выборного должностного лица </w:t>
      </w:r>
      <w:r w:rsidRPr="00BD610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устанавливаются и распределяются в бюджете сельского поселения.</w:t>
      </w:r>
    </w:p>
    <w:p w:rsidR="00BD6100" w:rsidRDefault="00BD6100" w:rsidP="00BD6100">
      <w:pPr>
        <w:shd w:val="clear" w:color="auto" w:fill="FFFFFF"/>
        <w:spacing w:after="0" w:line="322" w:lineRule="exact"/>
        <w:ind w:right="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</w:rPr>
      </w:pPr>
      <w:r w:rsidRPr="00E956A1">
        <w:rPr>
          <w:rFonts w:ascii="Times New Roman" w:hAnsi="Times New Roman" w:cs="Times New Roman"/>
        </w:rPr>
        <w:t>РОССИЙСКАЯ ФЕДЕРАЦИЯ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b/>
        </w:rPr>
      </w:pPr>
      <w:r w:rsidRPr="00E956A1">
        <w:rPr>
          <w:rFonts w:ascii="Times New Roman" w:hAnsi="Times New Roman" w:cs="Times New Roman"/>
          <w:b/>
        </w:rPr>
        <w:t xml:space="preserve">     АДМИНИСТРАЦИЯ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</w:rPr>
      </w:pPr>
      <w:r w:rsidRPr="00E956A1">
        <w:rPr>
          <w:rFonts w:ascii="Times New Roman" w:hAnsi="Times New Roman" w:cs="Times New Roman"/>
        </w:rPr>
        <w:t>СЕЛЬСКОГО ПОСЕЛЕНИЯ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b/>
        </w:rPr>
      </w:pPr>
      <w:r w:rsidRPr="00E956A1">
        <w:rPr>
          <w:rFonts w:ascii="Times New Roman" w:hAnsi="Times New Roman" w:cs="Times New Roman"/>
          <w:b/>
        </w:rPr>
        <w:t xml:space="preserve">       МАЛЫЙ ТОЛКАЙ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</w:rPr>
      </w:pPr>
      <w:r w:rsidRPr="00E956A1">
        <w:rPr>
          <w:rFonts w:ascii="Times New Roman" w:hAnsi="Times New Roman" w:cs="Times New Roman"/>
        </w:rPr>
        <w:t>МУНИЦИПАЛЬНОГО РАЙОНА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</w:rPr>
      </w:pPr>
      <w:r w:rsidRPr="00E956A1">
        <w:rPr>
          <w:rFonts w:ascii="Times New Roman" w:hAnsi="Times New Roman" w:cs="Times New Roman"/>
        </w:rPr>
        <w:t xml:space="preserve">       ПОХВИСТНЕВСКИЙ</w:t>
      </w:r>
    </w:p>
    <w:p w:rsidR="00E956A1" w:rsidRDefault="00E956A1" w:rsidP="00E956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САМАРСКОЙ ОБЛАСТИ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</w:rPr>
      </w:pPr>
    </w:p>
    <w:p w:rsidR="00E956A1" w:rsidRPr="00E956A1" w:rsidRDefault="00E956A1" w:rsidP="00E956A1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b/>
          <w:sz w:val="18"/>
          <w:szCs w:val="1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</w:rPr>
        <w:t xml:space="preserve"> О С Т А Н О В Л Е Н И Е </w:t>
      </w:r>
    </w:p>
    <w:p w:rsidR="00E956A1" w:rsidRPr="00E956A1" w:rsidRDefault="00E956A1" w:rsidP="00E956A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56A1">
        <w:rPr>
          <w:rFonts w:ascii="Times New Roman" w:eastAsia="Calibri" w:hAnsi="Times New Roman" w:cs="Times New Roman"/>
          <w:sz w:val="18"/>
          <w:szCs w:val="18"/>
        </w:rPr>
        <w:t>«05» апреля 2019 г. № 29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kern w:val="1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О внесении изменений в постановление от 29.12.2019 г. № 368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kern w:val="1"/>
          <w:sz w:val="18"/>
          <w:szCs w:val="18"/>
        </w:rPr>
        <w:t xml:space="preserve">«Об утверждении 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Положения об оплате труда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</w:rPr>
        <w:t>муниципальных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служащих и работников,   Администрации сельского поселения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олкай муниципального района  Похвистневский 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Самарской области»</w:t>
      </w:r>
    </w:p>
    <w:p w:rsidR="00E956A1" w:rsidRDefault="00E956A1" w:rsidP="00E956A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56A1" w:rsidRPr="00E956A1" w:rsidRDefault="00E956A1" w:rsidP="00E956A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      В соответствии с Федеральным законом от 06.10.2003 № 131 — ФЗ «Об общих принципах организации местного самоуправления в </w:t>
      </w:r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Российской Федерации», </w:t>
      </w:r>
      <w:r w:rsidRPr="00E956A1">
        <w:rPr>
          <w:rFonts w:ascii="Times New Roman" w:hAnsi="Times New Roman" w:cs="Times New Roman"/>
          <w:sz w:val="18"/>
          <w:szCs w:val="18"/>
        </w:rPr>
        <w:t xml:space="preserve">Федеральным Законом </w:t>
      </w:r>
      <w:r w:rsidRPr="00E956A1">
        <w:rPr>
          <w:rFonts w:ascii="Times New Roman" w:hAnsi="Times New Roman" w:cs="Times New Roman"/>
          <w:spacing w:val="-2"/>
          <w:sz w:val="18"/>
          <w:szCs w:val="18"/>
        </w:rPr>
        <w:t xml:space="preserve">от 02.03.2007 № 25-ФЗ  «О муниципальной службе в Российской Федерации», </w:t>
      </w:r>
      <w:r w:rsidRPr="00E956A1">
        <w:rPr>
          <w:rFonts w:ascii="Times New Roman" w:hAnsi="Times New Roman" w:cs="Times New Roman"/>
          <w:sz w:val="18"/>
          <w:szCs w:val="18"/>
        </w:rPr>
        <w:t>Законом Самарской области  от 09.10.2007 № 96 — ГД «О муниципальной службе в Самарской области», Трудовым кодексом Российской Федерации (далее – ТК РФ), Бюджетным кодексом Российской Федерации,</w:t>
      </w:r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 Уставом  сельского поселения Малый</w:t>
      </w:r>
      <w:proofErr w:type="gramStart"/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олкай муниципального района </w:t>
      </w:r>
      <w:r w:rsidRPr="00E956A1">
        <w:rPr>
          <w:rFonts w:ascii="Times New Roman" w:hAnsi="Times New Roman" w:cs="Times New Roman"/>
          <w:sz w:val="18"/>
          <w:szCs w:val="18"/>
        </w:rPr>
        <w:t>Похвистневский, Администрация сельского поселения Малый</w:t>
      </w:r>
      <w:proofErr w:type="gramStart"/>
      <w:r w:rsidRPr="00E956A1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Самарской области,</w:t>
      </w:r>
    </w:p>
    <w:p w:rsidR="00E956A1" w:rsidRPr="00E956A1" w:rsidRDefault="00E956A1" w:rsidP="00E956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6A1" w:rsidRPr="00E956A1" w:rsidRDefault="00E956A1" w:rsidP="00E956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6A1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E956A1" w:rsidRPr="00E956A1" w:rsidRDefault="00E956A1" w:rsidP="00E956A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56A1" w:rsidRPr="00E956A1" w:rsidRDefault="00E956A1" w:rsidP="00E956A1">
      <w:pPr>
        <w:autoSpaceDE w:val="0"/>
        <w:spacing w:line="2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1. Внести в постановление  от 29.12.2019 г. № 368 «Об утверждении  Положения об оплате труда муниципальных служащих и работников,  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sz w:val="18"/>
          <w:szCs w:val="18"/>
        </w:rPr>
        <w:t>олкай муниципального района  Похвистневский Самарской области следующие изменения:</w:t>
      </w:r>
    </w:p>
    <w:p w:rsidR="00E956A1" w:rsidRPr="00E956A1" w:rsidRDefault="00E956A1" w:rsidP="00E956A1">
      <w:pPr>
        <w:autoSpaceDE w:val="0"/>
        <w:spacing w:line="2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1.1. В пункте 1. Подпункт 1.3. изложить в следующей редакции:</w:t>
      </w:r>
    </w:p>
    <w:p w:rsidR="00E956A1" w:rsidRPr="00E956A1" w:rsidRDefault="00E956A1" w:rsidP="00E956A1">
      <w:pPr>
        <w:autoSpaceDE w:val="0"/>
        <w:spacing w:line="280" w:lineRule="atLeas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«1.3. При формировании фонда оплаты труда муниципальных служащих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>предусматриваются финансовые средства (в расчете на год):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- на выплату должностных окладов муниципальным служащим - 12 должностных окладов в год;  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left="403"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- на выплату ежемесячной персональной надбавки за особые условия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</w:rPr>
        <w:t>муниципальной службы до 1,5 должностных окладов в год;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- на выплату ежемесячной доплаты за выслугу лет на муниципальной службе до 4 должностных оклада в год;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- на денежное поощрение (ежемесячное премирование) муниципальных служащих - 3 должностных оклада в год, 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1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- на премирование по итогам работы за квартал, год,  или к знаменательным датам  1 должностной оклад, при наличии средств по фонду оплаты труда; 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1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-на единовременную выплату при предоставлении ежегодного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оплачиваемого отпуска, выплачиваемую один раз в год - 1 должностной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>оклад в год;</w:t>
      </w:r>
    </w:p>
    <w:p w:rsidR="00E956A1" w:rsidRPr="00E956A1" w:rsidRDefault="00E956A1" w:rsidP="00E956A1">
      <w:pPr>
        <w:shd w:val="clear" w:color="auto" w:fill="FFFFFF"/>
        <w:tabs>
          <w:tab w:val="left" w:pos="384"/>
        </w:tabs>
        <w:ind w:right="2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- на оказание муниципальным служащим материальной помощи — 4 должностных окладов с учетом персональной надбавки  в год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</w:rPr>
        <w:t>.»</w:t>
      </w:r>
      <w:proofErr w:type="gramEnd"/>
    </w:p>
    <w:p w:rsidR="00E956A1" w:rsidRPr="00E956A1" w:rsidRDefault="00E956A1" w:rsidP="00E956A1">
      <w:pPr>
        <w:shd w:val="clear" w:color="auto" w:fill="FFFFFF"/>
        <w:tabs>
          <w:tab w:val="left" w:pos="384"/>
        </w:tabs>
        <w:ind w:right="23"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1.2. В пункте 6 в подпункте 6.1. первый абзац изложить в следующей редакции:</w:t>
      </w:r>
    </w:p>
    <w:p w:rsidR="00E956A1" w:rsidRPr="00E956A1" w:rsidRDefault="00E956A1" w:rsidP="00E956A1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E956A1">
        <w:rPr>
          <w:rFonts w:ascii="Times New Roman" w:hAnsi="Times New Roman" w:cs="Times New Roman"/>
          <w:color w:val="000000"/>
          <w:spacing w:val="-11"/>
          <w:sz w:val="18"/>
          <w:szCs w:val="18"/>
        </w:rPr>
        <w:t>6.1.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Материальная помощь муниципальным служащим выплачивается в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размере четырех должностных окладов в год  с учетом персональных надбавок, на основании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>соответствующего заявления муниципального служащего</w:t>
      </w:r>
      <w:proofErr w:type="gramStart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>.»</w:t>
      </w:r>
      <w:proofErr w:type="gramEnd"/>
    </w:p>
    <w:p w:rsidR="00E956A1" w:rsidRPr="00E956A1" w:rsidRDefault="00E956A1" w:rsidP="00E956A1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eastAsia="Calibri" w:hAnsi="Times New Roman" w:cs="Times New Roman"/>
          <w:sz w:val="18"/>
          <w:szCs w:val="18"/>
        </w:rPr>
        <w:t>2.  Опубликовать настоящее постановление в газете «Вестник поселения Малый</w:t>
      </w:r>
      <w:proofErr w:type="gramStart"/>
      <w:r w:rsidRPr="00E956A1">
        <w:rPr>
          <w:rFonts w:ascii="Times New Roman" w:eastAsia="Calibri" w:hAnsi="Times New Roman" w:cs="Times New Roman"/>
          <w:sz w:val="18"/>
          <w:szCs w:val="18"/>
        </w:rPr>
        <w:t xml:space="preserve"> Т</w:t>
      </w:r>
      <w:proofErr w:type="gramEnd"/>
      <w:r w:rsidRPr="00E956A1">
        <w:rPr>
          <w:rFonts w:ascii="Times New Roman" w:eastAsia="Calibri" w:hAnsi="Times New Roman" w:cs="Times New Roman"/>
          <w:sz w:val="18"/>
          <w:szCs w:val="18"/>
        </w:rPr>
        <w:t>олкай» и разместить на официальном сайте Администрации поселения в сети Интернет.</w:t>
      </w:r>
    </w:p>
    <w:p w:rsidR="00E956A1" w:rsidRPr="00E956A1" w:rsidRDefault="00E956A1" w:rsidP="00E956A1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eastAsia="Arial CYR" w:hAnsi="Times New Roman" w:cs="Times New Roman"/>
          <w:sz w:val="18"/>
          <w:szCs w:val="18"/>
        </w:rPr>
        <w:t xml:space="preserve">3. Настоящее Решение вступает в силу со дня опубликования.                </w:t>
      </w:r>
    </w:p>
    <w:p w:rsidR="00E956A1" w:rsidRPr="00E956A1" w:rsidRDefault="00E956A1" w:rsidP="00E956A1">
      <w:pPr>
        <w:autoSpaceDE w:val="0"/>
        <w:rPr>
          <w:rFonts w:ascii="Times New Roman" w:eastAsia="Arial CYR" w:hAnsi="Times New Roman" w:cs="Times New Roman"/>
          <w:sz w:val="18"/>
          <w:szCs w:val="18"/>
        </w:rPr>
      </w:pPr>
      <w:r w:rsidRPr="00E956A1">
        <w:rPr>
          <w:rFonts w:ascii="Times New Roman" w:eastAsia="Arial CYR" w:hAnsi="Times New Roman" w:cs="Times New Roman"/>
          <w:sz w:val="18"/>
          <w:szCs w:val="18"/>
        </w:rPr>
        <w:t xml:space="preserve">    Глава  пос</w:t>
      </w:r>
      <w:r>
        <w:rPr>
          <w:rFonts w:ascii="Times New Roman" w:eastAsia="Arial CYR" w:hAnsi="Times New Roman" w:cs="Times New Roman"/>
          <w:sz w:val="18"/>
          <w:szCs w:val="18"/>
        </w:rPr>
        <w:t xml:space="preserve">еления                           </w:t>
      </w:r>
      <w:r w:rsidRPr="00E956A1">
        <w:rPr>
          <w:rFonts w:ascii="Times New Roman" w:eastAsia="Arial CYR" w:hAnsi="Times New Roman" w:cs="Times New Roman"/>
          <w:sz w:val="18"/>
          <w:szCs w:val="18"/>
        </w:rPr>
        <w:t>И.Т.Дерюжова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Приложение № 3 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к Коллективному договору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Утверждено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Постановлением Администрации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</w:rPr>
        <w:t>олкай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муниципального района Похвистневский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>Самарской области</w:t>
      </w:r>
    </w:p>
    <w:p w:rsidR="00E956A1" w:rsidRPr="00E956A1" w:rsidRDefault="00E956A1" w:rsidP="00E956A1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от «29»  декабря    2017г.  № 368</w:t>
      </w:r>
    </w:p>
    <w:p w:rsidR="00E956A1" w:rsidRPr="00E956A1" w:rsidRDefault="00E956A1" w:rsidP="00E956A1">
      <w:pPr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956A1" w:rsidRPr="00E956A1" w:rsidRDefault="00E956A1" w:rsidP="00E956A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6A1">
        <w:rPr>
          <w:rFonts w:ascii="Times New Roman" w:hAnsi="Times New Roman" w:cs="Times New Roman"/>
          <w:b/>
          <w:sz w:val="18"/>
          <w:szCs w:val="18"/>
          <w:lang w:eastAsia="zh-CN"/>
        </w:rPr>
        <w:t>ПОЛОЖЕНИЕ</w:t>
      </w:r>
    </w:p>
    <w:p w:rsidR="00E956A1" w:rsidRPr="00E956A1" w:rsidRDefault="00E956A1" w:rsidP="00E956A1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spacing w:val="-1"/>
          <w:sz w:val="18"/>
          <w:szCs w:val="18"/>
          <w:lang w:eastAsia="zh-CN"/>
        </w:rPr>
        <w:t>об оплате труда муниципальных служащих и работников,  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b/>
          <w:spacing w:val="-1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b/>
          <w:spacing w:val="-1"/>
          <w:sz w:val="18"/>
          <w:szCs w:val="18"/>
          <w:lang w:eastAsia="zh-CN"/>
        </w:rPr>
        <w:t>олкай муниципального района  Похвистневский Самарской области</w:t>
      </w:r>
    </w:p>
    <w:p w:rsidR="00E956A1" w:rsidRPr="00E956A1" w:rsidRDefault="00E956A1" w:rsidP="00E956A1">
      <w:pPr>
        <w:shd w:val="clear" w:color="auto" w:fill="FFFFFF"/>
        <w:spacing w:before="326" w:line="322" w:lineRule="exact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bCs/>
          <w:color w:val="000000"/>
          <w:sz w:val="18"/>
          <w:szCs w:val="18"/>
          <w:lang w:eastAsia="zh-CN"/>
        </w:rPr>
        <w:t>1.Общие положения</w:t>
      </w:r>
    </w:p>
    <w:p w:rsidR="00E956A1" w:rsidRPr="00E956A1" w:rsidRDefault="00E956A1" w:rsidP="00E956A1">
      <w:pPr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1.1. Настоящее положение определяет порядок оплаты труда работников казенного учреждения «Администрация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олкай муниципального  района Похвистневский Самарской области" (далее – Администрация) в соответствии Уставом сельского поселения Малый Толкай муниципального района Похвистневский,  Трудовым кодексом Российской Федерации (далее – ТК РФ), Бюджетным кодексом Российской Федерации,  в целях совершенствования оплаты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труда работников Администрации  и повышения мотивации к качественным результатам труда.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1.2. Заработная плата работников Администрации состоит из должностного оклада (оклада), выплат компенсационного  и стимулирующего характера, материальной помощи, единовременной выплаты при предоставлении ежегодного оплачиваемого отпуска, иных выплат, которые могут быть установлены локальными нормативными актами Администрации, коллективным договором, трудовым договором с конкретным работником.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1.3.  К работникам Администрации относятся руководители, специалисты, относящиеся к категории муниципальных служащих и работники, не являющиеся муниципальными служащими (далее - работники), непосредственно занятые в процессе выполнения работ и оказания услуг, состоящие в штатном расписании Администрации поселения, работающие как по основному месту раб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оты, так и по совместительству.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 w:eastAsia="zh-CN"/>
        </w:rPr>
        <w:t>I</w:t>
      </w:r>
      <w:r w:rsidRPr="00E956A1"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  <w:t xml:space="preserve">.Порядок оплаты труда муниципальных служащих 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  <w:t>Администрации поселения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  <w:t>1.Оплата труда муниципальных служащих органов местного самоу</w:t>
      </w:r>
      <w:r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  <w:t>правления.</w:t>
      </w:r>
    </w:p>
    <w:p w:rsidR="00E956A1" w:rsidRPr="00E956A1" w:rsidRDefault="00E956A1" w:rsidP="00E956A1">
      <w:pPr>
        <w:shd w:val="clear" w:color="auto" w:fill="FFFFFF"/>
        <w:tabs>
          <w:tab w:val="left" w:pos="1085"/>
        </w:tabs>
        <w:spacing w:line="322" w:lineRule="exact"/>
        <w:ind w:left="24" w:right="19" w:firstLine="586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4"/>
          <w:sz w:val="18"/>
          <w:szCs w:val="18"/>
          <w:lang w:eastAsia="zh-CN"/>
        </w:rPr>
        <w:t>1.1.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Денежное содержание муниципальных служащих в сельском поселении Малый</w:t>
      </w:r>
      <w:proofErr w:type="gramStart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олкай муниципального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района Похвистневский Самарской области (далее - муниципальные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служащие) состоит из должностного оклада и иных дополнительных выплат.</w:t>
      </w:r>
    </w:p>
    <w:p w:rsidR="00E956A1" w:rsidRPr="00E956A1" w:rsidRDefault="00E956A1" w:rsidP="00E956A1">
      <w:pPr>
        <w:shd w:val="clear" w:color="auto" w:fill="FFFFFF"/>
        <w:tabs>
          <w:tab w:val="left" w:pos="1085"/>
        </w:tabs>
        <w:spacing w:line="322" w:lineRule="exact"/>
        <w:ind w:left="24" w:right="19" w:firstLine="586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К дополнительным выплатам относятся:</w:t>
      </w:r>
    </w:p>
    <w:p w:rsidR="00E956A1" w:rsidRPr="00E956A1" w:rsidRDefault="00E956A1" w:rsidP="00E956A1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spacing w:after="0"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ежемесячная доплата к должностному окладу за выслугу лет на муниципальной службе;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  </w:t>
      </w:r>
    </w:p>
    <w:p w:rsidR="00E956A1" w:rsidRPr="00E956A1" w:rsidRDefault="00E956A1" w:rsidP="00E956A1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spacing w:after="0"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ежемесячная (персональная) надбавка к должностному окладу за особые условия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муниципальной службы;</w:t>
      </w:r>
    </w:p>
    <w:p w:rsidR="00E956A1" w:rsidRPr="00E956A1" w:rsidRDefault="00E956A1" w:rsidP="00E956A1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spacing w:after="0"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ежемесячное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денежное поощрение (ежемесячная премия);</w:t>
      </w:r>
    </w:p>
    <w:p w:rsidR="00E956A1" w:rsidRPr="00E956A1" w:rsidRDefault="00E956A1" w:rsidP="00E956A1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spacing w:after="0" w:line="322" w:lineRule="exact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премии;</w:t>
      </w:r>
    </w:p>
    <w:p w:rsidR="00E956A1" w:rsidRPr="00E956A1" w:rsidRDefault="00E956A1" w:rsidP="00E956A1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spacing w:after="0" w:line="322" w:lineRule="exact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6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единовременная выплата при предоставлении ежегодного оплачиваемого отпуска;</w:t>
      </w:r>
    </w:p>
    <w:p w:rsidR="00E956A1" w:rsidRPr="00E956A1" w:rsidRDefault="00E956A1" w:rsidP="00E956A1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spacing w:after="0" w:line="322" w:lineRule="exact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материальная помощь.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ind w:left="19" w:right="19" w:firstLine="590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6"/>
          <w:sz w:val="18"/>
          <w:szCs w:val="18"/>
          <w:lang w:eastAsia="zh-CN"/>
        </w:rPr>
        <w:t>1.2.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 xml:space="preserve">Положение о денежном содержании муниципальных служащих действует в части, не противоречащей действующему федеральному </w:t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законодательству и законодательству Самарской области.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right="38" w:firstLine="55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lastRenderedPageBreak/>
        <w:t xml:space="preserve">1.3. При формировании фонда оплаты труда муниципальных служащих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предусматриваются финансовые средства (в расчете на год):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 выплату должностных окладов муниципальным служащим - 12 должностных окладов в год;  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left="403"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- на выплату ежемесячной персональной надбавки за особые условия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муниципальной службы до 1,5 должностных окладов в год;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 выплату ежемесячной доплаты за выслугу лет на муниципальной службе до 4 должностных оклада в год;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45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 денежное поощрение (ежемесячное премирование) муниципальных служащих - 3 должностных оклада в год, 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1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 премирование по итогам работы за квартал, год,  или к знаменательным датам  1 должностной оклад, при наличии средств по фонду оплаты труда; </w:t>
      </w:r>
    </w:p>
    <w:p w:rsidR="00E956A1" w:rsidRPr="00E956A1" w:rsidRDefault="00E956A1" w:rsidP="00E956A1">
      <w:pPr>
        <w:shd w:val="clear" w:color="auto" w:fill="FFFFFF"/>
        <w:tabs>
          <w:tab w:val="left" w:pos="346"/>
        </w:tabs>
        <w:ind w:right="1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-на единовременную выплату при предоставлении ежегодного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оплачиваемого отпуска, выплачиваемую один раз в год - 1 должностной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оклад в год;</w:t>
      </w:r>
    </w:p>
    <w:p w:rsidR="00E956A1" w:rsidRPr="00E956A1" w:rsidRDefault="00E956A1" w:rsidP="00E956A1">
      <w:pPr>
        <w:shd w:val="clear" w:color="auto" w:fill="FFFFFF"/>
        <w:tabs>
          <w:tab w:val="left" w:pos="384"/>
        </w:tabs>
        <w:ind w:right="2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 оказание муниципальным служащим материальной помощи — 4 должностных окладов с учетом персональной надбавки  в год. </w:t>
      </w:r>
    </w:p>
    <w:p w:rsidR="00E956A1" w:rsidRPr="00E956A1" w:rsidRDefault="00E956A1" w:rsidP="00E956A1">
      <w:pPr>
        <w:shd w:val="clear" w:color="auto" w:fill="FFFFFF"/>
        <w:tabs>
          <w:tab w:val="left" w:pos="384"/>
        </w:tabs>
        <w:ind w:right="2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i/>
          <w:color w:val="000000"/>
          <w:sz w:val="18"/>
          <w:szCs w:val="18"/>
          <w:lang w:eastAsia="zh-CN"/>
        </w:rPr>
        <w:t>(в ред. Постановления от 05.04.19 г. № 29)</w:t>
      </w:r>
    </w:p>
    <w:p w:rsidR="00E956A1" w:rsidRPr="00E956A1" w:rsidRDefault="00E956A1" w:rsidP="00E956A1">
      <w:pPr>
        <w:shd w:val="clear" w:color="auto" w:fill="FFFFFF"/>
        <w:ind w:left="43" w:right="19" w:firstLine="562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1.4. Расчет фонда оплаты труда муниципальных служащих производится согласно утвержденному штатному расписанию и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определяется бюджетом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олкай муниципального района, в установленном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порядке. </w:t>
      </w:r>
    </w:p>
    <w:p w:rsidR="00E956A1" w:rsidRPr="00E956A1" w:rsidRDefault="00E956A1" w:rsidP="00E956A1">
      <w:pPr>
        <w:shd w:val="clear" w:color="auto" w:fill="FFFFFF"/>
        <w:spacing w:before="317" w:line="322" w:lineRule="exact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bCs/>
          <w:color w:val="000000"/>
          <w:sz w:val="18"/>
          <w:szCs w:val="18"/>
          <w:lang w:eastAsia="zh-CN"/>
        </w:rPr>
        <w:t>2. Должностные оклады муниципальных служащих</w:t>
      </w:r>
    </w:p>
    <w:p w:rsidR="00E956A1" w:rsidRPr="00E956A1" w:rsidRDefault="00E956A1" w:rsidP="00E956A1">
      <w:pPr>
        <w:shd w:val="clear" w:color="auto" w:fill="FFFFFF"/>
        <w:tabs>
          <w:tab w:val="left" w:pos="1258"/>
        </w:tabs>
        <w:spacing w:line="322" w:lineRule="exact"/>
        <w:ind w:right="28" w:firstLine="567"/>
        <w:jc w:val="both"/>
        <w:rPr>
          <w:rFonts w:ascii="Times New Roman" w:hAnsi="Times New Roman" w:cs="Times New Roman"/>
          <w:color w:val="000000"/>
          <w:spacing w:val="-9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2.1 Должностные оклады устанавливаются уполномоченным должностным лицом, в соответствии с должностью и квалификацией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муниципальных служащих в пределах средств, предусмотренных бюджетом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олкай 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муниципального района Похвистневский Самарской области.</w:t>
      </w:r>
    </w:p>
    <w:p w:rsidR="00E956A1" w:rsidRPr="00E956A1" w:rsidRDefault="00E956A1" w:rsidP="00E956A1">
      <w:pPr>
        <w:shd w:val="clear" w:color="auto" w:fill="FFFFFF"/>
        <w:tabs>
          <w:tab w:val="left" w:pos="1258"/>
        </w:tabs>
        <w:spacing w:line="322" w:lineRule="exact"/>
        <w:ind w:right="28" w:firstLine="567"/>
        <w:jc w:val="both"/>
        <w:rPr>
          <w:rFonts w:ascii="Times New Roman" w:hAnsi="Times New Roman" w:cs="Times New Roman"/>
          <w:color w:val="000000"/>
          <w:spacing w:val="-9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2.2 Должностным лицом, уполномоченным на установление должностных окладов муниципальных служащих в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олкай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муниципального района Похвистневский, является Глава поселения.</w:t>
      </w:r>
    </w:p>
    <w:p w:rsidR="00E956A1" w:rsidRPr="00E956A1" w:rsidRDefault="00E956A1" w:rsidP="00E956A1">
      <w:pPr>
        <w:shd w:val="clear" w:color="auto" w:fill="FFFFFF"/>
        <w:tabs>
          <w:tab w:val="left" w:pos="1258"/>
        </w:tabs>
        <w:spacing w:line="322" w:lineRule="exact"/>
        <w:ind w:right="28" w:firstLine="567"/>
        <w:jc w:val="both"/>
        <w:rPr>
          <w:rFonts w:ascii="Times New Roman" w:hAnsi="Times New Roman" w:cs="Times New Roman"/>
          <w:color w:val="000000"/>
          <w:spacing w:val="-9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0"/>
          <w:sz w:val="18"/>
          <w:szCs w:val="18"/>
          <w:lang w:eastAsia="zh-CN"/>
        </w:rPr>
        <w:t xml:space="preserve">2.3.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Денежное содержание муниципальных служащих устанавливается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по категориям, специальностям муниципальных служащих.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</w:p>
    <w:p w:rsidR="00E956A1" w:rsidRPr="00E956A1" w:rsidRDefault="00E956A1" w:rsidP="00E956A1">
      <w:pPr>
        <w:shd w:val="clear" w:color="auto" w:fill="FFFFFF"/>
        <w:spacing w:before="331" w:line="317" w:lineRule="exact"/>
        <w:ind w:left="763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eastAsia="zh-CN"/>
        </w:rPr>
        <w:t>3. Ежемесячная  персональная надбавка за особые условия муниципальной службы.</w:t>
      </w:r>
    </w:p>
    <w:p w:rsidR="00E956A1" w:rsidRPr="00E956A1" w:rsidRDefault="00E956A1" w:rsidP="00E956A1">
      <w:pPr>
        <w:shd w:val="clear" w:color="auto" w:fill="FFFFFF"/>
        <w:tabs>
          <w:tab w:val="left" w:pos="1094"/>
        </w:tabs>
        <w:spacing w:line="322" w:lineRule="exact"/>
        <w:ind w:left="29" w:right="38" w:firstLine="28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3.1.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Муниципальным служащим  за сложность, напряженность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работы, за  расширение зоны обслуживания,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применение передовых приемов и методов труда, передачу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lastRenderedPageBreak/>
        <w:t xml:space="preserve">опыта молодым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работникам, компетентность в принятии управленческих решений  устанавливается надбавка до 50 процентов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должностного оклада.</w:t>
      </w:r>
    </w:p>
    <w:p w:rsidR="00E956A1" w:rsidRPr="00E956A1" w:rsidRDefault="00E956A1" w:rsidP="00E956A1">
      <w:pPr>
        <w:shd w:val="clear" w:color="auto" w:fill="FFFFFF"/>
        <w:spacing w:line="322" w:lineRule="exact"/>
        <w:ind w:left="38" w:right="43" w:firstLine="36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3.2.Размер надбавки устанавливается уполномоченным должностным лицом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муниципальному служащему. </w:t>
      </w:r>
    </w:p>
    <w:p w:rsidR="00E956A1" w:rsidRPr="00E956A1" w:rsidRDefault="00E956A1" w:rsidP="00E956A1">
      <w:pPr>
        <w:shd w:val="clear" w:color="auto" w:fill="FFFFFF"/>
        <w:spacing w:line="322" w:lineRule="exact"/>
        <w:ind w:left="24" w:right="43" w:firstLine="384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3.3. В течение года установление или изменение конкретного размера надбавки за особые условия муниципальной службы муниципальному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служащему, а также отмена данной надбавки в случае изменения характера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работы или в зависимости от результатов деятельности, осуществляется уп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олномоченным должностным лицом.</w:t>
      </w:r>
    </w:p>
    <w:p w:rsidR="00E956A1" w:rsidRPr="00E956A1" w:rsidRDefault="00E956A1" w:rsidP="00E956A1">
      <w:pPr>
        <w:shd w:val="clear" w:color="auto" w:fill="FFFFFF"/>
        <w:spacing w:line="322" w:lineRule="exact"/>
        <w:ind w:left="24" w:right="43" w:firstLine="384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4.Надбавка за выслугу лет</w:t>
      </w:r>
    </w:p>
    <w:p w:rsidR="00E956A1" w:rsidRPr="00E956A1" w:rsidRDefault="00E956A1" w:rsidP="00E956A1">
      <w:pPr>
        <w:shd w:val="clear" w:color="auto" w:fill="FFFFFF"/>
        <w:tabs>
          <w:tab w:val="left" w:pos="426"/>
        </w:tabs>
        <w:spacing w:line="322" w:lineRule="exact"/>
        <w:ind w:right="14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9"/>
          <w:sz w:val="18"/>
          <w:szCs w:val="18"/>
          <w:lang w:eastAsia="zh-CN"/>
        </w:rPr>
        <w:tab/>
        <w:t>4.1.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Ежемесячная доплата к должностному окладу за выслугу лет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br/>
        <w:t>муниципальным служащим устанавливается в зависимости от стажа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br/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муниципальной службы муниципального служащего в следующих размерах: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t>от 1 года до 5 лет службы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- 10 процентов;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от 5 до 10 лет службы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- 20 процентов;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t>от 10 до 15 лет службы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- 30 процентов;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t>свыше 15 лет службы</w:t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- 40 процентов.</w:t>
      </w:r>
    </w:p>
    <w:p w:rsidR="00E956A1" w:rsidRPr="00E956A1" w:rsidRDefault="00E956A1" w:rsidP="00E956A1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    4.2. Выплата ежемесячной надбавки к должностному окладу за выслугу лет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производится со дня возникновения у муниципального служащего права на её установление.</w:t>
      </w:r>
    </w:p>
    <w:p w:rsidR="00E956A1" w:rsidRPr="00E956A1" w:rsidRDefault="00E956A1" w:rsidP="00E956A1">
      <w:pPr>
        <w:shd w:val="clear" w:color="auto" w:fill="FFFFFF"/>
        <w:spacing w:before="322" w:line="322" w:lineRule="exact"/>
        <w:ind w:right="518"/>
        <w:jc w:val="center"/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  <w:lang w:eastAsia="zh-CN"/>
        </w:rPr>
        <w:t>5. Ежемесячное денежное поощрение (ежемесячное премирование), премирование по итогам работы за квартал, год  и (или) к знаменательным датам</w:t>
      </w:r>
    </w:p>
    <w:p w:rsidR="00E956A1" w:rsidRPr="00E956A1" w:rsidRDefault="00E956A1" w:rsidP="00E956A1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0"/>
          <w:sz w:val="18"/>
          <w:szCs w:val="18"/>
          <w:lang w:eastAsia="zh-CN"/>
        </w:rPr>
        <w:t>5.1.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  <w:t>Премирование может производиться ежемесячно, по итогам работы за  квартал, год или к знаменательным датам.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firstLine="528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5.2.Ежемесячное премирование муниципального служащего может производиться ежемесячно в размере до 25 процентов от должностного оклада муниципального служащего, с учетом надбавок.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firstLine="52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5.3.Конкретный размер премий за истекший период по результатам работы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устанавливается Главой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олкай муниципального района Похвистневский в соответствии с личным вкладом муниципального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служащего.       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firstLine="52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lastRenderedPageBreak/>
        <w:t>5.4. Премирование муниципальных служащих ограничивается пределами установленного фонда оплаты труда, порядок которого определяется настоящим Положением в соответствии с действующим законодательством.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firstLine="52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5.5.Премирование муниципальных служащих осуществляется в соответствии с Положением, утверждаемым Постановлением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олкай муниципального района Похвистневский.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firstLine="528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5.6.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Конкретный размер единовременной премии может быть определен как в процентах к должностному окладу муниципального служащего, так и абсолютном размере.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9" w:firstLine="528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6.Материальная помощь.</w:t>
      </w:r>
    </w:p>
    <w:p w:rsidR="00E956A1" w:rsidRPr="00E956A1" w:rsidRDefault="00E956A1" w:rsidP="00E956A1">
      <w:pPr>
        <w:shd w:val="clear" w:color="auto" w:fill="FFFFFF"/>
        <w:tabs>
          <w:tab w:val="left" w:pos="384"/>
        </w:tabs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1"/>
          <w:sz w:val="18"/>
          <w:szCs w:val="18"/>
          <w:lang w:eastAsia="zh-CN"/>
        </w:rPr>
        <w:t>6.1.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Материальная помощь муниципальным служащим выплачивается в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размере четырех должностных окладов в год  с учетом персональных надбавок, на основании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соответствующего заявления муниципального служащего.</w:t>
      </w:r>
      <w:r w:rsidRPr="00E956A1">
        <w:rPr>
          <w:rFonts w:ascii="Times New Roman" w:hAnsi="Times New Roman" w:cs="Times New Roman"/>
          <w:i/>
          <w:color w:val="000000"/>
          <w:sz w:val="18"/>
          <w:szCs w:val="18"/>
          <w:lang w:eastAsia="zh-CN"/>
        </w:rPr>
        <w:t xml:space="preserve"> </w:t>
      </w:r>
    </w:p>
    <w:p w:rsidR="00E956A1" w:rsidRPr="00E956A1" w:rsidRDefault="00E956A1" w:rsidP="00E956A1">
      <w:pPr>
        <w:shd w:val="clear" w:color="auto" w:fill="FFFFFF"/>
        <w:tabs>
          <w:tab w:val="left" w:pos="384"/>
        </w:tabs>
        <w:ind w:right="2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i/>
          <w:color w:val="000000"/>
          <w:sz w:val="18"/>
          <w:szCs w:val="18"/>
          <w:lang w:eastAsia="zh-CN"/>
        </w:rPr>
        <w:t>(в ред. Постановления от 05.04.19 г. № 29)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Для расчета размера материальной помощи принимается размер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должностного оклада  и надбавок муниципального служащего, установленный на момент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выплаты материальной помощи. Работникам,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проработавшим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неполный год, указанная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выплата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производится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за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фактически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отработанное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время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.  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6.2. Единовременная материальная помощь муниципальным служащим,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4" w:firstLine="533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7. Единовременная выплата при предоставлении ежегодного оплачиваемого отпуска.</w:t>
      </w:r>
    </w:p>
    <w:p w:rsidR="00E956A1" w:rsidRPr="00E956A1" w:rsidRDefault="00E956A1" w:rsidP="00E956A1">
      <w:pPr>
        <w:shd w:val="clear" w:color="auto" w:fill="FFFFFF"/>
        <w:spacing w:line="322" w:lineRule="exact"/>
        <w:ind w:left="14" w:firstLine="533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7.1.Муниципальным служащим один раз в год при предоставлении ежегодного оплачиваемого отпуска производится единовременная выплата в размере одного должностного оклада. Основанием для произведения единовременной выплаты является заявление муниципального служащего Администрации поселения.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val="en-US" w:eastAsia="zh-CN"/>
        </w:rPr>
        <w:t>II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.</w:t>
      </w:r>
      <w:r w:rsidRPr="00E956A1"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  <w:t xml:space="preserve"> Порядок оплаты труда работников Администрации поселения 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ind w:left="34" w:firstLine="576"/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  <w:t>1. Оплата труда  работников Администрации поселения, не являющихся муниципальными служащими</w:t>
      </w:r>
    </w:p>
    <w:p w:rsidR="00E956A1" w:rsidRPr="00E956A1" w:rsidRDefault="00E956A1" w:rsidP="00E956A1">
      <w:pPr>
        <w:shd w:val="clear" w:color="auto" w:fill="FFFFFF"/>
        <w:tabs>
          <w:tab w:val="left" w:pos="1166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 xml:space="preserve">1.1 Заработная плата работников Администрации поселения 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состоит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из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: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lastRenderedPageBreak/>
        <w:t xml:space="preserve">         - оклада;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        - стимулирующих выплат - стимулирующие надбавки и премии;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        - материальной помощи;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        - единовременной выплаты при предоставлении отпуска;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       -иных выплат, которые могут быть установлены локальными актами Администрации поселения и ее органов, коллективным договором, трудовым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договором   с конкретным работником.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1.2.Должностные оклады работников Администрации устанавливаются  Главой поселения, в размерах согласно </w:t>
      </w:r>
      <w:hyperlink r:id="rId10" w:history="1">
        <w:r w:rsidRPr="00E956A1">
          <w:rPr>
            <w:rFonts w:ascii="Times New Roman" w:hAnsi="Times New Roman" w:cs="Times New Roman"/>
            <w:color w:val="000000"/>
            <w:sz w:val="18"/>
            <w:szCs w:val="18"/>
            <w:lang w:eastAsia="zh-CN"/>
          </w:rPr>
          <w:t>приложению</w:t>
        </w:r>
      </w:hyperlink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к настоящему Положению.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1.3.К выплатам стимулирующего характера относятся: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надбавка за расширение зоны обслуживания;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надбавка за сложность и напряженность;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премия по итогам работы за месяц;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единовременные премии;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- единовременная выплата при предоставлении ежегодного оплачиваемого отпуска. </w:t>
      </w:r>
    </w:p>
    <w:p w:rsidR="00E956A1" w:rsidRPr="00E956A1" w:rsidRDefault="00E956A1" w:rsidP="00E956A1">
      <w:pPr>
        <w:ind w:left="72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2.Формирование фонда оплаты труда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2.1. При формировании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фонда оплаты труда  работников Администрации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предусматриваются следующие финансовые средства (в расчете на год):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на выплату должностных окладов (окладов)  – 12 должностных окладов;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на выплату ежемесячной персональных надбавок за расширение зоны обслуживания, за сложность и напряженность   - до 1,5 должностных оклада в год;</w:t>
      </w:r>
      <w:proofErr w:type="gramEnd"/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- на  ежемесячное премирование  - 3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должностных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оклада (оклада);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-на единовременную выплату при предоставлении ежегодного оплачиваемого отпуска, выплачиваемую один раз в год – 1 должностной оклад (оклад);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- на оказание материальной помощи -  до 4-х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должностных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оклада в год.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2.2.  Руководитель вправе перераспределять средства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фонда оплаты труда работников Администрации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между выплатами, предусмотренными пунктом 2.1. настоящего Положения.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2.3. Расчет фонда оплаты труда производится согласно утвержденному штатному расписанию и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определяется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lastRenderedPageBreak/>
        <w:t>бюджетом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олкай муниципального района Похвистневский, в установленном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порядке.</w:t>
      </w:r>
    </w:p>
    <w:p w:rsidR="00E956A1" w:rsidRPr="00E956A1" w:rsidRDefault="00E956A1" w:rsidP="00E956A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3. Выплаты стимулирующего характера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3.1. В целях заинтересованности в улучшении результатов труда работникам Администрацией производятся выплаты стимулирующего характера в виде надбавок к должностным окладам и премиальных выплат.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3.2. Выплаты стимулирующего характера, размеры и условия их осуществления устанавливаются коллективным договором, соглашениями, локальными нормативными актами Администрации поселения в соответствии с трудовым законодательством и настоящим Положением.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3.3. Работникам Администрации поселения могут устанавливаться  ежемесячные надбавки за расширение зоны обслуживания, за сложность и напряженность.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Ежемесячные надбавки за расширение зоны обслуживания, за сложность и напряженность устанавливаются не в совокупности в размере до 50 процентов должностного оклада с учетом уровня профессиональной подготовленности работника, сложности, важности выполняемой работы, степени самостоятельности и ответственности работника при выполнении поставленных задач и других критериев.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Размер   надбавки  устанавливается  штатным расписанием на текущий год.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3.4. В целях материальной заинтересованности работников Администрации поселения в повышении качества выполняемой работы, а также в целях повышения уровня ответственности за порученную работу производится премирование работников.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Виды премий: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ежемесячная премия;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единовременные премии.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3.5. Премия по итогам работы за месяц выплачивается с целью поощрения работников за общие результаты труда.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3.6.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Ежемесячное премирование работника производится ежемесячно в размере до 25 процентов от должностного оклада (оклада), с учетом надбавок). </w:t>
      </w:r>
      <w:proofErr w:type="gramEnd"/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3.7.  Конкретный размер премий за истекший период по результатам работы устанавливается Главой поселения в соответствии с личным вкладом работника и максимальными размерами не ограничивается.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3.8. Работникам Администрации поселения выплачиваются единовременные премии  по итогам работы за квартал, год и (или) к знаменательным датам, за выполнение  особо важных и срочных работ, при наличии средств по фонду оплаты труда.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 xml:space="preserve">Конкретный размер единовременной премии может быть определен как в процентах к должностному окладу (окладу) работника Учреждения, так и абсолютном размере. </w:t>
      </w:r>
    </w:p>
    <w:p w:rsidR="00E956A1" w:rsidRPr="00E956A1" w:rsidRDefault="00E956A1" w:rsidP="00E956A1">
      <w:pPr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3.9. Единовременная выплата при предоставлении ежегодного оплачиваемого отпуска (далее – единовременная выплата) работникам   Администрации производится один раз в год в размере одного должностного оклада (оклада). Основанием для произведения единовременной выплаты является заявление работника Администрации поселения. </w:t>
      </w:r>
    </w:p>
    <w:p w:rsidR="00E956A1" w:rsidRPr="00E956A1" w:rsidRDefault="00E956A1" w:rsidP="00E956A1">
      <w:pPr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3.10. Материальная помощь работникам выдается  на основании заявления по распоряжению Главы поселения. На оказание материальной помощи работникам Учреждения предусматриваются средства </w:t>
      </w:r>
      <w:proofErr w:type="gramStart"/>
      <w:r w:rsidRPr="00E956A1">
        <w:rPr>
          <w:rFonts w:ascii="Times New Roman" w:hAnsi="Times New Roman" w:cs="Times New Roman"/>
          <w:sz w:val="18"/>
          <w:szCs w:val="18"/>
          <w:lang w:eastAsia="ru-RU"/>
        </w:rPr>
        <w:t>по смете расходов в размере до четырех должностных окладов в год на основании</w:t>
      </w:r>
      <w:proofErr w:type="gramEnd"/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заявления работника. </w:t>
      </w:r>
      <w:proofErr w:type="gramStart"/>
      <w:r w:rsidRPr="00E956A1">
        <w:rPr>
          <w:rFonts w:ascii="Times New Roman" w:hAnsi="Times New Roman" w:cs="Times New Roman"/>
          <w:sz w:val="18"/>
          <w:szCs w:val="18"/>
          <w:lang w:eastAsia="ru-RU"/>
        </w:rPr>
        <w:t>Работникам</w:t>
      </w:r>
      <w:proofErr w:type="gramEnd"/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проработавшим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неполный год, указанная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выплата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производится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за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фактически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отработанное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956A1">
        <w:rPr>
          <w:rFonts w:ascii="Times New Roman" w:hAnsi="Times New Roman" w:cs="Times New Roman"/>
          <w:bCs/>
          <w:sz w:val="18"/>
          <w:szCs w:val="18"/>
          <w:lang w:eastAsia="ru-RU"/>
        </w:rPr>
        <w:t>время</w:t>
      </w: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:rsidR="00E956A1" w:rsidRPr="00E956A1" w:rsidRDefault="00E956A1" w:rsidP="00E956A1">
      <w:pPr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956A1">
        <w:rPr>
          <w:rFonts w:ascii="Times New Roman" w:hAnsi="Times New Roman" w:cs="Times New Roman"/>
          <w:sz w:val="18"/>
          <w:szCs w:val="18"/>
          <w:lang w:eastAsia="ru-RU"/>
        </w:rPr>
        <w:t xml:space="preserve">Для расчета материальной помощи принимается размер должностного оклада работника, установленный на момент выплаты материальной помощи. </w:t>
      </w:r>
    </w:p>
    <w:p w:rsidR="00E956A1" w:rsidRPr="00E956A1" w:rsidRDefault="00E956A1" w:rsidP="00E956A1">
      <w:pPr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956A1">
        <w:rPr>
          <w:rFonts w:ascii="Times New Roman" w:hAnsi="Times New Roman" w:cs="Times New Roman"/>
          <w:sz w:val="18"/>
          <w:szCs w:val="18"/>
          <w:lang w:eastAsia="ru-RU"/>
        </w:rPr>
        <w:t>3.11  Единовременная материальная помощь работникам Администрации,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E956A1" w:rsidRPr="00E956A1" w:rsidRDefault="00E956A1" w:rsidP="00E956A1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  <w:lang w:eastAsia="zh-CN"/>
        </w:rPr>
        <w:t>Заключительные положения.</w:t>
      </w:r>
    </w:p>
    <w:p w:rsidR="00E956A1" w:rsidRDefault="00E956A1" w:rsidP="00E956A1">
      <w:pPr>
        <w:shd w:val="clear" w:color="auto" w:fill="FFFFFF"/>
        <w:tabs>
          <w:tab w:val="left" w:pos="1157"/>
        </w:tabs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    Расходы на денежное содержание муниципальных служащих и работников Администрации района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осуществляются за счет средств бюджета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олкай  муниципального района Похвистневский Самарской области. Привлечение иных источников для оплаты труда муниципальных служащих не допускается.</w:t>
      </w:r>
    </w:p>
    <w:p w:rsidR="00E956A1" w:rsidRDefault="00E956A1" w:rsidP="00E956A1">
      <w:pPr>
        <w:shd w:val="clear" w:color="auto" w:fill="FFFFFF"/>
        <w:tabs>
          <w:tab w:val="left" w:pos="1157"/>
        </w:tabs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******************************************************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956A1">
        <w:rPr>
          <w:rFonts w:ascii="Times New Roman" w:hAnsi="Times New Roman" w:cs="Times New Roman"/>
          <w:b/>
          <w:sz w:val="18"/>
          <w:szCs w:val="18"/>
        </w:rPr>
        <w:t xml:space="preserve">     АДМИНИСТРАЦИЯ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956A1">
        <w:rPr>
          <w:rFonts w:ascii="Times New Roman" w:hAnsi="Times New Roman" w:cs="Times New Roman"/>
          <w:b/>
          <w:sz w:val="18"/>
          <w:szCs w:val="18"/>
        </w:rPr>
        <w:t xml:space="preserve">       МАЛЫЙ ТОЛКАЙ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       ПОХВИСТНЕВСКИЙ</w:t>
      </w:r>
    </w:p>
    <w:p w:rsidR="00E956A1" w:rsidRPr="00E956A1" w:rsidRDefault="00E956A1" w:rsidP="00E956A1">
      <w:pPr>
        <w:pStyle w:val="a3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   САМАРСКОЙ ОБЛАСТИ</w:t>
      </w:r>
    </w:p>
    <w:p w:rsidR="00E956A1" w:rsidRDefault="00E956A1" w:rsidP="00E956A1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E956A1" w:rsidRPr="00E956A1" w:rsidRDefault="00E956A1" w:rsidP="00E956A1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b/>
          <w:sz w:val="18"/>
          <w:szCs w:val="1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</w:rPr>
        <w:t xml:space="preserve"> О С Т А Н О В Л Е Н И Е </w:t>
      </w:r>
    </w:p>
    <w:p w:rsidR="00E956A1" w:rsidRPr="00E956A1" w:rsidRDefault="00E956A1" w:rsidP="00E956A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56A1">
        <w:rPr>
          <w:rFonts w:ascii="Times New Roman" w:eastAsia="Calibri" w:hAnsi="Times New Roman" w:cs="Times New Roman"/>
          <w:sz w:val="18"/>
          <w:szCs w:val="18"/>
        </w:rPr>
        <w:t>«05» апреля 2019 г. № 30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kern w:val="1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 О внесении изменений в постановление от 29.12.2019 г. № 369</w:t>
      </w:r>
      <w:r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Pr="00E956A1">
        <w:rPr>
          <w:rFonts w:ascii="Times New Roman" w:hAnsi="Times New Roman" w:cs="Times New Roman"/>
          <w:kern w:val="1"/>
          <w:sz w:val="18"/>
          <w:szCs w:val="18"/>
        </w:rPr>
        <w:t xml:space="preserve">«Об утверждении 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>Положения о материальном</w:t>
      </w:r>
      <w:r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стимулирование выборного должностного лица органа местного </w:t>
      </w:r>
      <w:r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самоуправления, муниципальных служащих и работников, не являющихся муниципальными служащими  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Администрации </w:t>
      </w:r>
      <w:r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>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</w:rPr>
        <w:t>олкай  муниципального района Похвистневский Самарской области»</w:t>
      </w:r>
    </w:p>
    <w:p w:rsidR="00E956A1" w:rsidRPr="00E956A1" w:rsidRDefault="00E956A1" w:rsidP="00E956A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E956A1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Российской Федерации», </w:t>
      </w:r>
      <w:r w:rsidRPr="00E956A1">
        <w:rPr>
          <w:rFonts w:ascii="Times New Roman" w:hAnsi="Times New Roman" w:cs="Times New Roman"/>
          <w:sz w:val="18"/>
          <w:szCs w:val="18"/>
        </w:rPr>
        <w:t xml:space="preserve">Федеральным Законом </w:t>
      </w:r>
      <w:r w:rsidRPr="00E956A1">
        <w:rPr>
          <w:rFonts w:ascii="Times New Roman" w:hAnsi="Times New Roman" w:cs="Times New Roman"/>
          <w:spacing w:val="-2"/>
          <w:sz w:val="18"/>
          <w:szCs w:val="18"/>
        </w:rPr>
        <w:t xml:space="preserve">от 02.03.2007 № 25-ФЗ  «О муниципальной службе в Российской Федерации», </w:t>
      </w:r>
      <w:r w:rsidRPr="00E956A1">
        <w:rPr>
          <w:rFonts w:ascii="Times New Roman" w:hAnsi="Times New Roman" w:cs="Times New Roman"/>
          <w:sz w:val="18"/>
          <w:szCs w:val="18"/>
        </w:rPr>
        <w:t>Законом Самарской области  от 09.10.2007 № 96 — ГД «О муниципальной службе в Самарской области», Трудовым кодексом Российской Федерации (далее – ТК РФ), Бюджетным кодексом Российской Федерации,</w:t>
      </w:r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 Положением об оплате труда работников Администрации поселения</w:t>
      </w:r>
      <w:proofErr w:type="gramEnd"/>
      <w:r w:rsidRPr="00E956A1">
        <w:rPr>
          <w:rFonts w:ascii="Times New Roman" w:hAnsi="Times New Roman" w:cs="Times New Roman"/>
          <w:spacing w:val="-1"/>
          <w:sz w:val="18"/>
          <w:szCs w:val="18"/>
        </w:rPr>
        <w:t>,  Коллективным договором, Уставом  сельского поселения Малый</w:t>
      </w:r>
      <w:proofErr w:type="gramStart"/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spacing w:val="-1"/>
          <w:sz w:val="18"/>
          <w:szCs w:val="18"/>
        </w:rPr>
        <w:t xml:space="preserve">олкай муниципального района </w:t>
      </w:r>
      <w:r w:rsidRPr="00E956A1">
        <w:rPr>
          <w:rFonts w:ascii="Times New Roman" w:hAnsi="Times New Roman" w:cs="Times New Roman"/>
          <w:sz w:val="18"/>
          <w:szCs w:val="18"/>
        </w:rPr>
        <w:t>Похвистневский, Администрация сельского поселения Малый Толкай муниципального района Похвистневский Самарской области,</w:t>
      </w:r>
    </w:p>
    <w:p w:rsidR="00E956A1" w:rsidRPr="00E956A1" w:rsidRDefault="00E956A1" w:rsidP="00E956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6A1" w:rsidRPr="00E956A1" w:rsidRDefault="00E956A1" w:rsidP="00E956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6A1">
        <w:rPr>
          <w:rFonts w:ascii="Times New Roman" w:hAnsi="Times New Roman" w:cs="Times New Roman"/>
          <w:b/>
          <w:sz w:val="18"/>
          <w:szCs w:val="18"/>
        </w:rPr>
        <w:t>ПОСТАНО</w:t>
      </w:r>
      <w:r>
        <w:rPr>
          <w:rFonts w:ascii="Times New Roman" w:hAnsi="Times New Roman" w:cs="Times New Roman"/>
          <w:b/>
          <w:sz w:val="18"/>
          <w:szCs w:val="18"/>
        </w:rPr>
        <w:t>ВЛЯЕТ:</w:t>
      </w:r>
    </w:p>
    <w:p w:rsidR="00E956A1" w:rsidRPr="00E956A1" w:rsidRDefault="00E956A1" w:rsidP="00E956A1">
      <w:pPr>
        <w:autoSpaceDE w:val="0"/>
        <w:spacing w:line="2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1. Внести в постановление  от 29.12.2019 г. № 369 «Об утверждении  Положения о материальном стимулирование выборного должностного лица органа местного  самоуправления, муниципальных служащих и работников, не являющихся муниципальными служащими  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E956A1">
        <w:rPr>
          <w:rFonts w:ascii="Times New Roman" w:hAnsi="Times New Roman" w:cs="Times New Roman"/>
          <w:sz w:val="18"/>
          <w:szCs w:val="18"/>
        </w:rPr>
        <w:t>олкай  муниципального района Похвистневский Самарской области и следующие изменения:</w:t>
      </w:r>
    </w:p>
    <w:p w:rsidR="00E956A1" w:rsidRPr="00E956A1" w:rsidRDefault="00E956A1" w:rsidP="00E956A1">
      <w:pPr>
        <w:autoSpaceDE w:val="0"/>
        <w:spacing w:line="28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956A1">
        <w:rPr>
          <w:rFonts w:ascii="Times New Roman" w:hAnsi="Times New Roman" w:cs="Times New Roman"/>
          <w:sz w:val="18"/>
          <w:szCs w:val="18"/>
        </w:rPr>
        <w:t>1.1. В пункте 7. Подпункт 7.1. изложить в следующей редакции: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1"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«7.1.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>Материальная помощь выборному должностному лицу выплачивается в размере четырех должностных окладов с учетом персональной надбавки и два должностных оклада без учета персональной надбавки  в год.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4" w:right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Для расчета размера материальной помощи принимается размер должностного оклада с учетом персональной  надбавки, установленный на момент выплаты материальной помощи. 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4" w:right="2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Дополнительная материальная помощь выборному должностном </w:t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лицу может оказываться также при тяжелом материальном положении или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>заболевании, смерти членов его семьи, при наличии средств по фонду оплаты труда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</w:rPr>
        <w:t>.»</w:t>
      </w:r>
      <w:proofErr w:type="gramEnd"/>
    </w:p>
    <w:p w:rsidR="00E956A1" w:rsidRPr="00E956A1" w:rsidRDefault="00E956A1" w:rsidP="00E956A1">
      <w:pPr>
        <w:autoSpaceDE w:val="0"/>
        <w:spacing w:line="28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</w:rPr>
        <w:t>1.2. В пункте 7. Подпункт 7.2. изложить в следующей редакции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1"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</w:rPr>
        <w:t>«</w:t>
      </w:r>
      <w:r w:rsidRPr="00E956A1">
        <w:rPr>
          <w:rFonts w:ascii="Times New Roman" w:hAnsi="Times New Roman" w:cs="Times New Roman"/>
          <w:color w:val="000000"/>
          <w:spacing w:val="-11"/>
          <w:sz w:val="18"/>
          <w:szCs w:val="18"/>
          <w:lang w:eastAsia="zh-CN"/>
        </w:rPr>
        <w:t>7.2.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Материальная помощь муниципальным служащим выплачивается в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размере четырех должностных окладов  в год с учетом персональной надбавки, на основании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соответствующего заявления муниципального служащего.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Для расчета размера материальной помощи принимается размер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должностного оклада  с учетом персональной надбавки муниципального служащего, установленный на момент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выплаты материальной помощи. Муниципальным служащим,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проработавшим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неполный год, указанная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выплата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производится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за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фактически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отработанное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время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.  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4" w:right="2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Единовременная материальная помощь муниципальным служащим,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.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>»</w:t>
      </w:r>
      <w:proofErr w:type="gramEnd"/>
    </w:p>
    <w:p w:rsidR="00E956A1" w:rsidRPr="00E956A1" w:rsidRDefault="00E956A1" w:rsidP="00E956A1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eastAsia="Calibri" w:hAnsi="Times New Roman" w:cs="Times New Roman"/>
          <w:sz w:val="18"/>
          <w:szCs w:val="18"/>
        </w:rPr>
        <w:t>2.  Опубликовать настоящее постановление в газете «Вестник поселения Малый</w:t>
      </w:r>
      <w:proofErr w:type="gramStart"/>
      <w:r w:rsidRPr="00E956A1">
        <w:rPr>
          <w:rFonts w:ascii="Times New Roman" w:eastAsia="Calibri" w:hAnsi="Times New Roman" w:cs="Times New Roman"/>
          <w:sz w:val="18"/>
          <w:szCs w:val="18"/>
        </w:rPr>
        <w:t xml:space="preserve"> Т</w:t>
      </w:r>
      <w:proofErr w:type="gramEnd"/>
      <w:r w:rsidRPr="00E956A1">
        <w:rPr>
          <w:rFonts w:ascii="Times New Roman" w:eastAsia="Calibri" w:hAnsi="Times New Roman" w:cs="Times New Roman"/>
          <w:sz w:val="18"/>
          <w:szCs w:val="18"/>
        </w:rPr>
        <w:t>олкай» и разместить на официальном сайте Администрации поселения в сети Интернет.</w:t>
      </w:r>
    </w:p>
    <w:p w:rsidR="00E956A1" w:rsidRPr="00E956A1" w:rsidRDefault="00E956A1" w:rsidP="00E956A1">
      <w:pPr>
        <w:shd w:val="clear" w:color="auto" w:fill="FFFFFF"/>
        <w:tabs>
          <w:tab w:val="left" w:pos="1056"/>
        </w:tabs>
        <w:spacing w:line="322" w:lineRule="exact"/>
        <w:ind w:left="14" w:firstLine="5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eastAsia="Arial CYR" w:hAnsi="Times New Roman" w:cs="Times New Roman"/>
          <w:sz w:val="18"/>
          <w:szCs w:val="18"/>
        </w:rPr>
        <w:t xml:space="preserve">3. Настоящее Решение вступает в силу со дня опубликования.                </w:t>
      </w:r>
    </w:p>
    <w:p w:rsidR="00E956A1" w:rsidRDefault="00E956A1" w:rsidP="00E956A1">
      <w:pPr>
        <w:autoSpaceDE w:val="0"/>
        <w:rPr>
          <w:rFonts w:ascii="Times New Roman" w:eastAsia="Arial CYR" w:hAnsi="Times New Roman" w:cs="Times New Roman"/>
          <w:sz w:val="18"/>
          <w:szCs w:val="18"/>
        </w:rPr>
      </w:pPr>
      <w:r w:rsidRPr="00E956A1">
        <w:rPr>
          <w:rFonts w:ascii="Times New Roman" w:eastAsia="Arial CYR" w:hAnsi="Times New Roman" w:cs="Times New Roman"/>
          <w:sz w:val="18"/>
          <w:szCs w:val="18"/>
        </w:rPr>
        <w:t xml:space="preserve">    Глава  пос</w:t>
      </w:r>
      <w:r>
        <w:rPr>
          <w:rFonts w:ascii="Times New Roman" w:eastAsia="Arial CYR" w:hAnsi="Times New Roman" w:cs="Times New Roman"/>
          <w:sz w:val="18"/>
          <w:szCs w:val="18"/>
        </w:rPr>
        <w:t xml:space="preserve">еления                                   </w:t>
      </w:r>
      <w:r w:rsidRPr="00E956A1">
        <w:rPr>
          <w:rFonts w:ascii="Times New Roman" w:eastAsia="Arial CYR" w:hAnsi="Times New Roman" w:cs="Times New Roman"/>
          <w:sz w:val="18"/>
          <w:szCs w:val="18"/>
        </w:rPr>
        <w:t>И.Т.Дерюжова</w:t>
      </w:r>
    </w:p>
    <w:p w:rsidR="00E956A1" w:rsidRPr="00E956A1" w:rsidRDefault="00E956A1" w:rsidP="00E956A1">
      <w:pPr>
        <w:autoSpaceDE w:val="0"/>
        <w:rPr>
          <w:rFonts w:ascii="Times New Roman" w:eastAsia="Arial CYR" w:hAnsi="Times New Roman" w:cs="Times New Roman"/>
          <w:sz w:val="18"/>
          <w:szCs w:val="18"/>
        </w:rPr>
      </w:pPr>
      <w:r>
        <w:rPr>
          <w:rFonts w:ascii="Times New Roman" w:eastAsia="Arial CYR" w:hAnsi="Times New Roman" w:cs="Times New Roman"/>
          <w:sz w:val="18"/>
          <w:szCs w:val="18"/>
        </w:rPr>
        <w:t>******************************************************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41795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41795">
        <w:rPr>
          <w:rFonts w:ascii="Times New Roman" w:hAnsi="Times New Roman" w:cs="Times New Roman"/>
          <w:sz w:val="18"/>
          <w:szCs w:val="18"/>
        </w:rPr>
        <w:t>к Коллективному договору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Утверждено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Постановлением Администрации 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сельского поселения Малый</w:t>
      </w:r>
      <w:proofErr w:type="gramStart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олкай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муниципального района</w:t>
      </w:r>
    </w:p>
    <w:p w:rsidR="00E956A1" w:rsidRPr="00041795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Похвистневский Самарской области</w:t>
      </w:r>
    </w:p>
    <w:p w:rsidR="00E956A1" w:rsidRDefault="00E956A1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от 29.12.2017  №369 </w:t>
      </w:r>
    </w:p>
    <w:p w:rsidR="00041795" w:rsidRPr="00E956A1" w:rsidRDefault="00041795" w:rsidP="00041795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E956A1" w:rsidRPr="00041795" w:rsidRDefault="00E956A1" w:rsidP="0004179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 xml:space="preserve">Положение о </w:t>
      </w:r>
      <w:proofErr w:type="gramStart"/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>материальном</w:t>
      </w:r>
      <w:proofErr w:type="gramEnd"/>
    </w:p>
    <w:p w:rsidR="00E956A1" w:rsidRPr="00041795" w:rsidRDefault="00E956A1" w:rsidP="00041795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>стимулирование выборного должностного лица органа местного самоуправления, муниципальных служащих и работников, не являющихся муниципальными служащими   Администрации сельского поселения Малый</w:t>
      </w:r>
      <w:proofErr w:type="gramStart"/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>олкай  муниципального района Похвистневский Самарской области</w:t>
      </w:r>
    </w:p>
    <w:p w:rsidR="00041795" w:rsidRDefault="00041795" w:rsidP="00E956A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E956A1" w:rsidRPr="00E956A1" w:rsidRDefault="00E956A1" w:rsidP="00E956A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1.Общие положения</w:t>
      </w:r>
    </w:p>
    <w:p w:rsidR="00E956A1" w:rsidRPr="00E956A1" w:rsidRDefault="00E956A1" w:rsidP="00E956A1">
      <w:pPr>
        <w:ind w:left="284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1.1.Настоящее Положение о материальном стимулировании выборного должностного лица органа местного самоуправления, муниципальных служащих и работников, не являющихся муниципальными служащими (далее – работники)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олкай  муниципального района Похвистневский Самарской области (далее – Положение) разработано в соответствии с Трудовым кодексом Российской Федерации, Федеральными законами от 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 в Российской Федерации»,  законом Самарской области от 09.10.2007 «О муниципальной службе в Самарской области», Положением об оплате труда работников Администрации поселения,  Коллективным договором, Уставом сельского поселения и в целях усиления материальной заинтересованности выборного должностного лица органа местного самоуправления, муниципальных служащих и работников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олкай  муниципального района Похвистневский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Самарской области в повышении качества исполнения своих должностных обязанностей, повышения уровня ответственности за порученный участок работы.</w:t>
      </w:r>
    </w:p>
    <w:p w:rsidR="00E956A1" w:rsidRPr="00E956A1" w:rsidRDefault="00E956A1" w:rsidP="00E956A1">
      <w:pPr>
        <w:ind w:left="284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1.2. Настоящее Положение устанавливает порядок выплаты и размеры премий по результатам работы, материальной помощи, поощрений и ежемесячной персональной надбавки за особые условия работы,  за выслугу лет.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2. Порядок поощрения выборного должностного лица органа местного самоуправления, муниципальных служащих и работников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2.1. За успешное и добросовестное исполнение выборным должностным лицом органа местного самоуправления, муниципальными служащими и работниками  своих должностных обязанностей, безупречную и эффективную службу устанавливаются поощрения.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2.2. Поощрения, применяемые к выборным должностным лицом органа местного самоуправления, муниципальными служащими и работниками, могут быть материального и нематериального характера.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2.3. К нематериальным поощрениям относятся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следующие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:</w:t>
      </w:r>
    </w:p>
    <w:p w:rsidR="00E956A1" w:rsidRPr="00E956A1" w:rsidRDefault="00E956A1" w:rsidP="00E956A1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объявление благодарности;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награждение Почетной грамотой;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присвоение почетного звания;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представление к наградам Российской Федерации и Самарской области;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иные поощрения.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Данные виды поощрений заносятся в трудовую книжку и личное дело муниципальных служащих и работников, не являющимися муниципальными служащими.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2.4. К материальным поощрениям относятся: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jc w:val="both"/>
        <w:rPr>
          <w:rFonts w:ascii="Times New Roman" w:hAnsi="Times New Roman" w:cs="Times New Roman"/>
          <w:color w:val="000000"/>
          <w:spacing w:val="-18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 ежемесячная доплата к должностному окладу за выслугу лет на муниципальной службе;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  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3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- ежемесячная (персональная) надбавка к должностному окладу за особые условия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муниципальной службы;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67"/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- ежемесячное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денежное поощрение (ежемесячная премия);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67"/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-премии;</w:t>
      </w:r>
    </w:p>
    <w:p w:rsidR="00E956A1" w:rsidRPr="00E956A1" w:rsidRDefault="00E956A1" w:rsidP="00E956A1">
      <w:pPr>
        <w:widowControl w:val="0"/>
        <w:shd w:val="clear" w:color="auto" w:fill="FFFFFF"/>
        <w:tabs>
          <w:tab w:val="left" w:pos="567"/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-единовременная выплата при предоставлении ежегодного оплачиваемого отпуска;</w:t>
      </w:r>
    </w:p>
    <w:p w:rsidR="00E956A1" w:rsidRPr="00E956A1" w:rsidRDefault="00E956A1" w:rsidP="00E956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- материальная помощь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2.5. Возможно одновременное применение материального и нематериального поощрения. Объявление благодарности производится в устной и письменной форме лицом, у которого муниципальный служащий или работник, находится в непосредственном подчинении.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Награждение ценным подарком осуществляется Главой поселения.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2.6. Решение о применении поощрения принимается Главой поселения в установленном им порядке и размере.</w:t>
      </w:r>
    </w:p>
    <w:p w:rsidR="00E956A1" w:rsidRPr="00E956A1" w:rsidRDefault="00E956A1" w:rsidP="00041795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2.7. К лицам, имеющим дисциплинарные взыскания, поощрения не применяются.</w:t>
      </w:r>
    </w:p>
    <w:p w:rsidR="00E956A1" w:rsidRPr="00E956A1" w:rsidRDefault="00E956A1" w:rsidP="00E956A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3. Порядок установления ежемесячной  персональной надбавки</w:t>
      </w:r>
    </w:p>
    <w:p w:rsidR="00E956A1" w:rsidRPr="00E956A1" w:rsidRDefault="00E956A1" w:rsidP="00E956A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за особые условия работы</w:t>
      </w:r>
    </w:p>
    <w:p w:rsidR="00E956A1" w:rsidRPr="00E956A1" w:rsidRDefault="00E956A1" w:rsidP="00E956A1">
      <w:pPr>
        <w:shd w:val="clear" w:color="auto" w:fill="FFFFFF"/>
        <w:tabs>
          <w:tab w:val="left" w:pos="1618"/>
        </w:tabs>
        <w:ind w:right="34" w:firstLine="567"/>
        <w:jc w:val="both"/>
        <w:rPr>
          <w:rFonts w:ascii="Times New Roman" w:hAnsi="Times New Roman" w:cs="Times New Roman"/>
          <w:color w:val="000000"/>
          <w:spacing w:val="-1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3.1 Выборному должностному лицу ежемесячная надбавка к должностному окладу за особые условия работы устанавливается в размере   до 90 процентов должностного оклада.</w:t>
      </w:r>
      <w:r w:rsidRPr="00E956A1">
        <w:rPr>
          <w:rFonts w:ascii="Times New Roman" w:hAnsi="Times New Roman" w:cs="Times New Roman"/>
          <w:color w:val="000000"/>
          <w:spacing w:val="-12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E956A1" w:rsidRPr="00041795" w:rsidRDefault="00E956A1" w:rsidP="00041795">
      <w:pPr>
        <w:shd w:val="clear" w:color="auto" w:fill="FFFFFF"/>
        <w:tabs>
          <w:tab w:val="left" w:pos="1618"/>
        </w:tabs>
        <w:ind w:right="34" w:firstLine="567"/>
        <w:jc w:val="both"/>
        <w:rPr>
          <w:rFonts w:ascii="Times New Roman" w:hAnsi="Times New Roman" w:cs="Times New Roman"/>
          <w:color w:val="000000"/>
          <w:spacing w:val="-1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3.2.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Муниципальным служащим  за сложность, напряженность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работы, за  расширение зоны обслуживания,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применение передовых приемов и методов труда, передачу опыта молодым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работникам, компетентность в принятии управленческих решений  устанавливается надбавка до 50 процентов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должностного оклада.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Размер надбавки устанавливается уполномоченным должностным лицом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муниципальному служащему. В течение года установление или изменение конкретного размера надбавки за особые условия муниципальной службы муниципальному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служащему, а также отмена данной надбавки в случае изменения характера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работы или в зависимости от результатов деятельности, осуществляется уполномоченным должностным лицом.</w:t>
      </w:r>
    </w:p>
    <w:p w:rsidR="00E956A1" w:rsidRPr="00E956A1" w:rsidRDefault="00E956A1" w:rsidP="00E956A1">
      <w:pPr>
        <w:ind w:left="36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4. Порядок установления и выплаты ежемесячной надбавки за выслугу лет</w:t>
      </w:r>
    </w:p>
    <w:p w:rsidR="00E956A1" w:rsidRPr="00E956A1" w:rsidRDefault="00E956A1" w:rsidP="00E956A1">
      <w:pPr>
        <w:shd w:val="clear" w:color="auto" w:fill="FFFFFF"/>
        <w:tabs>
          <w:tab w:val="left" w:pos="1670"/>
        </w:tabs>
        <w:ind w:right="176"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4.1. Выплата ежемесячных надбавок к должностному окладу выборному должностному лицу производится со дня возникновения такого права на ее установление.</w:t>
      </w:r>
    </w:p>
    <w:p w:rsidR="00E956A1" w:rsidRPr="00E956A1" w:rsidRDefault="00E956A1" w:rsidP="00E956A1">
      <w:pPr>
        <w:shd w:val="clear" w:color="auto" w:fill="FFFFFF"/>
        <w:tabs>
          <w:tab w:val="left" w:pos="1670"/>
        </w:tabs>
        <w:ind w:right="173" w:firstLine="56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Ежемесячная надбавка к должностному окладу за выслугу лет устанавливается в следующих размерах:</w:t>
      </w:r>
    </w:p>
    <w:p w:rsidR="00E956A1" w:rsidRPr="00E956A1" w:rsidRDefault="00E956A1" w:rsidP="00E956A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При стаже муниципальной службы и стаже работы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6"/>
          <w:sz w:val="18"/>
          <w:szCs w:val="18"/>
          <w:lang w:eastAsia="zh-CN"/>
        </w:rPr>
        <w:t>в выборной должности:</w:t>
      </w:r>
    </w:p>
    <w:p w:rsidR="00E956A1" w:rsidRPr="00E956A1" w:rsidRDefault="00E956A1" w:rsidP="00E956A1">
      <w:pPr>
        <w:shd w:val="clear" w:color="auto" w:fill="FFFFFF"/>
        <w:tabs>
          <w:tab w:val="left" w:pos="6360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Размер ежемесячной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 надбавки                 (</w:t>
      </w:r>
      <w:proofErr w:type="gramStart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в</w:t>
      </w:r>
      <w:proofErr w:type="gramEnd"/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 %)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1610"/>
        <w:gridCol w:w="1679"/>
      </w:tblGrid>
      <w:tr w:rsidR="00E956A1" w:rsidRPr="00E956A1" w:rsidTr="00041795">
        <w:tc>
          <w:tcPr>
            <w:tcW w:w="2534" w:type="dxa"/>
          </w:tcPr>
          <w:p w:rsidR="00E956A1" w:rsidRPr="00E956A1" w:rsidRDefault="00E956A1" w:rsidP="000417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 xml:space="preserve">от 1 года до 5 лет </w:t>
            </w:r>
          </w:p>
        </w:tc>
        <w:tc>
          <w:tcPr>
            <w:tcW w:w="2534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10</w:t>
            </w:r>
          </w:p>
        </w:tc>
      </w:tr>
      <w:tr w:rsidR="00E956A1" w:rsidRPr="00E956A1" w:rsidTr="00041795">
        <w:tc>
          <w:tcPr>
            <w:tcW w:w="2534" w:type="dxa"/>
          </w:tcPr>
          <w:p w:rsidR="00E956A1" w:rsidRPr="00E956A1" w:rsidRDefault="00E956A1" w:rsidP="0004179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 xml:space="preserve">от 5 лет до 10 лет </w:t>
            </w:r>
          </w:p>
        </w:tc>
        <w:tc>
          <w:tcPr>
            <w:tcW w:w="2534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20</w:t>
            </w:r>
          </w:p>
        </w:tc>
      </w:tr>
      <w:tr w:rsidR="00E956A1" w:rsidRPr="00E956A1" w:rsidTr="00041795">
        <w:tc>
          <w:tcPr>
            <w:tcW w:w="2534" w:type="dxa"/>
          </w:tcPr>
          <w:p w:rsidR="00E956A1" w:rsidRPr="00E956A1" w:rsidRDefault="00E956A1" w:rsidP="00041795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от 10 лет до 15 лет</w:t>
            </w:r>
          </w:p>
        </w:tc>
        <w:tc>
          <w:tcPr>
            <w:tcW w:w="2534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30</w:t>
            </w:r>
          </w:p>
        </w:tc>
      </w:tr>
      <w:tr w:rsidR="00E956A1" w:rsidRPr="00E956A1" w:rsidTr="00041795">
        <w:tc>
          <w:tcPr>
            <w:tcW w:w="2534" w:type="dxa"/>
          </w:tcPr>
          <w:p w:rsidR="00E956A1" w:rsidRPr="00E956A1" w:rsidRDefault="00E956A1" w:rsidP="00041795">
            <w:pPr>
              <w:tabs>
                <w:tab w:val="left" w:pos="6360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свыше 15 лет</w:t>
            </w:r>
          </w:p>
        </w:tc>
        <w:tc>
          <w:tcPr>
            <w:tcW w:w="2534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535" w:type="dxa"/>
          </w:tcPr>
          <w:p w:rsidR="00E956A1" w:rsidRPr="00E956A1" w:rsidRDefault="00E956A1" w:rsidP="00041795">
            <w:pPr>
              <w:tabs>
                <w:tab w:val="left" w:pos="6360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</w:pPr>
            <w:r w:rsidRPr="00E956A1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40</w:t>
            </w:r>
          </w:p>
        </w:tc>
      </w:tr>
    </w:tbl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 xml:space="preserve">Установление конкретного размера данной надбавки осуществляется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комиссией по социальным гарантиям Администрации поселения.</w:t>
      </w:r>
    </w:p>
    <w:p w:rsidR="00E956A1" w:rsidRPr="00E956A1" w:rsidRDefault="00E956A1" w:rsidP="00E956A1">
      <w:pPr>
        <w:shd w:val="clear" w:color="auto" w:fill="FFFFFF"/>
        <w:tabs>
          <w:tab w:val="left" w:pos="984"/>
        </w:tabs>
        <w:ind w:left="38" w:right="14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4.2. Ежемесячная доплата к должностному окладу за выслугу лет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br/>
        <w:t>муниципальным служащим устанавливается в зависимости от стажа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br/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муниципальной службы муниципального служащего в следующих размерах: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t>от 1 года до 5 лет службы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- 10 процентов;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от 5 до 10 лет службы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- 20 процентов;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t>от 10 до 15 лет службы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- 30 процентов;</w:t>
      </w:r>
    </w:p>
    <w:p w:rsidR="00E956A1" w:rsidRPr="00E956A1" w:rsidRDefault="00E956A1" w:rsidP="00E956A1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  <w:tab w:val="left" w:pos="4277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4"/>
          <w:sz w:val="18"/>
          <w:szCs w:val="18"/>
          <w:lang w:eastAsia="zh-CN"/>
        </w:rPr>
        <w:t>свыше 15 лет службы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ab/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  <w:lang w:eastAsia="zh-CN"/>
        </w:rPr>
        <w:t>- 40 процентов.</w:t>
      </w:r>
    </w:p>
    <w:p w:rsidR="00E956A1" w:rsidRPr="00E956A1" w:rsidRDefault="00E956A1" w:rsidP="00041795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Выплата ежемесячной надбавки к должностному окладу за выслугу лет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производится со дня возникновения у муниципального служащего права на её установление.</w:t>
      </w:r>
    </w:p>
    <w:p w:rsidR="00E956A1" w:rsidRPr="00E956A1" w:rsidRDefault="00E956A1" w:rsidP="00E956A1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5. Порядок установления  надбавок работникам Администрации поселения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5.1. Работникам Администрации поселения могут устанавливаться  ежемесячные надбавки за расширение зоны обслуживания, за сложность и напряженность.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Ежемесячные надбавки за расширение зоны обслуживания, за сложность и напряженность устанавливаются не в совокупности в размере до 50 процентов должностного оклада с учетом уровня профессиональной подготовленности работника, сложности, важности выполняемой работы, степени самостоятельности и ответственности работника при выполнении поставленных задач и других критериев. </w:t>
      </w:r>
    </w:p>
    <w:p w:rsidR="00E956A1" w:rsidRPr="00E956A1" w:rsidRDefault="00E956A1" w:rsidP="00041795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Размер   надбавки  устанавливается  штатным расписанием на текущий год.</w:t>
      </w:r>
    </w:p>
    <w:p w:rsidR="00E956A1" w:rsidRPr="00E956A1" w:rsidRDefault="00E956A1" w:rsidP="00E956A1">
      <w:pPr>
        <w:ind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  <w:lang w:eastAsia="zh-CN"/>
        </w:rPr>
        <w:t>6. Ежемесячное денежное поощрение (ежемесячное премирование), премирование по итогам работы за квартал, год  и (или) к знаменательным датам</w:t>
      </w:r>
    </w:p>
    <w:p w:rsidR="00E956A1" w:rsidRPr="00E956A1" w:rsidRDefault="00E956A1" w:rsidP="00E956A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Cs/>
          <w:color w:val="000000"/>
          <w:spacing w:val="-3"/>
          <w:sz w:val="18"/>
          <w:szCs w:val="18"/>
          <w:lang w:eastAsia="zh-CN"/>
        </w:rPr>
        <w:t>6.1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.Ежемесячное денежное поощрение (ежемесячная премия) выборного должностного лица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производится в размере 25 процентов от должностного оклада выборного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должностного лица, с учетом надбавок.</w:t>
      </w:r>
    </w:p>
    <w:p w:rsidR="00E956A1" w:rsidRPr="00E956A1" w:rsidRDefault="00E956A1" w:rsidP="00E956A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E956A1" w:rsidRPr="00E956A1" w:rsidRDefault="00E956A1" w:rsidP="00E956A1">
      <w:pPr>
        <w:shd w:val="clear" w:color="auto" w:fill="FFFFFF"/>
        <w:tabs>
          <w:tab w:val="left" w:pos="1056"/>
        </w:tabs>
        <w:ind w:left="14"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6.2.Ежемесячное премирование муниципального служащего может производиться ежемесячно в размере до 25 процентов от должностного оклада муниципального служащего, с учетом надбавок. Премирование может производиться ежемесячно, по итогам работы за  квартал, год или к знаменательным датам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. Конкретный размер премий за истекший период по результатам работы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устанавливается Главой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олкай муниципального района Похвистневский в соответствии с личным вкладом муниципального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служащего.      </w:t>
      </w:r>
    </w:p>
    <w:p w:rsidR="00E956A1" w:rsidRPr="00E956A1" w:rsidRDefault="00E956A1" w:rsidP="00E956A1">
      <w:pPr>
        <w:shd w:val="clear" w:color="auto" w:fill="FFFFFF"/>
        <w:ind w:left="19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>Конкретный размер единовременной премии может быть определен как в процентах к должностному окладу муниципального служащего, так и абсолютном размере.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6.3. Ежемесячное премирование работника производится ежемесячно в размере до 25 процентов от должностного оклада (оклада), с учетом надбавок. Премия по итогам работы за месяц выплачивается с целью поощрения работников за общие результаты труда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Конкретный размер премий за истекший период по результатам работы устанавливается Главой поселения в соответствии с личным вкладом работника и максимальными размерами не ограничивается.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Работникам выплачиваются единовременные премии  по итогам работы за квартал, год и (или) к знаменательным датам, за выполнение  особо важных и срочных работ. Конкретный размер единовременной премии может быть определен как в процентах к должностному окладу (окладу) работника Учреждения, так и абсолютном размере. </w:t>
      </w:r>
    </w:p>
    <w:p w:rsidR="00E956A1" w:rsidRPr="00E956A1" w:rsidRDefault="00E956A1" w:rsidP="00E956A1">
      <w:pPr>
        <w:shd w:val="clear" w:color="auto" w:fill="FFFFFF"/>
        <w:ind w:left="19"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6.4. Премирование выборного должностного лица, муниципальных служащих, работников ограничивается пределами установленного фонда оплаты труда, порядок которого определяется настоящим Положением в соответствии с действующим законодательством.</w:t>
      </w:r>
    </w:p>
    <w:p w:rsidR="00E956A1" w:rsidRPr="00E956A1" w:rsidRDefault="00E956A1" w:rsidP="00E956A1">
      <w:pPr>
        <w:shd w:val="clear" w:color="auto" w:fill="FFFFFF"/>
        <w:ind w:left="19" w:firstLine="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6.5. Премирование должностного лица, муниципальных служащих, работников осуществляется в соответствии с Положением, утверждаемым Постановлением Администрации сельского поселения Малый</w:t>
      </w:r>
      <w:proofErr w:type="gramStart"/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 Т</w:t>
      </w:r>
      <w:proofErr w:type="gramEnd"/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>олкай муниципального района Похвистневский.</w:t>
      </w:r>
    </w:p>
    <w:p w:rsidR="00E956A1" w:rsidRPr="00E956A1" w:rsidRDefault="00E956A1" w:rsidP="00E956A1">
      <w:pPr>
        <w:ind w:left="36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7. Порядок выплаты материальной помощи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1"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7.1.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</w:rPr>
        <w:t>Материальная помощь выборному должностному лицу выплачивается в размере четырех должностных окладов с учетом персональной надбавки и два должностных оклада без учета персональной надбавки  в год.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4" w:right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  Для расчета размера материальной помощи принимается размер должностного оклада с учетом персональной  надбавки, установленный на момент выплаты материальной помощи. 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4" w:right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      Дополнительная материальная помощь выборному должностном </w:t>
      </w:r>
      <w:r w:rsidRPr="00E956A1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лицу может оказываться также при тяжелом материальном положении или </w:t>
      </w:r>
      <w:r w:rsidRPr="00E956A1">
        <w:rPr>
          <w:rFonts w:ascii="Times New Roman" w:hAnsi="Times New Roman" w:cs="Times New Roman"/>
          <w:color w:val="000000"/>
          <w:sz w:val="18"/>
          <w:szCs w:val="18"/>
        </w:rPr>
        <w:t xml:space="preserve">заболевании, смерти членов его семьи, при наличии средств по фонду оплаты труда. </w:t>
      </w:r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4" w:right="2"/>
        <w:jc w:val="both"/>
        <w:rPr>
          <w:rFonts w:ascii="Times New Roman" w:hAnsi="Times New Roman" w:cs="Times New Roman"/>
          <w:i/>
          <w:color w:val="000000"/>
          <w:spacing w:val="-2"/>
          <w:sz w:val="18"/>
          <w:szCs w:val="18"/>
        </w:rPr>
      </w:pPr>
      <w:proofErr w:type="gramStart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 в ред. </w:t>
      </w:r>
      <w:proofErr w:type="spellStart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>реш</w:t>
      </w:r>
      <w:proofErr w:type="spellEnd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proofErr w:type="gramEnd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gramStart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>Собрания представителей от 05.04.19 № 30)</w:t>
      </w:r>
      <w:proofErr w:type="gramEnd"/>
    </w:p>
    <w:p w:rsidR="00E956A1" w:rsidRPr="00E956A1" w:rsidRDefault="00E956A1" w:rsidP="00E956A1">
      <w:pPr>
        <w:shd w:val="clear" w:color="auto" w:fill="FFFFFF"/>
        <w:tabs>
          <w:tab w:val="left" w:pos="1786"/>
        </w:tabs>
        <w:ind w:left="11"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pacing w:val="-11"/>
          <w:sz w:val="18"/>
          <w:szCs w:val="18"/>
          <w:lang w:eastAsia="zh-CN"/>
        </w:rPr>
        <w:t>7.2.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 xml:space="preserve">Материальная помощь муниципальным служащим выплачивается в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размере четырех должностных окладов  в год с учетом персональной надбавки, на основании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соответствующего заявления муниципального служащего.</w:t>
      </w:r>
    </w:p>
    <w:p w:rsidR="00E956A1" w:rsidRPr="00E956A1" w:rsidRDefault="00E956A1" w:rsidP="00E956A1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Для расчета размера материальной помощи принимается размер </w:t>
      </w:r>
      <w:r w:rsidRPr="00E956A1">
        <w:rPr>
          <w:rFonts w:ascii="Times New Roman" w:hAnsi="Times New Roman" w:cs="Times New Roman"/>
          <w:color w:val="000000"/>
          <w:spacing w:val="-1"/>
          <w:sz w:val="18"/>
          <w:szCs w:val="18"/>
          <w:lang w:eastAsia="zh-CN"/>
        </w:rPr>
        <w:t xml:space="preserve">должностного оклада  с учетом персональной надбавки муниципального служащего, установленный на момент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выплаты материальной помощи. Муниципальным служащим,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проработавшим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неполный год, 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lastRenderedPageBreak/>
        <w:t xml:space="preserve">указанная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выплата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производится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за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фактически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отработанное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время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. 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Единовременная материальная помощь муниципальным служащим,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.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i/>
          <w:color w:val="000000"/>
          <w:sz w:val="18"/>
          <w:szCs w:val="18"/>
          <w:lang w:eastAsia="zh-CN"/>
        </w:rPr>
        <w:t>(</w:t>
      </w:r>
      <w:proofErr w:type="gramStart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>в</w:t>
      </w:r>
      <w:proofErr w:type="gramEnd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ред. </w:t>
      </w:r>
      <w:proofErr w:type="spellStart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>реш</w:t>
      </w:r>
      <w:proofErr w:type="spellEnd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</w:t>
      </w:r>
      <w:proofErr w:type="gramStart"/>
      <w:r w:rsidRPr="00E956A1">
        <w:rPr>
          <w:rFonts w:ascii="Times New Roman" w:hAnsi="Times New Roman" w:cs="Times New Roman"/>
          <w:i/>
          <w:color w:val="000000"/>
          <w:sz w:val="18"/>
          <w:szCs w:val="18"/>
        </w:rPr>
        <w:t>Собрания представителей от 05.04.19 № 30)</w:t>
      </w:r>
      <w:proofErr w:type="gramEnd"/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7.3. Материальная помощь работникам выдается  на основании заявления по распоряжению Главы поселения. На оказание материальной помощи работникам Учреждения предусматриваются средства по смете расходов в размере четырех должностных окладов в год на основании заявления работника. </w:t>
      </w:r>
      <w:proofErr w:type="gramStart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Работникам</w:t>
      </w:r>
      <w:proofErr w:type="gramEnd"/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проработавшим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неполный год, указанная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выплата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производится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за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фактически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отработанное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E956A1">
        <w:rPr>
          <w:rFonts w:ascii="Times New Roman" w:hAnsi="Times New Roman" w:cs="Times New Roman"/>
          <w:bCs/>
          <w:color w:val="000000"/>
          <w:sz w:val="18"/>
          <w:szCs w:val="18"/>
          <w:lang w:eastAsia="zh-CN"/>
        </w:rPr>
        <w:t>время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. 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Для расчета материальной помощи принимается размер должностного оклада работника, установленный на момент выплаты материальной помощи. </w:t>
      </w:r>
    </w:p>
    <w:p w:rsidR="00E956A1" w:rsidRPr="00E956A1" w:rsidRDefault="00E956A1" w:rsidP="00E956A1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Единовременная материальная помощь работникам Администрации, в пределах установленного фонда оплаты труда, по решению Главы поселения может оказываться в связи с бракосочетанием, рождением ребенка, смертью супруга  (супруги) или близких родственников, к юбилею работника, в случае тяжелого заболевания или продолжительной болезни работника и иных случаях.</w:t>
      </w:r>
    </w:p>
    <w:p w:rsidR="00E956A1" w:rsidRPr="00E956A1" w:rsidRDefault="00E956A1" w:rsidP="00E956A1">
      <w:pPr>
        <w:shd w:val="clear" w:color="auto" w:fill="FFFFFF"/>
        <w:ind w:left="11" w:firstLine="533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8. Единовременная выплата при предоставлении ежегодного оплачиваемого отпуска</w:t>
      </w:r>
    </w:p>
    <w:p w:rsidR="00E956A1" w:rsidRPr="00E956A1" w:rsidRDefault="00E956A1" w:rsidP="00E956A1">
      <w:pPr>
        <w:shd w:val="clear" w:color="auto" w:fill="FFFFFF"/>
        <w:ind w:left="11"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8.1. </w:t>
      </w:r>
      <w:r w:rsidRPr="00E956A1">
        <w:rPr>
          <w:rFonts w:ascii="Times New Roman" w:hAnsi="Times New Roman" w:cs="Times New Roman"/>
          <w:color w:val="000000"/>
          <w:spacing w:val="-2"/>
          <w:sz w:val="18"/>
          <w:szCs w:val="18"/>
          <w:lang w:eastAsia="zh-CN"/>
        </w:rPr>
        <w:t>Выборному должностному лицу</w:t>
      </w: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E956A1" w:rsidRPr="00E956A1" w:rsidRDefault="00E956A1" w:rsidP="00E956A1">
      <w:pPr>
        <w:shd w:val="clear" w:color="auto" w:fill="FFFFFF"/>
        <w:ind w:left="11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8.2.Муниципальным служащим один раз в год при предоставлении ежегодного оплачиваемого отпуска производится единовременная выплата в размере одного должностного оклада. Основанием для произведения единовременной выплаты является заявление муниципального служащего Администрации поселения.</w:t>
      </w:r>
    </w:p>
    <w:p w:rsidR="00E956A1" w:rsidRDefault="00E956A1" w:rsidP="00E956A1">
      <w:pPr>
        <w:shd w:val="clear" w:color="auto" w:fill="FFFFFF"/>
        <w:ind w:left="11"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8.3. Единовременная выплата при предоставлении ежегодного оплачиваемого отпуска (далее – единовременная выплата) работникам   Администрации производится один раз в год в размере одного должностного оклада. Основанием для произведения единовременной выплаты является заявление работника Администрации поселения.</w:t>
      </w:r>
    </w:p>
    <w:p w:rsid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******************************************************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>РОССИЙСКАЯ ФЕДЕРАЦИЯ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     АДМИНИСТРАЦИЯ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 xml:space="preserve">     </w:t>
      </w:r>
      <w:r w:rsidRPr="00041795">
        <w:rPr>
          <w:rFonts w:ascii="Times New Roman" w:hAnsi="Times New Roman" w:cs="Times New Roman"/>
          <w:sz w:val="18"/>
          <w:szCs w:val="18"/>
          <w:lang w:eastAsia="zh-CN"/>
        </w:rPr>
        <w:t>сельского поселения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sz w:val="18"/>
          <w:szCs w:val="18"/>
          <w:lang w:eastAsia="zh-CN"/>
        </w:rPr>
        <w:t xml:space="preserve">    </w:t>
      </w:r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>МАЛЫЙ ТОЛКАЙ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>муниципального района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 xml:space="preserve">      </w:t>
      </w:r>
      <w:r w:rsidRPr="00041795">
        <w:rPr>
          <w:rFonts w:ascii="Times New Roman" w:hAnsi="Times New Roman" w:cs="Times New Roman"/>
          <w:sz w:val="18"/>
          <w:szCs w:val="18"/>
          <w:lang w:eastAsia="zh-CN"/>
        </w:rPr>
        <w:t>Похвистневский</w:t>
      </w:r>
    </w:p>
    <w:p w:rsid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 xml:space="preserve">    Самарской области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sz w:val="18"/>
          <w:szCs w:val="18"/>
          <w:lang w:eastAsia="zh-CN"/>
        </w:rPr>
        <w:lastRenderedPageBreak/>
        <w:t xml:space="preserve"> </w:t>
      </w:r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>ПОСТАНОВЛЕНИЕ</w:t>
      </w:r>
    </w:p>
    <w:p w:rsid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 xml:space="preserve"> 08.04.2019 года № 36</w:t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>Об утверждении плана мероприятий по формированию здорового образа жизни сотрудников Администрации сельского поселения Малый</w:t>
      </w:r>
      <w:proofErr w:type="gramStart"/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олкай муниципального района Похвистневский Самарской области, </w:t>
      </w:r>
    </w:p>
    <w:p w:rsid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>на 2019 год</w:t>
      </w:r>
      <w:r>
        <w:rPr>
          <w:rFonts w:ascii="Times New Roman" w:hAnsi="Times New Roman" w:cs="Times New Roman"/>
          <w:sz w:val="18"/>
          <w:szCs w:val="18"/>
          <w:lang w:eastAsia="zh-CN"/>
        </w:rPr>
        <w:tab/>
      </w:r>
    </w:p>
    <w:p w:rsidR="00041795" w:rsidRPr="00041795" w:rsidRDefault="00041795" w:rsidP="00041795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41795" w:rsidRPr="00041795" w:rsidRDefault="00041795" w:rsidP="0004179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В целях исполнения майских указов Президента РФ в рамках национального проекта «Демография», направленного на сохранение и укрепление здоровья населения, профилактику социально-значимых заболеваний, пропаганду массовой физической культуры и спорта, основ здорового питания на территории сельского поселения Малый</w:t>
      </w:r>
      <w:proofErr w:type="gramStart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олкай муниципального района Похвистневский Самарской области, Администрация сельского поселения малый толкай муниципального района Похвистневский самарской области, </w:t>
      </w:r>
    </w:p>
    <w:p w:rsidR="00041795" w:rsidRPr="00041795" w:rsidRDefault="00041795" w:rsidP="0004179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ПОСТАНОВЛЯЕТ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1. Утвердить план мероприятий по формированию здорового образа жизни  сотрудников Администрации сельского поселения Малый</w:t>
      </w:r>
      <w:proofErr w:type="gramStart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олкай муниципального района Похвистневский Самарской области на 2019 год (приложение 1).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2. Руководителям организаций и предприятий, расположенных на территории сельского поселения Малый</w:t>
      </w:r>
      <w:proofErr w:type="gramStart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олкай муниципального района Похвистневский Самарской области муниципальных образовательных организаций разработать план физкультурно-оздоровительных мероприятий по формированию здорового образа жизни сотрудников на 2019 год.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2. </w:t>
      </w:r>
      <w:proofErr w:type="gramStart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Контроль за</w:t>
      </w:r>
      <w:proofErr w:type="gramEnd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исполнением настоящего Постановления оставляю за собой.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3. Опубликовать настоящее Постановление в газете «Вестник поселения Малый</w:t>
      </w:r>
      <w:proofErr w:type="gramStart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олкай».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4. Настоящее Постановление вступае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т в силу со дня его подписания.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Глава поселения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                  И.Т.Дерюжова</w:t>
      </w:r>
    </w:p>
    <w:p w:rsidR="00041795" w:rsidRPr="00041795" w:rsidRDefault="00041795" w:rsidP="00041795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Утвержден </w:t>
      </w:r>
    </w:p>
    <w:p w:rsidR="00041795" w:rsidRPr="00041795" w:rsidRDefault="00041795" w:rsidP="00041795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постановлением Администрации сельского поселения </w:t>
      </w:r>
    </w:p>
    <w:p w:rsidR="00041795" w:rsidRPr="00041795" w:rsidRDefault="00041795" w:rsidP="00041795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>Малый</w:t>
      </w:r>
      <w:proofErr w:type="gramStart"/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олкай муниципального района Похвистневский </w:t>
      </w:r>
    </w:p>
    <w:p w:rsidR="00041795" w:rsidRPr="00041795" w:rsidRDefault="00041795" w:rsidP="00041795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 xml:space="preserve">Самарской области </w:t>
      </w:r>
    </w:p>
    <w:p w:rsidR="00041795" w:rsidRPr="00041795" w:rsidRDefault="00041795" w:rsidP="00041795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sz w:val="18"/>
          <w:szCs w:val="18"/>
          <w:lang w:eastAsia="zh-CN"/>
        </w:rPr>
        <w:t>от 08 апреля 2019 года № 36</w:t>
      </w:r>
    </w:p>
    <w:p w:rsidR="00041795" w:rsidRPr="00041795" w:rsidRDefault="00041795" w:rsidP="000417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041795" w:rsidRPr="00041795" w:rsidRDefault="00041795" w:rsidP="0004179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План мероприятий по формированию здорового образа жизни  сотрудников Администрации сельского поселения Малый</w:t>
      </w:r>
      <w:proofErr w:type="gramStart"/>
      <w:r w:rsidRPr="00041795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 xml:space="preserve"> Т</w:t>
      </w:r>
      <w:proofErr w:type="gramEnd"/>
      <w:r w:rsidRPr="00041795">
        <w:rPr>
          <w:rFonts w:ascii="Times New Roman" w:hAnsi="Times New Roman" w:cs="Times New Roman"/>
          <w:b/>
          <w:color w:val="000000"/>
          <w:sz w:val="18"/>
          <w:szCs w:val="18"/>
          <w:lang w:eastAsia="zh-CN"/>
        </w:rPr>
        <w:t>олкай муниципального района Похвистневский Самарской области на 2019 год</w:t>
      </w:r>
    </w:p>
    <w:p w:rsidR="00E956A1" w:rsidRPr="00E956A1" w:rsidRDefault="00E956A1" w:rsidP="00E956A1">
      <w:pPr>
        <w:shd w:val="clear" w:color="auto" w:fill="FFFFFF"/>
        <w:tabs>
          <w:tab w:val="left" w:pos="1157"/>
        </w:tabs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E956A1" w:rsidRPr="00E956A1" w:rsidRDefault="00E956A1" w:rsidP="00E956A1">
      <w:pPr>
        <w:shd w:val="clear" w:color="auto" w:fill="FFFFFF"/>
        <w:tabs>
          <w:tab w:val="left" w:pos="1157"/>
        </w:tabs>
        <w:spacing w:line="322" w:lineRule="exact"/>
        <w:ind w:right="5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</w:p>
    <w:p w:rsidR="00E956A1" w:rsidRPr="00E956A1" w:rsidRDefault="00E956A1" w:rsidP="00E956A1">
      <w:pPr>
        <w:shd w:val="clear" w:color="auto" w:fill="FFFFFF"/>
        <w:rPr>
          <w:rFonts w:ascii="Times New Roman" w:hAnsi="Times New Roman" w:cs="Times New Roman"/>
          <w:sz w:val="18"/>
          <w:szCs w:val="18"/>
          <w:lang w:eastAsia="zh-CN"/>
        </w:rPr>
      </w:pPr>
      <w:r w:rsidRPr="00E956A1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</w:t>
      </w:r>
    </w:p>
    <w:p w:rsidR="00E956A1" w:rsidRPr="00E956A1" w:rsidRDefault="00E956A1" w:rsidP="00E956A1">
      <w:pPr>
        <w:shd w:val="clear" w:color="auto" w:fill="FFFFFF"/>
        <w:rPr>
          <w:rFonts w:ascii="Times New Roman" w:hAnsi="Times New Roman" w:cs="Times New Roman"/>
          <w:sz w:val="18"/>
          <w:szCs w:val="18"/>
          <w:lang w:eastAsia="zh-CN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49"/>
        <w:gridCol w:w="1842"/>
        <w:gridCol w:w="1401"/>
        <w:gridCol w:w="1402"/>
      </w:tblGrid>
      <w:tr w:rsidR="00041795" w:rsidRPr="00041795" w:rsidTr="00041795">
        <w:trPr>
          <w:trHeight w:val="2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</w:tc>
      </w:tr>
      <w:tr w:rsidR="00041795" w:rsidRPr="00041795" w:rsidTr="00041795">
        <w:trPr>
          <w:trHeight w:val="5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Проведение производственной гимнастики в Администрации сельского поселения Малый</w:t>
            </w:r>
            <w:proofErr w:type="gramStart"/>
            <w:r w:rsidRPr="00041795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олкай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Савельева С.А.</w:t>
            </w:r>
          </w:p>
        </w:tc>
      </w:tr>
      <w:tr w:rsidR="00041795" w:rsidRPr="00041795" w:rsidTr="00041795">
        <w:trPr>
          <w:trHeight w:val="5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Систематическая профилактическая вакцинация сотрудников, прохождение флюорографии.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Атякшева Р.Ю.</w:t>
            </w:r>
          </w:p>
        </w:tc>
      </w:tr>
      <w:tr w:rsidR="00041795" w:rsidRPr="00041795" w:rsidTr="00041795">
        <w:trPr>
          <w:trHeight w:val="4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Прогулка на лыжах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(в зимнее время)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Атякшева Р.Ю.</w:t>
            </w:r>
          </w:p>
        </w:tc>
      </w:tr>
      <w:tr w:rsidR="00041795" w:rsidRPr="00041795" w:rsidTr="00041795">
        <w:trPr>
          <w:trHeight w:val="4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Участие в районных, окружных спортивных мероприятиях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Атякшева Р.Ю.</w:t>
            </w:r>
          </w:p>
        </w:tc>
      </w:tr>
      <w:tr w:rsidR="00041795" w:rsidRPr="00041795" w:rsidTr="00041795">
        <w:trPr>
          <w:trHeight w:val="4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Проведение тематических бесед по пропаганде ЗОЖ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Атякшева Р.Ю.</w:t>
            </w:r>
          </w:p>
        </w:tc>
      </w:tr>
      <w:tr w:rsidR="00041795" w:rsidRPr="00041795" w:rsidTr="00041795">
        <w:trPr>
          <w:trHeight w:val="4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Участие в субботниках, благоустройство села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(весна-осень)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Дерюжова И.Т.</w:t>
            </w:r>
          </w:p>
        </w:tc>
      </w:tr>
      <w:tr w:rsidR="00041795" w:rsidRPr="00041795" w:rsidTr="00041795">
        <w:trPr>
          <w:trHeight w:val="2"/>
        </w:trPr>
        <w:tc>
          <w:tcPr>
            <w:tcW w:w="53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Экскурсии и походы в лес</w:t>
            </w:r>
          </w:p>
        </w:tc>
        <w:tc>
          <w:tcPr>
            <w:tcW w:w="1393" w:type="dxa"/>
          </w:tcPr>
          <w:p w:rsidR="00041795" w:rsidRPr="00041795" w:rsidRDefault="00041795" w:rsidP="00041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394" w:type="dxa"/>
          </w:tcPr>
          <w:p w:rsidR="00041795" w:rsidRPr="00041795" w:rsidRDefault="00041795" w:rsidP="0004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1795">
              <w:rPr>
                <w:rFonts w:ascii="Times New Roman" w:hAnsi="Times New Roman" w:cs="Times New Roman"/>
                <w:sz w:val="18"/>
                <w:szCs w:val="18"/>
              </w:rPr>
              <w:t>Атякшева Р.Ю.</w:t>
            </w:r>
          </w:p>
        </w:tc>
      </w:tr>
    </w:tbl>
    <w:p w:rsidR="00041795" w:rsidRDefault="00041795" w:rsidP="00E956A1">
      <w:pPr>
        <w:shd w:val="clear" w:color="auto" w:fill="FFFFFF"/>
        <w:rPr>
          <w:rFonts w:ascii="Times New Roman" w:hAnsi="Times New Roman" w:cs="Times New Roman"/>
          <w:sz w:val="18"/>
          <w:szCs w:val="18"/>
          <w:lang w:eastAsia="zh-CN"/>
        </w:rPr>
      </w:pPr>
    </w:p>
    <w:p w:rsidR="00E956A1" w:rsidRDefault="00041795" w:rsidP="00E956A1">
      <w:pPr>
        <w:shd w:val="clear" w:color="auto" w:fill="FFFFFF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  <w:lang w:eastAsia="zh-CN"/>
        </w:rPr>
        <w:t>******************************************************</w:t>
      </w:r>
    </w:p>
    <w:p w:rsidR="00041795" w:rsidRDefault="00041795" w:rsidP="00E956A1">
      <w:pPr>
        <w:shd w:val="clear" w:color="auto" w:fill="FFFFFF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041795">
        <w:rPr>
          <w:rFonts w:ascii="Times New Roman" w:hAnsi="Times New Roman" w:cs="Times New Roman"/>
          <w:b/>
          <w:sz w:val="18"/>
          <w:szCs w:val="18"/>
          <w:lang w:eastAsia="zh-CN"/>
        </w:rPr>
        <w:t>СББЖ информирует</w:t>
      </w:r>
    </w:p>
    <w:p w:rsidR="00EF4EBC" w:rsidRPr="00EF4EBC" w:rsidRDefault="00041795" w:rsidP="00EF4EBC">
      <w:pPr>
        <w:pStyle w:val="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041795">
        <w:rPr>
          <w:rFonts w:ascii="Times New Roman" w:hAnsi="Times New Roman"/>
          <w:sz w:val="18"/>
          <w:szCs w:val="18"/>
        </w:rPr>
        <w:t>Важно! Вакцинация животных против бешенства необходима!</w:t>
      </w:r>
    </w:p>
    <w:p w:rsidR="00041795" w:rsidRPr="00041795" w:rsidRDefault="00041795" w:rsidP="00041795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041795">
        <w:rPr>
          <w:sz w:val="18"/>
          <w:szCs w:val="18"/>
        </w:rPr>
        <w:t xml:space="preserve">          ГБУ </w:t>
      </w:r>
      <w:proofErr w:type="gramStart"/>
      <w:r w:rsidRPr="00041795">
        <w:rPr>
          <w:sz w:val="18"/>
          <w:szCs w:val="18"/>
        </w:rPr>
        <w:t>СО</w:t>
      </w:r>
      <w:proofErr w:type="gramEnd"/>
      <w:r w:rsidRPr="00041795">
        <w:rPr>
          <w:sz w:val="18"/>
          <w:szCs w:val="18"/>
        </w:rPr>
        <w:t xml:space="preserve"> «Самарское ветеринарное объединение» структурное подразделение Похвистневская станция по борьбе с болезнями животных (далее Похвистневская СББЖ) информирует Вас об ухудшении эпизоотической обстановки по бешенству непродуктивных и диких животных на территории Самарской области. </w:t>
      </w:r>
    </w:p>
    <w:p w:rsidR="00041795" w:rsidRPr="00041795" w:rsidRDefault="00041795" w:rsidP="00041795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041795">
        <w:rPr>
          <w:sz w:val="18"/>
          <w:szCs w:val="18"/>
        </w:rPr>
        <w:t xml:space="preserve">         В период с 01.04.2019г. по 09.04.2019г. выявлено 11 очагов бешенства животных (собак, лис) в Ставропольском районе, </w:t>
      </w:r>
      <w:proofErr w:type="spellStart"/>
      <w:r w:rsidRPr="00041795">
        <w:rPr>
          <w:sz w:val="18"/>
          <w:szCs w:val="18"/>
        </w:rPr>
        <w:t>с</w:t>
      </w:r>
      <w:proofErr w:type="gramStart"/>
      <w:r w:rsidRPr="00041795">
        <w:rPr>
          <w:sz w:val="18"/>
          <w:szCs w:val="18"/>
        </w:rPr>
        <w:t>.Ж</w:t>
      </w:r>
      <w:proofErr w:type="gramEnd"/>
      <w:r w:rsidRPr="00041795">
        <w:rPr>
          <w:sz w:val="18"/>
          <w:szCs w:val="18"/>
        </w:rPr>
        <w:t>игули</w:t>
      </w:r>
      <w:proofErr w:type="spellEnd"/>
      <w:r w:rsidRPr="00041795">
        <w:rPr>
          <w:sz w:val="18"/>
          <w:szCs w:val="18"/>
        </w:rPr>
        <w:t xml:space="preserve">, </w:t>
      </w:r>
      <w:proofErr w:type="spellStart"/>
      <w:r w:rsidRPr="00041795">
        <w:rPr>
          <w:sz w:val="18"/>
          <w:szCs w:val="18"/>
        </w:rPr>
        <w:t>Кошкинском</w:t>
      </w:r>
      <w:proofErr w:type="spellEnd"/>
      <w:r w:rsidRPr="00041795">
        <w:rPr>
          <w:sz w:val="18"/>
          <w:szCs w:val="18"/>
        </w:rPr>
        <w:t xml:space="preserve"> районе, с. Кошки, Кинель-</w:t>
      </w:r>
      <w:proofErr w:type="spellStart"/>
      <w:r w:rsidRPr="00041795">
        <w:rPr>
          <w:sz w:val="18"/>
          <w:szCs w:val="18"/>
        </w:rPr>
        <w:t>Черкаском</w:t>
      </w:r>
      <w:proofErr w:type="spellEnd"/>
      <w:r w:rsidRPr="00041795">
        <w:rPr>
          <w:sz w:val="18"/>
          <w:szCs w:val="18"/>
        </w:rPr>
        <w:t xml:space="preserve"> районе, </w:t>
      </w:r>
      <w:proofErr w:type="spellStart"/>
      <w:r w:rsidRPr="00041795">
        <w:rPr>
          <w:sz w:val="18"/>
          <w:szCs w:val="18"/>
        </w:rPr>
        <w:t>с.Сарбай</w:t>
      </w:r>
      <w:proofErr w:type="spellEnd"/>
      <w:r w:rsidRPr="00041795">
        <w:rPr>
          <w:sz w:val="18"/>
          <w:szCs w:val="18"/>
        </w:rPr>
        <w:t xml:space="preserve">, Алексеевском районе, </w:t>
      </w:r>
      <w:proofErr w:type="spellStart"/>
      <w:r w:rsidRPr="00041795">
        <w:rPr>
          <w:sz w:val="18"/>
          <w:szCs w:val="18"/>
        </w:rPr>
        <w:t>с.Ореховка</w:t>
      </w:r>
      <w:proofErr w:type="spellEnd"/>
      <w:r w:rsidRPr="00041795">
        <w:rPr>
          <w:sz w:val="18"/>
          <w:szCs w:val="18"/>
        </w:rPr>
        <w:t xml:space="preserve">, Елховском районе, </w:t>
      </w:r>
      <w:proofErr w:type="spellStart"/>
      <w:r w:rsidRPr="00041795">
        <w:rPr>
          <w:sz w:val="18"/>
          <w:szCs w:val="18"/>
        </w:rPr>
        <w:t>с.Елховка</w:t>
      </w:r>
      <w:proofErr w:type="spellEnd"/>
      <w:r w:rsidRPr="00041795">
        <w:rPr>
          <w:sz w:val="18"/>
          <w:szCs w:val="18"/>
        </w:rPr>
        <w:t xml:space="preserve">, г. Жигулевск (2 очага), Красноярский район (2 очага </w:t>
      </w:r>
      <w:proofErr w:type="spellStart"/>
      <w:r w:rsidRPr="00041795">
        <w:rPr>
          <w:sz w:val="18"/>
          <w:szCs w:val="18"/>
        </w:rPr>
        <w:t>с.Большая</w:t>
      </w:r>
      <w:proofErr w:type="spellEnd"/>
      <w:r w:rsidRPr="00041795">
        <w:rPr>
          <w:sz w:val="18"/>
          <w:szCs w:val="18"/>
        </w:rPr>
        <w:t xml:space="preserve"> Каменка), п. Рубежный </w:t>
      </w:r>
      <w:proofErr w:type="spellStart"/>
      <w:r w:rsidRPr="00041795">
        <w:rPr>
          <w:sz w:val="18"/>
          <w:szCs w:val="18"/>
        </w:rPr>
        <w:t>г.о.Самара</w:t>
      </w:r>
      <w:proofErr w:type="spellEnd"/>
      <w:r w:rsidRPr="00041795">
        <w:rPr>
          <w:sz w:val="18"/>
          <w:szCs w:val="18"/>
        </w:rPr>
        <w:t xml:space="preserve">, </w:t>
      </w:r>
      <w:proofErr w:type="spellStart"/>
      <w:r w:rsidRPr="00041795">
        <w:rPr>
          <w:sz w:val="18"/>
          <w:szCs w:val="18"/>
        </w:rPr>
        <w:t>г.Октяборьск</w:t>
      </w:r>
      <w:proofErr w:type="spellEnd"/>
      <w:r w:rsidRPr="00041795">
        <w:rPr>
          <w:sz w:val="18"/>
          <w:szCs w:val="18"/>
        </w:rPr>
        <w:t>.</w:t>
      </w:r>
    </w:p>
    <w:p w:rsidR="00041795" w:rsidRPr="00041795" w:rsidRDefault="00041795" w:rsidP="00041795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041795">
        <w:rPr>
          <w:sz w:val="18"/>
          <w:szCs w:val="18"/>
        </w:rPr>
        <w:t xml:space="preserve">        Территория муниципального района Похвистневский в данный момент благополучная по бешенству в 2018г. бешенство среди домашних собак регистрировалось </w:t>
      </w:r>
      <w:proofErr w:type="gramStart"/>
      <w:r w:rsidRPr="00041795">
        <w:rPr>
          <w:sz w:val="18"/>
          <w:szCs w:val="18"/>
        </w:rPr>
        <w:t>в</w:t>
      </w:r>
      <w:proofErr w:type="gramEnd"/>
      <w:r w:rsidRPr="00041795">
        <w:rPr>
          <w:sz w:val="18"/>
          <w:szCs w:val="18"/>
        </w:rPr>
        <w:t xml:space="preserve"> с. Первомайск и на территории </w:t>
      </w:r>
      <w:proofErr w:type="spellStart"/>
      <w:r w:rsidRPr="00041795">
        <w:rPr>
          <w:sz w:val="18"/>
          <w:szCs w:val="18"/>
        </w:rPr>
        <w:t>г.о</w:t>
      </w:r>
      <w:proofErr w:type="spellEnd"/>
      <w:r w:rsidRPr="00041795">
        <w:rPr>
          <w:sz w:val="18"/>
          <w:szCs w:val="18"/>
        </w:rPr>
        <w:t xml:space="preserve">. Похвистнево п. </w:t>
      </w:r>
      <w:proofErr w:type="spellStart"/>
      <w:r w:rsidRPr="00041795">
        <w:rPr>
          <w:sz w:val="18"/>
          <w:szCs w:val="18"/>
        </w:rPr>
        <w:t>Октяборьский</w:t>
      </w:r>
      <w:proofErr w:type="spellEnd"/>
      <w:r w:rsidRPr="00041795">
        <w:rPr>
          <w:sz w:val="18"/>
          <w:szCs w:val="18"/>
        </w:rPr>
        <w:t xml:space="preserve">. Похвистневская СББЖ постоянно проводит профилактическую работу среди домашних животных вакцинация бесплатная. Вакцина имеется в полном объеме. </w:t>
      </w:r>
      <w:proofErr w:type="gramStart"/>
      <w:r w:rsidRPr="00041795">
        <w:rPr>
          <w:sz w:val="18"/>
          <w:szCs w:val="18"/>
        </w:rPr>
        <w:t>Также в 2018г. была проведена иммунизация диких плотоядных животных (лис) в лесных массивах, было разложено 20 тысяч доз (</w:t>
      </w:r>
      <w:proofErr w:type="spellStart"/>
      <w:r w:rsidRPr="00041795">
        <w:rPr>
          <w:sz w:val="18"/>
          <w:szCs w:val="18"/>
        </w:rPr>
        <w:t>Оралрабивака</w:t>
      </w:r>
      <w:proofErr w:type="spellEnd"/>
      <w:r w:rsidRPr="00041795">
        <w:rPr>
          <w:sz w:val="18"/>
          <w:szCs w:val="18"/>
        </w:rPr>
        <w:t xml:space="preserve">), в данной работе непосредственное участие принимали </w:t>
      </w:r>
      <w:proofErr w:type="spellStart"/>
      <w:r w:rsidRPr="00041795">
        <w:rPr>
          <w:sz w:val="18"/>
          <w:szCs w:val="18"/>
        </w:rPr>
        <w:t>охотопользователи</w:t>
      </w:r>
      <w:proofErr w:type="spellEnd"/>
      <w:r w:rsidRPr="00041795">
        <w:rPr>
          <w:sz w:val="18"/>
          <w:szCs w:val="18"/>
        </w:rPr>
        <w:t>, егеря, также проводилась работа со стороны глав сельских поселений был заключен контракт в 2018г. по отлову безнадзорных животных данная работа и в нынешнее время продолжается.</w:t>
      </w:r>
      <w:proofErr w:type="gramEnd"/>
      <w:r w:rsidRPr="00041795">
        <w:rPr>
          <w:sz w:val="18"/>
          <w:szCs w:val="18"/>
        </w:rPr>
        <w:t xml:space="preserve"> Прежде </w:t>
      </w:r>
      <w:proofErr w:type="gramStart"/>
      <w:r w:rsidRPr="00041795">
        <w:rPr>
          <w:sz w:val="18"/>
          <w:szCs w:val="18"/>
        </w:rPr>
        <w:t>всего</w:t>
      </w:r>
      <w:proofErr w:type="gramEnd"/>
      <w:r w:rsidRPr="00041795">
        <w:rPr>
          <w:sz w:val="18"/>
          <w:szCs w:val="18"/>
        </w:rPr>
        <w:t xml:space="preserve"> владелец животного обязан ежегодно в срок вакцинировать животных против бешенства, обращаться в Похвистневскую СББЖ, либо в администрацию сельского поселения которая в сваю очередь сообщит в </w:t>
      </w:r>
      <w:r w:rsidRPr="00041795">
        <w:rPr>
          <w:sz w:val="18"/>
          <w:szCs w:val="18"/>
        </w:rPr>
        <w:lastRenderedPageBreak/>
        <w:t xml:space="preserve">ветеринарную службу о намерении владельца за вакцинировать своих животных. </w:t>
      </w:r>
    </w:p>
    <w:p w:rsidR="00041795" w:rsidRPr="00041795" w:rsidRDefault="00041795" w:rsidP="00041795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041795">
        <w:rPr>
          <w:rStyle w:val="afc"/>
          <w:color w:val="F83206"/>
          <w:sz w:val="18"/>
          <w:szCs w:val="18"/>
        </w:rPr>
        <w:t xml:space="preserve">          Бешенство  </w:t>
      </w:r>
      <w:r w:rsidRPr="00041795">
        <w:rPr>
          <w:sz w:val="18"/>
          <w:szCs w:val="18"/>
        </w:rPr>
        <w:t>является одной из древнейших  и опасных вирусных   болезней человека и животных. По оценке Всемирной организации здравоохранения, она входит в пятерку зоонозов, наносящих наибольший экономический ущерб, и является постоянной угрозой для жизни человека и животного. Ежегодно в мире погибает от бешенства свыше 50 тысяч человек и более 1 млн. животных. Восприимчивы домашние и дикие животные всех видов, а также человек. Опыт показывает, что чаще всего среди диких животных болеют лисы, волки, енотовидные собаки. В городах и малых населенных пунктах основными распространителями бешенства становятся безнадзорные  собаки  и кошки. Между этими носителями существует весьма тесная связь. Дикие больные животные забегают на окраины населенных пунктов, где заражают бродячих собак и кошек, а порою и не иммунизированных против бешенства  продуктивных животных в местах выпаса. Иногда охотничьи собаки, не вакцинированные нерадивыми горе-охотниками, также контактируют с больными дикими животными и становятся разносчиками заболевания. При этом кусают они, как правило, в первую очередь хозяев и их домочадцев.</w:t>
      </w:r>
    </w:p>
    <w:p w:rsidR="00041795" w:rsidRPr="00041795" w:rsidRDefault="00041795" w:rsidP="00041795">
      <w:pPr>
        <w:pStyle w:val="af2"/>
        <w:spacing w:before="0" w:beforeAutospacing="0" w:after="0" w:afterAutospacing="0"/>
        <w:jc w:val="center"/>
        <w:rPr>
          <w:sz w:val="18"/>
          <w:szCs w:val="18"/>
        </w:rPr>
      </w:pPr>
      <w:r w:rsidRPr="00041795">
        <w:rPr>
          <w:noProof/>
          <w:sz w:val="18"/>
          <w:szCs w:val="18"/>
        </w:rPr>
        <w:drawing>
          <wp:inline distT="0" distB="0" distL="0" distR="0" wp14:anchorId="2D8CEB31" wp14:editId="12279031">
            <wp:extent cx="2987323" cy="1104900"/>
            <wp:effectExtent l="0" t="0" r="3810" b="0"/>
            <wp:docPr id="3" name="Рисунок 3" descr="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45" cy="110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BC" w:rsidRDefault="00EF4EBC" w:rsidP="00041795">
      <w:pPr>
        <w:pStyle w:val="af2"/>
        <w:spacing w:before="0" w:beforeAutospacing="0" w:after="0" w:afterAutospacing="0"/>
        <w:jc w:val="both"/>
        <w:rPr>
          <w:rStyle w:val="afc"/>
          <w:sz w:val="18"/>
          <w:szCs w:val="18"/>
        </w:rPr>
      </w:pPr>
    </w:p>
    <w:p w:rsidR="00041795" w:rsidRPr="00041795" w:rsidRDefault="00041795" w:rsidP="00041795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041795">
        <w:rPr>
          <w:rStyle w:val="afc"/>
          <w:sz w:val="18"/>
          <w:szCs w:val="18"/>
        </w:rPr>
        <w:t xml:space="preserve">Течение и симптомы: </w:t>
      </w:r>
      <w:r w:rsidRPr="00041795">
        <w:rPr>
          <w:sz w:val="18"/>
          <w:szCs w:val="18"/>
        </w:rPr>
        <w:t>Инкубационный период от нескольких суток до нескольких месяцев, в среднем 3-6 недель.</w:t>
      </w:r>
      <w:r w:rsidRPr="00041795">
        <w:rPr>
          <w:rStyle w:val="afc"/>
          <w:sz w:val="18"/>
          <w:szCs w:val="18"/>
        </w:rPr>
        <w:t xml:space="preserve"> У собак  </w:t>
      </w:r>
      <w:r w:rsidRPr="00041795">
        <w:rPr>
          <w:sz w:val="18"/>
          <w:szCs w:val="18"/>
        </w:rPr>
        <w:t xml:space="preserve">протекает в нескольких формах. При буйной форме – собака угнетена, непослушна и чрезвычайно ласкова, постепенно нарастают беспокойство и раздражительность, извращается аппетит, затем затрудняется глотание, появляются слюнотечение и агрессивность, собака нападает на встречных животных и людей. Дальнейшее развитие болезни приводит к параличу мышц глотки, гортани, нижней челюсти, конечностей и туловища Болезнь заканчивается смертью на 8-10-е сутки (иногда через 3- 4 суток). При тихой форме возбуждение выражено слабо или отсутствует, затрудненное глотание, слюнотечение, отвисание нижней челюсти, быстро развиваются параличи, смерть на 2-4-е сутки. При атипичной форме – истощение, признаки гастроэнтерита, припадки судорог, агрессивность отсутствует. </w:t>
      </w:r>
      <w:r w:rsidRPr="00041795">
        <w:rPr>
          <w:rStyle w:val="afc"/>
          <w:sz w:val="18"/>
          <w:szCs w:val="18"/>
        </w:rPr>
        <w:t>У кошек</w:t>
      </w:r>
      <w:r w:rsidRPr="00041795">
        <w:rPr>
          <w:sz w:val="18"/>
          <w:szCs w:val="18"/>
        </w:rPr>
        <w:t xml:space="preserve"> те же признаки болезни, что и у собак, преобладает буйная форма с проявлением особой агрессивности к  людям, смерть наступает через 3-5 суток. </w:t>
      </w:r>
      <w:r w:rsidRPr="00041795">
        <w:rPr>
          <w:rStyle w:val="afc"/>
          <w:sz w:val="18"/>
          <w:szCs w:val="18"/>
        </w:rPr>
        <w:t>У крупного рогатого скота</w:t>
      </w:r>
      <w:r w:rsidRPr="00041795">
        <w:rPr>
          <w:sz w:val="18"/>
          <w:szCs w:val="18"/>
        </w:rPr>
        <w:t xml:space="preserve"> превалирует тихая форма. Возбуждение в этом случае выражено слабо, отмечают хриплое мычание, слюнотечение, шаткую походку, быстро развиваются параличи конечностей. Нередко атипичное течение – отказ от корма, атония </w:t>
      </w:r>
      <w:proofErr w:type="spellStart"/>
      <w:r w:rsidRPr="00041795">
        <w:rPr>
          <w:sz w:val="18"/>
          <w:szCs w:val="18"/>
        </w:rPr>
        <w:t>преджелудков</w:t>
      </w:r>
      <w:proofErr w:type="spellEnd"/>
      <w:r w:rsidRPr="00041795">
        <w:rPr>
          <w:sz w:val="18"/>
          <w:szCs w:val="18"/>
        </w:rPr>
        <w:t xml:space="preserve">, частые позывы на дефекацию, приступы судорог, затем развиваются параличи. При буйной форме в момент припадка животные рвутся с привязи, ревут, роют землю, бросаются на стены, агрессивны к другим видам животных. </w:t>
      </w:r>
      <w:r w:rsidRPr="00041795">
        <w:rPr>
          <w:rStyle w:val="afc"/>
          <w:sz w:val="18"/>
          <w:szCs w:val="18"/>
        </w:rPr>
        <w:t>У овец и коз</w:t>
      </w:r>
      <w:r w:rsidRPr="00041795">
        <w:rPr>
          <w:sz w:val="18"/>
          <w:szCs w:val="18"/>
        </w:rPr>
        <w:t xml:space="preserve"> болезнь протекает почти так же, как у крупного рогатого скота, но параличи развиваются быстрее (на вторые сутки). </w:t>
      </w:r>
      <w:r w:rsidRPr="00041795">
        <w:rPr>
          <w:rStyle w:val="afc"/>
          <w:sz w:val="18"/>
          <w:szCs w:val="18"/>
        </w:rPr>
        <w:t>У лошадей и свиней</w:t>
      </w:r>
      <w:r w:rsidRPr="00041795">
        <w:rPr>
          <w:sz w:val="18"/>
          <w:szCs w:val="18"/>
        </w:rPr>
        <w:t xml:space="preserve"> преобладает буйная форма. </w:t>
      </w:r>
      <w:r w:rsidRPr="00041795">
        <w:rPr>
          <w:rStyle w:val="afc"/>
          <w:sz w:val="18"/>
          <w:szCs w:val="18"/>
        </w:rPr>
        <w:t xml:space="preserve">У диких хищников </w:t>
      </w:r>
      <w:r w:rsidRPr="00041795">
        <w:rPr>
          <w:sz w:val="18"/>
          <w:szCs w:val="18"/>
        </w:rPr>
        <w:t>исчезает страх перед людьми, они днем забегают в населенные пункты, нападают на животных и людей.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041795">
        <w:rPr>
          <w:noProof/>
          <w:sz w:val="18"/>
          <w:szCs w:val="18"/>
        </w:rPr>
        <w:lastRenderedPageBreak/>
        <w:drawing>
          <wp:inline distT="0" distB="0" distL="0" distR="0" wp14:anchorId="12D37607" wp14:editId="5563B64B">
            <wp:extent cx="3429000" cy="2114550"/>
            <wp:effectExtent l="0" t="0" r="0" b="0"/>
            <wp:docPr id="2" name="Рисунок 2" descr="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EBC">
        <w:rPr>
          <w:rStyle w:val="afc"/>
          <w:b w:val="0"/>
          <w:bCs w:val="0"/>
          <w:color w:val="000000" w:themeColor="text1"/>
          <w:sz w:val="18"/>
          <w:szCs w:val="18"/>
        </w:rPr>
        <w:t>Лечение болезни отсутствует!  </w:t>
      </w:r>
    </w:p>
    <w:p w:rsidR="00041795" w:rsidRPr="00EF4EBC" w:rsidRDefault="00041795" w:rsidP="00041795">
      <w:pPr>
        <w:pStyle w:val="2"/>
        <w:jc w:val="both"/>
        <w:rPr>
          <w:color w:val="000000" w:themeColor="text1"/>
          <w:sz w:val="18"/>
          <w:szCs w:val="18"/>
        </w:rPr>
      </w:pPr>
      <w:r w:rsidRPr="00EF4EBC">
        <w:rPr>
          <w:rStyle w:val="afc"/>
          <w:b/>
          <w:bCs/>
          <w:color w:val="000000" w:themeColor="text1"/>
          <w:sz w:val="18"/>
          <w:szCs w:val="18"/>
        </w:rPr>
        <w:t>Болезнь необходимо предупреждать путем вакцинации животного!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center"/>
        <w:rPr>
          <w:rStyle w:val="afc"/>
          <w:color w:val="000000" w:themeColor="text1"/>
          <w:sz w:val="18"/>
          <w:szCs w:val="18"/>
        </w:rPr>
      </w:pPr>
    </w:p>
    <w:p w:rsidR="00041795" w:rsidRPr="00EF4EBC" w:rsidRDefault="00041795" w:rsidP="00041795">
      <w:pPr>
        <w:pStyle w:val="af2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EF4EBC">
        <w:rPr>
          <w:rStyle w:val="afc"/>
          <w:color w:val="000000" w:themeColor="text1"/>
          <w:sz w:val="18"/>
          <w:szCs w:val="18"/>
        </w:rPr>
        <w:t>Бешенство человека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F4EBC">
        <w:rPr>
          <w:rStyle w:val="afc"/>
          <w:color w:val="000000" w:themeColor="text1"/>
          <w:sz w:val="18"/>
          <w:szCs w:val="18"/>
        </w:rPr>
        <w:t xml:space="preserve">клиническая картина </w:t>
      </w:r>
      <w:r w:rsidRPr="00EF4EBC">
        <w:rPr>
          <w:color w:val="000000" w:themeColor="text1"/>
          <w:sz w:val="18"/>
          <w:szCs w:val="18"/>
        </w:rPr>
        <w:t xml:space="preserve">Инкубационный период (период от укуса до начала заболевания) в среднем составляет 30-50 дней, хотя может </w:t>
      </w:r>
      <w:proofErr w:type="gramStart"/>
      <w:r w:rsidRPr="00EF4EBC">
        <w:rPr>
          <w:color w:val="000000" w:themeColor="text1"/>
          <w:sz w:val="18"/>
          <w:szCs w:val="18"/>
        </w:rPr>
        <w:t>длится</w:t>
      </w:r>
      <w:proofErr w:type="gramEnd"/>
      <w:r w:rsidRPr="00EF4EBC">
        <w:rPr>
          <w:color w:val="000000" w:themeColor="text1"/>
          <w:sz w:val="18"/>
          <w:szCs w:val="18"/>
        </w:rPr>
        <w:t xml:space="preserve"> 10-90 дней, в редких случаях - более 1 года. Причем чем дальше место укуса от головы, тем больше инкубационный период. Особую опасность представляют собой укусы в голову и руки, а также укусы детей. Дольше всего длится инкубационный период при укусе в ноги.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F4EBC">
        <w:rPr>
          <w:noProof/>
          <w:color w:val="000000" w:themeColor="text1"/>
          <w:sz w:val="18"/>
          <w:szCs w:val="18"/>
        </w:rPr>
        <w:drawing>
          <wp:inline distT="0" distB="0" distL="0" distR="0" wp14:anchorId="104D93E1" wp14:editId="0B2ED870">
            <wp:extent cx="3095625" cy="1552871"/>
            <wp:effectExtent l="0" t="0" r="0" b="9525"/>
            <wp:docPr id="1" name="Рисунок 1" descr="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F4EBC">
        <w:rPr>
          <w:rStyle w:val="afc"/>
          <w:color w:val="000000" w:themeColor="text1"/>
          <w:sz w:val="18"/>
          <w:szCs w:val="18"/>
        </w:rPr>
        <w:t xml:space="preserve">Периоды болезни </w:t>
      </w:r>
      <w:r w:rsidRPr="00EF4EBC">
        <w:rPr>
          <w:color w:val="000000" w:themeColor="text1"/>
          <w:sz w:val="18"/>
          <w:szCs w:val="18"/>
        </w:rPr>
        <w:t xml:space="preserve">Болезнь имеет три периода. </w:t>
      </w:r>
      <w:r w:rsidRPr="00EF4EBC">
        <w:rPr>
          <w:color w:val="000000" w:themeColor="text1"/>
          <w:sz w:val="18"/>
          <w:szCs w:val="18"/>
          <w:u w:val="single"/>
        </w:rPr>
        <w:t>Продромальный</w:t>
      </w:r>
      <w:r w:rsidRPr="00EF4EBC">
        <w:rPr>
          <w:color w:val="000000" w:themeColor="text1"/>
          <w:sz w:val="18"/>
          <w:szCs w:val="18"/>
        </w:rPr>
        <w:t xml:space="preserve"> (период предвестников) Длится 1–3 дня. Сопровождается повышением температуры до 37,2–37,3</w:t>
      </w:r>
      <w:proofErr w:type="gramStart"/>
      <w:r w:rsidRPr="00EF4EBC">
        <w:rPr>
          <w:color w:val="000000" w:themeColor="text1"/>
          <w:sz w:val="18"/>
          <w:szCs w:val="18"/>
        </w:rPr>
        <w:t xml:space="preserve"> °С</w:t>
      </w:r>
      <w:proofErr w:type="gramEnd"/>
      <w:r w:rsidRPr="00EF4EBC">
        <w:rPr>
          <w:color w:val="000000" w:themeColor="text1"/>
          <w:sz w:val="18"/>
          <w:szCs w:val="18"/>
        </w:rPr>
        <w:t xml:space="preserve">, общим недомоганием, головной болью, мышечной болью, сухостью во рту, снижением аппетита, болью в горле, сухим кашлем, может быть тошнота и рвота. В месте укуса появляются неприятные ощущения - жжение, покраснение, тянущие боли, зуд, повышенная чувствительность. </w:t>
      </w:r>
      <w:proofErr w:type="gramStart"/>
      <w:r w:rsidRPr="00EF4EBC">
        <w:rPr>
          <w:color w:val="000000" w:themeColor="text1"/>
          <w:sz w:val="18"/>
          <w:szCs w:val="18"/>
        </w:rPr>
        <w:t>Больной подавлен, замкнут, отказывается от еды, у него возникает необъяснимый страх, тоска, тревога, депрессия, реже - повышенная раздражительность.</w:t>
      </w:r>
      <w:proofErr w:type="gramEnd"/>
      <w:r w:rsidRPr="00EF4EBC">
        <w:rPr>
          <w:color w:val="000000" w:themeColor="text1"/>
          <w:sz w:val="18"/>
          <w:szCs w:val="18"/>
        </w:rPr>
        <w:t xml:space="preserve"> Характерны также бессонница, кошмары, обонятельные и зрительные галлюцинации. </w:t>
      </w:r>
      <w:r w:rsidRPr="00EF4EBC">
        <w:rPr>
          <w:color w:val="000000" w:themeColor="text1"/>
          <w:sz w:val="18"/>
          <w:szCs w:val="18"/>
          <w:u w:val="single"/>
        </w:rPr>
        <w:t>Стадия возбуждения</w:t>
      </w:r>
      <w:proofErr w:type="gramStart"/>
      <w:r w:rsidRPr="00EF4EBC">
        <w:rPr>
          <w:color w:val="000000" w:themeColor="text1"/>
          <w:sz w:val="18"/>
          <w:szCs w:val="18"/>
          <w:u w:val="single"/>
        </w:rPr>
        <w:t xml:space="preserve"> </w:t>
      </w:r>
      <w:r w:rsidRPr="00EF4EBC">
        <w:rPr>
          <w:color w:val="000000" w:themeColor="text1"/>
          <w:sz w:val="18"/>
          <w:szCs w:val="18"/>
        </w:rPr>
        <w:t>Д</w:t>
      </w:r>
      <w:proofErr w:type="gramEnd"/>
      <w:r w:rsidRPr="00EF4EBC">
        <w:rPr>
          <w:color w:val="000000" w:themeColor="text1"/>
          <w:sz w:val="18"/>
          <w:szCs w:val="18"/>
        </w:rPr>
        <w:t xml:space="preserve">лится от 4 до 7 дней. Выражается в резко повышенной чувствительности к малейшим раздражениям органов чувств: яркий свет, различные звуки, шум вызывают судороги мышц конечностей.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раздражительным, возбудимым, очень агрессивным. Во время приступов больные кричат и мечутся, могут ломать мебель, проявляя нечеловеческую силу, кидаться на людей. Отмечается повышенное </w:t>
      </w:r>
      <w:proofErr w:type="spellStart"/>
      <w:r w:rsidRPr="00EF4EBC">
        <w:rPr>
          <w:color w:val="000000" w:themeColor="text1"/>
          <w:sz w:val="18"/>
          <w:szCs w:val="18"/>
        </w:rPr>
        <w:t>пот</w:t>
      </w:r>
      <w:proofErr w:type="gramStart"/>
      <w:r w:rsidRPr="00EF4EBC">
        <w:rPr>
          <w:color w:val="000000" w:themeColor="text1"/>
          <w:sz w:val="18"/>
          <w:szCs w:val="18"/>
        </w:rPr>
        <w:t>о</w:t>
      </w:r>
      <w:proofErr w:type="spellEnd"/>
      <w:r w:rsidRPr="00EF4EBC">
        <w:rPr>
          <w:color w:val="000000" w:themeColor="text1"/>
          <w:sz w:val="18"/>
          <w:szCs w:val="18"/>
        </w:rPr>
        <w:t>-</w:t>
      </w:r>
      <w:proofErr w:type="gramEnd"/>
      <w:r w:rsidRPr="00EF4EBC">
        <w:rPr>
          <w:color w:val="000000" w:themeColor="text1"/>
          <w:sz w:val="18"/>
          <w:szCs w:val="18"/>
        </w:rPr>
        <w:t xml:space="preserve"> и слюноотделение, больному сложно проглотить слюну и постоянно ее сплевывает, появляются галлюцинации, бред. </w:t>
      </w:r>
      <w:r w:rsidRPr="00EF4EBC">
        <w:rPr>
          <w:color w:val="000000" w:themeColor="text1"/>
          <w:sz w:val="18"/>
          <w:szCs w:val="18"/>
          <w:u w:val="single"/>
        </w:rPr>
        <w:t>Стадия параличей</w:t>
      </w:r>
      <w:proofErr w:type="gramStart"/>
      <w:r w:rsidRPr="00EF4EBC">
        <w:rPr>
          <w:color w:val="000000" w:themeColor="text1"/>
          <w:sz w:val="18"/>
          <w:szCs w:val="18"/>
          <w:u w:val="single"/>
        </w:rPr>
        <w:t xml:space="preserve"> </w:t>
      </w:r>
      <w:r w:rsidRPr="00EF4EBC">
        <w:rPr>
          <w:color w:val="000000" w:themeColor="text1"/>
          <w:sz w:val="18"/>
          <w:szCs w:val="18"/>
        </w:rPr>
        <w:t>Д</w:t>
      </w:r>
      <w:proofErr w:type="gramEnd"/>
      <w:r w:rsidRPr="00EF4EBC">
        <w:rPr>
          <w:color w:val="000000" w:themeColor="text1"/>
          <w:sz w:val="18"/>
          <w:szCs w:val="18"/>
        </w:rPr>
        <w:t xml:space="preserve">ля начала характерно успокоение - исчезает страх, приступы водобоязни, возникает надежда на выздоровление. После этого повышается температура тела свыше 40 - 42 градусов, наступает паралич конечностей и черепных нервов различной локализации, нарушения сознания, судороги. </w:t>
      </w:r>
      <w:r w:rsidRPr="00EF4EBC">
        <w:rPr>
          <w:color w:val="000000" w:themeColor="text1"/>
          <w:sz w:val="18"/>
          <w:szCs w:val="18"/>
        </w:rPr>
        <w:lastRenderedPageBreak/>
        <w:t>Смерть наступает от паралича дыхания или остановки сердца. Таким образом, продолжительность заболевания редко превышает неделю.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center"/>
        <w:rPr>
          <w:rStyle w:val="afc"/>
          <w:color w:val="000000" w:themeColor="text1"/>
          <w:sz w:val="18"/>
          <w:szCs w:val="18"/>
        </w:rPr>
      </w:pPr>
      <w:r w:rsidRPr="00EF4EBC">
        <w:rPr>
          <w:rStyle w:val="afc"/>
          <w:color w:val="000000" w:themeColor="text1"/>
          <w:sz w:val="18"/>
          <w:szCs w:val="18"/>
        </w:rPr>
        <w:t>Бешенство у человека не поддается лечению!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F4EBC">
        <w:rPr>
          <w:b/>
          <w:color w:val="000000" w:themeColor="text1"/>
          <w:sz w:val="18"/>
          <w:szCs w:val="18"/>
          <w:u w:val="single"/>
        </w:rPr>
        <w:t xml:space="preserve">Что делать, если вас укусили? </w:t>
      </w:r>
      <w:r w:rsidRPr="00EF4EBC">
        <w:rPr>
          <w:color w:val="000000" w:themeColor="text1"/>
          <w:sz w:val="18"/>
          <w:szCs w:val="18"/>
        </w:rPr>
        <w:t>Первое, что сделать необходимо, это немедленно промыть место укуса мылом. Мыть надо довольно интенсивно, в течение 10 минут. Глубокие раны рекомендуется промывать струей мыльной воды, например, с помощью шприца или катетера. Не нужно прижигать раны или накладывать швы.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F4EBC">
        <w:rPr>
          <w:rStyle w:val="afc"/>
          <w:color w:val="000000" w:themeColor="text1"/>
          <w:sz w:val="18"/>
          <w:szCs w:val="18"/>
        </w:rPr>
        <w:t xml:space="preserve">После этого нужно сразу же обратиться в ближайший </w:t>
      </w:r>
      <w:proofErr w:type="spellStart"/>
      <w:r w:rsidRPr="00EF4EBC">
        <w:rPr>
          <w:rStyle w:val="afc"/>
          <w:color w:val="000000" w:themeColor="text1"/>
          <w:sz w:val="18"/>
          <w:szCs w:val="18"/>
        </w:rPr>
        <w:t>травмпункт</w:t>
      </w:r>
      <w:proofErr w:type="spellEnd"/>
      <w:r w:rsidRPr="00EF4EBC">
        <w:rPr>
          <w:rStyle w:val="afc"/>
          <w:color w:val="000000" w:themeColor="text1"/>
          <w:sz w:val="18"/>
          <w:szCs w:val="18"/>
        </w:rPr>
        <w:t>, ведь успех вакцина профилактики бешенства сильно зависит от того, насколько быстро вы обратились за помощью к врачу</w:t>
      </w:r>
      <w:r w:rsidRPr="00EF4EBC">
        <w:rPr>
          <w:color w:val="000000" w:themeColor="text1"/>
          <w:sz w:val="18"/>
          <w:szCs w:val="18"/>
        </w:rPr>
        <w:t>.                                                 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EF4EBC">
        <w:rPr>
          <w:color w:val="000000" w:themeColor="text1"/>
          <w:sz w:val="18"/>
          <w:szCs w:val="18"/>
        </w:rPr>
        <w:t>Владельцы заболевших домашних животных игнорировали требования по профилактике бешенства животных, чем подвергли смертельной опасности свою жизнь, жизнь своих близких.</w:t>
      </w:r>
    </w:p>
    <w:p w:rsidR="00041795" w:rsidRPr="00EF4EBC" w:rsidRDefault="00041795" w:rsidP="00041795">
      <w:pPr>
        <w:pStyle w:val="af2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41795" w:rsidRPr="00EF4EBC" w:rsidRDefault="00041795" w:rsidP="00041795">
      <w:pPr>
        <w:pStyle w:val="af2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EF4EBC">
        <w:rPr>
          <w:rStyle w:val="afc"/>
          <w:color w:val="000000" w:themeColor="text1"/>
          <w:sz w:val="18"/>
          <w:szCs w:val="18"/>
        </w:rPr>
        <w:t>И самое главное</w:t>
      </w:r>
    </w:p>
    <w:p w:rsidR="00041795" w:rsidRPr="00EF4EBC" w:rsidRDefault="00041795" w:rsidP="00041795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F4E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Всех собак и кошек следует ежегодно вакцинировать от бешенства, иммунизации против бешенства (с 3 месячного возраста) в обязательном порядке  также подлежит  крупный рогатый скот. Вакцинация против бешенства животных проводится во всех учреждениях государственной ветеринарной службы Самарской области. Адреса и телефоны государственных ветеринарных клиник во всех городах и районах Самарской области можно узнать по электронному адресу: </w:t>
      </w:r>
      <w:hyperlink r:id="rId14" w:history="1">
        <w:r w:rsidRPr="00EF4EBC">
          <w:rPr>
            <w:rStyle w:val="af5"/>
            <w:rFonts w:cs="Times New Roman"/>
            <w:color w:val="000000" w:themeColor="text1"/>
            <w:sz w:val="18"/>
            <w:szCs w:val="18"/>
          </w:rPr>
          <w:t>http://gbu-so-svo.ru/vetlecheb/.</w:t>
        </w:r>
      </w:hyperlink>
      <w:r w:rsidRPr="00EF4E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041795" w:rsidRPr="00EF4EBC" w:rsidRDefault="00041795" w:rsidP="00041795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EF4E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Либо на прямую </w:t>
      </w:r>
      <w:r w:rsidRPr="00EF4E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Структурное подразделение Похвистневская СББЖ </w:t>
      </w:r>
      <w:proofErr w:type="spellStart"/>
      <w:r w:rsidRPr="00EF4E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г</w:t>
      </w:r>
      <w:proofErr w:type="gramStart"/>
      <w:r w:rsidRPr="00EF4E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.П</w:t>
      </w:r>
      <w:proofErr w:type="gramEnd"/>
      <w:r w:rsidRPr="00EF4E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охвистнево</w:t>
      </w:r>
      <w:proofErr w:type="spellEnd"/>
      <w:r w:rsidRPr="00EF4E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, ул.Суходольная,38 тел.: 8(846</w:t>
      </w:r>
      <w:r w:rsidR="00EF4EBC" w:rsidRPr="00EF4EBC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56)2-12-87;2-27-95; 2-16-07</w:t>
      </w:r>
    </w:p>
    <w:p w:rsidR="00041795" w:rsidRPr="00041795" w:rsidRDefault="00041795" w:rsidP="00041795">
      <w:pPr>
        <w:pStyle w:val="af2"/>
        <w:spacing w:before="0" w:beforeAutospacing="0" w:after="0" w:afterAutospacing="0"/>
        <w:jc w:val="both"/>
        <w:rPr>
          <w:sz w:val="18"/>
          <w:szCs w:val="18"/>
        </w:rPr>
      </w:pPr>
      <w:r w:rsidRPr="00041795">
        <w:rPr>
          <w:sz w:val="18"/>
          <w:szCs w:val="18"/>
        </w:rPr>
        <w:t xml:space="preserve">Главный ветеринарный врач ГБУ СО «СВО» </w:t>
      </w:r>
    </w:p>
    <w:p w:rsidR="00041795" w:rsidRPr="00743764" w:rsidRDefault="00EF4EBC" w:rsidP="0074376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 xml:space="preserve">Похвистневской </w:t>
      </w:r>
      <w:r w:rsidR="00041795" w:rsidRPr="00743764">
        <w:rPr>
          <w:rFonts w:ascii="Times New Roman" w:hAnsi="Times New Roman" w:cs="Times New Roman"/>
          <w:sz w:val="18"/>
          <w:szCs w:val="18"/>
        </w:rPr>
        <w:t xml:space="preserve">СББЖ                             </w:t>
      </w:r>
      <w:r w:rsidRPr="0074376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43764">
        <w:rPr>
          <w:rFonts w:ascii="Times New Roman" w:hAnsi="Times New Roman" w:cs="Times New Roman"/>
          <w:sz w:val="18"/>
          <w:szCs w:val="18"/>
        </w:rPr>
        <w:t>Д.В.Ромаданов</w:t>
      </w:r>
      <w:r w:rsidRPr="00743764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041795" w:rsidRPr="00743764" w:rsidRDefault="00EF4EBC" w:rsidP="00743764">
      <w:pPr>
        <w:pStyle w:val="a3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EF4EBC" w:rsidRPr="00743764" w:rsidRDefault="00743764" w:rsidP="0074376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43764">
        <w:rPr>
          <w:rFonts w:ascii="Times New Roman" w:hAnsi="Times New Roman" w:cs="Times New Roman"/>
          <w:b/>
          <w:sz w:val="18"/>
          <w:szCs w:val="18"/>
        </w:rPr>
        <w:t>Правительство Самарской области</w:t>
      </w:r>
    </w:p>
    <w:p w:rsidR="00743764" w:rsidRDefault="00743764" w:rsidP="0074376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3764" w:rsidRPr="00743764" w:rsidRDefault="00743764" w:rsidP="0074376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3764">
        <w:rPr>
          <w:rFonts w:ascii="Times New Roman" w:hAnsi="Times New Roman" w:cs="Times New Roman"/>
          <w:b/>
          <w:sz w:val="18"/>
          <w:szCs w:val="18"/>
        </w:rPr>
        <w:t>В регионе стартует проект «Культурное сердце России»</w:t>
      </w:r>
    </w:p>
    <w:p w:rsidR="00743764" w:rsidRPr="00743764" w:rsidRDefault="00743764" w:rsidP="0074376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3764">
        <w:rPr>
          <w:rFonts w:ascii="Times New Roman" w:hAnsi="Times New Roman" w:cs="Times New Roman"/>
          <w:b/>
          <w:sz w:val="18"/>
          <w:szCs w:val="18"/>
        </w:rPr>
        <w:t>5 апреля 2019</w:t>
      </w:r>
    </w:p>
    <w:p w:rsidR="00743764" w:rsidRPr="00743764" w:rsidRDefault="00743764" w:rsidP="00743764">
      <w:pPr>
        <w:pStyle w:val="a3"/>
        <w:rPr>
          <w:rFonts w:ascii="Times New Roman" w:hAnsi="Times New Roman" w:cs="Times New Roman"/>
        </w:rPr>
      </w:pPr>
      <w:r w:rsidRPr="00743764">
        <w:rPr>
          <w:rFonts w:ascii="Times New Roman" w:hAnsi="Times New Roman" w:cs="Times New Roman"/>
          <w:sz w:val="18"/>
          <w:szCs w:val="18"/>
        </w:rPr>
        <w:t>По поручению Губернатора</w:t>
      </w:r>
      <w:r w:rsidRPr="00743764">
        <w:rPr>
          <w:rFonts w:ascii="Times New Roman" w:hAnsi="Times New Roman" w:cs="Times New Roman"/>
        </w:rPr>
        <w:t xml:space="preserve"> </w:t>
      </w:r>
      <w:r w:rsidRPr="00743764">
        <w:rPr>
          <w:rFonts w:ascii="Times New Roman" w:hAnsi="Times New Roman" w:cs="Times New Roman"/>
          <w:sz w:val="18"/>
          <w:szCs w:val="18"/>
        </w:rPr>
        <w:t>Самарской области, председателя рабочей группы Госсовета РФ по направлению «Культура» </w:t>
      </w:r>
      <w:r w:rsidRPr="00743764">
        <w:rPr>
          <w:rStyle w:val="afc"/>
          <w:rFonts w:ascii="Times New Roman" w:hAnsi="Times New Roman" w:cs="Times New Roman"/>
          <w:color w:val="3B4256"/>
          <w:sz w:val="18"/>
          <w:szCs w:val="18"/>
          <w:bdr w:val="none" w:sz="0" w:space="0" w:color="auto" w:frame="1"/>
        </w:rPr>
        <w:t>Дмитрия Азарова</w:t>
      </w:r>
      <w:r w:rsidRPr="00743764">
        <w:rPr>
          <w:rFonts w:ascii="Times New Roman" w:hAnsi="Times New Roman" w:cs="Times New Roman"/>
          <w:sz w:val="18"/>
          <w:szCs w:val="18"/>
        </w:rPr>
        <w:t> с 8 апреля в Самарской области стартует общественный проект «Культурное сердце России», который дает шанс жителям региона принять самое активное участие в формировании культурной программы своих муниципалитетов на лето 2019 года.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Стать участником проекта может каждый житель губернии, пройдя опрос в сети Интернет на странице </w:t>
      </w:r>
      <w:hyperlink r:id="rId15" w:history="1">
        <w:r w:rsidRPr="00743764">
          <w:rPr>
            <w:rStyle w:val="af5"/>
            <w:rFonts w:cs="Times New Roman"/>
            <w:color w:val="3B4256"/>
            <w:sz w:val="18"/>
            <w:szCs w:val="18"/>
            <w:bdr w:val="none" w:sz="0" w:space="0" w:color="auto" w:frame="1"/>
          </w:rPr>
          <w:t>https://vk.com/cultura63</w:t>
        </w:r>
      </w:hyperlink>
      <w:r w:rsidRPr="00743764">
        <w:rPr>
          <w:rFonts w:ascii="Times New Roman" w:hAnsi="Times New Roman" w:cs="Times New Roman"/>
          <w:sz w:val="18"/>
          <w:szCs w:val="18"/>
        </w:rPr>
        <w:t>, или заполнив анкету у волонтеров с эмблемой проекта.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Анкетирование будет проводиться волонтерами во всех муниципалитетах Самарской области с 8 по 15 апреля возле крупных торговых центров, на оживленных перекрестках и пешеходных улицах, в парках и скверах, на центральных площадях населенных пунктов, возле зданий администраций и Домов культуры. (Список пунктов анкетирования будет опубликован дополнительно)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43764">
        <w:rPr>
          <w:rFonts w:ascii="Times New Roman" w:hAnsi="Times New Roman" w:cs="Times New Roman"/>
          <w:sz w:val="18"/>
          <w:szCs w:val="18"/>
        </w:rPr>
        <w:t>Самарцам</w:t>
      </w:r>
      <w:proofErr w:type="spellEnd"/>
      <w:r w:rsidRPr="00743764">
        <w:rPr>
          <w:rFonts w:ascii="Times New Roman" w:hAnsi="Times New Roman" w:cs="Times New Roman"/>
          <w:sz w:val="18"/>
          <w:szCs w:val="18"/>
        </w:rPr>
        <w:t xml:space="preserve"> предлагается ответить на вопросы о том, как и где им хотелось бы проводить свой досуг, какой формат мероприятий им наиболее интересен, какие мероприятия они хотели бы посетить в своем городе или поселке. И главное, в каком качестве жители видят себя на этих мероприятиях: простого зрителя или активного участника — волонтера, организатора, артиста и т.д.</w:t>
      </w:r>
    </w:p>
    <w:p w:rsid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 xml:space="preserve"> После подведения итогов опроса в каждом муниципалитете будут сформированы планы  проведения культурно-массовых </w:t>
      </w:r>
      <w:r w:rsidRPr="00743764">
        <w:rPr>
          <w:rFonts w:ascii="Times New Roman" w:hAnsi="Times New Roman" w:cs="Times New Roman"/>
          <w:sz w:val="18"/>
          <w:szCs w:val="18"/>
        </w:rPr>
        <w:lastRenderedPageBreak/>
        <w:t>мероприятий на лето 2019 года, максимально учитывающие потребности и интересы жителей.</w:t>
      </w:r>
    </w:p>
    <w:p w:rsid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tbl>
      <w:tblPr>
        <w:tblW w:w="5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4297"/>
      </w:tblGrid>
      <w:tr w:rsidR="00743764" w:rsidRPr="00FE281B" w:rsidTr="00743764">
        <w:trPr>
          <w:trHeight w:val="1661"/>
        </w:trPr>
        <w:tc>
          <w:tcPr>
            <w:tcW w:w="717" w:type="dxa"/>
            <w:tcBorders>
              <w:bottom w:val="single" w:sz="1" w:space="0" w:color="000000"/>
            </w:tcBorders>
            <w:shd w:val="clear" w:color="auto" w:fill="auto"/>
          </w:tcPr>
          <w:p w:rsidR="00743764" w:rsidRPr="00FE281B" w:rsidRDefault="00743764" w:rsidP="003B4D61">
            <w:pPr>
              <w:pStyle w:val="af9"/>
              <w:snapToGri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7E71ABA7" wp14:editId="69D3312F">
                  <wp:extent cx="419100" cy="419100"/>
                  <wp:effectExtent l="0" t="0" r="0" b="0"/>
                  <wp:docPr id="4" name="Рисунок 4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tcBorders>
              <w:bottom w:val="single" w:sz="1" w:space="0" w:color="000000"/>
            </w:tcBorders>
            <w:shd w:val="clear" w:color="auto" w:fill="auto"/>
          </w:tcPr>
          <w:p w:rsidR="00743764" w:rsidRPr="00743764" w:rsidRDefault="00743764" w:rsidP="003B4D61">
            <w:pPr>
              <w:pStyle w:val="af9"/>
              <w:jc w:val="right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43764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Филиал федерального государственного бюджетного учреждения </w:t>
            </w:r>
          </w:p>
          <w:p w:rsidR="00743764" w:rsidRPr="00743764" w:rsidRDefault="00743764" w:rsidP="003B4D61">
            <w:pPr>
              <w:pStyle w:val="af9"/>
              <w:jc w:val="right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43764"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743764" w:rsidRPr="00743764" w:rsidRDefault="00743764" w:rsidP="003B4D61">
            <w:pPr>
              <w:pStyle w:val="af9"/>
              <w:jc w:val="right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  <w:p w:rsidR="00743764" w:rsidRPr="00743764" w:rsidRDefault="00743764" w:rsidP="003B4D61">
            <w:pPr>
              <w:pStyle w:val="af0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3764">
              <w:rPr>
                <w:b/>
                <w:bCs/>
                <w:color w:val="000000" w:themeColor="text1"/>
                <w:sz w:val="18"/>
                <w:szCs w:val="18"/>
              </w:rPr>
              <w:t>г. Самара, ул. Ленинская, 25а, корп.  № 1</w:t>
            </w:r>
          </w:p>
          <w:p w:rsidR="00743764" w:rsidRPr="00743764" w:rsidRDefault="00743764" w:rsidP="003B4D61">
            <w:pPr>
              <w:pStyle w:val="af0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e-mail: </w:t>
            </w:r>
            <w:hyperlink r:id="rId17" w:history="1"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pr</w:t>
              </w:r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</w:rPr>
                <w:t>_</w:t>
              </w:r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fkp</w:t>
              </w:r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</w:rPr>
                <w:t>@</w:t>
              </w:r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</w:rPr>
                <w:t>.</w:t>
              </w:r>
              <w:r w:rsidRPr="00743764">
                <w:rPr>
                  <w:rStyle w:val="af5"/>
                  <w:b/>
                  <w:bCs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 twitter: @</w:t>
            </w:r>
            <w:proofErr w:type="spellStart"/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pr_fkp</w:t>
            </w:r>
            <w:proofErr w:type="spellEnd"/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:rsidR="00743764" w:rsidRPr="00FE281B" w:rsidRDefault="00743764" w:rsidP="003B4D61">
            <w:pPr>
              <w:pStyle w:val="af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  </w:t>
            </w:r>
            <w:r w:rsidRPr="00743764">
              <w:rPr>
                <w:b/>
                <w:bCs/>
                <w:color w:val="000000" w:themeColor="text1"/>
                <w:sz w:val="18"/>
                <w:szCs w:val="18"/>
              </w:rPr>
              <w:t>ВК</w:t>
            </w:r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: vk.com/</w:t>
            </w:r>
            <w:proofErr w:type="spellStart"/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fkp_samara</w:t>
            </w:r>
            <w:proofErr w:type="spellEnd"/>
            <w:r w:rsidRPr="0074376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743764" w:rsidRDefault="00743764" w:rsidP="0074376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3764" w:rsidRPr="00743764" w:rsidRDefault="00743764" w:rsidP="0074376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437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3764">
        <w:rPr>
          <w:rFonts w:ascii="Times New Roman" w:hAnsi="Times New Roman" w:cs="Times New Roman"/>
          <w:b/>
          <w:sz w:val="18"/>
          <w:szCs w:val="18"/>
        </w:rPr>
        <w:t>«Быстрые данные» - четыре способа получения сведений из Единого государственного реестра недвижимости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43764">
        <w:rPr>
          <w:rFonts w:ascii="Times New Roman" w:hAnsi="Times New Roman" w:cs="Times New Roman"/>
          <w:sz w:val="18"/>
          <w:szCs w:val="18"/>
        </w:rPr>
        <w:t>В жизни любого человека возникают ситуации, когда ему могут потребоваться полные характеристики собственной квартиры, дома или участка или общедоступная информация о любом объекте недвижимости: кто собственник, есть ли обременения, какова его кадастровая стоимость и др. Как правило, такая информация нужна гражданам, которые планируют купить или продать недвижимость и, зачастую, нужна она очень срочно.</w:t>
      </w:r>
      <w:proofErr w:type="gramEnd"/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ab/>
      </w:r>
      <w:r w:rsidRPr="00743764">
        <w:rPr>
          <w:rFonts w:ascii="Times New Roman" w:hAnsi="Times New Roman" w:cs="Times New Roman"/>
          <w:kern w:val="24"/>
          <w:sz w:val="18"/>
          <w:szCs w:val="18"/>
        </w:rPr>
        <w:t>Официальным источником такой информации являются сведений Единого государственного реестра недвижимости, и на сегодняшний день всем заинтересованным лицам  доступны четыре основных способа ее получения: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Обратиться с запросом в многофункциональный центр «Мои документы»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Направить запрос в Кадастровую палату по почте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 xml:space="preserve">Запросить сведения через портал Росреестра </w:t>
      </w:r>
      <w:hyperlink r:id="rId18" w:history="1">
        <w:r w:rsidRPr="00743764">
          <w:rPr>
            <w:rFonts w:ascii="Times New Roman" w:hAnsi="Times New Roman" w:cs="Times New Roman"/>
            <w:sz w:val="18"/>
            <w:szCs w:val="18"/>
          </w:rPr>
          <w:t>https://rosreestr.ru</w:t>
        </w:r>
      </w:hyperlink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Воспользоваться выездным приёмом специалистов Кадастровой палаты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097530" cy="1548765"/>
            <wp:effectExtent l="0" t="0" r="7620" b="0"/>
            <wp:docPr id="5" name="Рисунок 5" descr="C:\Users\СП Малый Толкай\Downloads\иллюстрация_быстр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П Малый Толкай\Downloads\иллюстрация_быстрые данны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764">
        <w:rPr>
          <w:rFonts w:ascii="Times New Roman" w:hAnsi="Times New Roman" w:cs="Times New Roman"/>
          <w:sz w:val="18"/>
          <w:szCs w:val="18"/>
        </w:rPr>
        <w:t xml:space="preserve">Как показывает практика, одним из самых оперативных способов получения информации, наряду с электронным запросом, является выездной прием. Специалисты региональной Кадастровой палаты выезжают по указанному адресу в пределах Самары и Тольятти, принимают запрос о предоставлении сведений из ЕГРН, срок выдачи информации в данном случае будет минимальным, от 1 до 3 дней. Для сравнения, срок получения тех же данных через МФЦ увеличивается до пяти дней, поскольку требуется время на отработку информации в рамках межведомственного взаимодействия между Кадастровой палатой и многофункциональным центром.   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 xml:space="preserve">Если же возникает необходимость максимально быстро забрать готовые бумаги, но обратиться лично в МФЦ нет возможности -  существует удобная функция курьерской доставки документов. Важно знать, что доставить по указанному адресу курьер может не только сведения, но и готовые документы после осуществления кадастрового учёта и регистрации прав на недвижимость.  Более подробную информацию можно уточнить по телефону (846) 200-50-28 </w:t>
      </w:r>
    </w:p>
    <w:p w:rsidR="00743764" w:rsidRP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>Пресс-служба Кадастровой палаты</w:t>
      </w:r>
    </w:p>
    <w:p w:rsid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43764">
        <w:rPr>
          <w:rFonts w:ascii="Times New Roman" w:hAnsi="Times New Roman" w:cs="Times New Roman"/>
          <w:sz w:val="18"/>
          <w:szCs w:val="18"/>
        </w:rPr>
        <w:t xml:space="preserve">по Самарской области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08.04.2019 г.</w:t>
      </w:r>
    </w:p>
    <w:p w:rsidR="00743764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D50D2C" w:rsidRDefault="00D50D2C" w:rsidP="0074376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0D2C" w:rsidRDefault="00D50D2C" w:rsidP="0074376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3764" w:rsidRDefault="00D50D2C" w:rsidP="0074376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0D2C">
        <w:rPr>
          <w:rFonts w:ascii="Times New Roman" w:hAnsi="Times New Roman" w:cs="Times New Roman"/>
          <w:b/>
          <w:sz w:val="18"/>
          <w:szCs w:val="18"/>
        </w:rPr>
        <w:lastRenderedPageBreak/>
        <w:t>МО МВД России «Похвистневский»</w:t>
      </w:r>
    </w:p>
    <w:p w:rsid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D50D2C" w:rsidRP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>Житель Похвистнево осужден за серию краж и заключён под стражу в зале суда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D50D2C" w:rsidRPr="00D50D2C" w:rsidRDefault="00D50D2C" w:rsidP="00D50D2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9697DD7" wp14:editId="1F0D679E">
            <wp:extent cx="2870744" cy="1911915"/>
            <wp:effectExtent l="0" t="0" r="6350" b="0"/>
            <wp:docPr id="6" name="Рисунок 6" descr="https://static.mvd.ru/upload/site64/document_news/IMG_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mvd.ru/upload/site64/document_news/IMG_87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27" cy="1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2C" w:rsidRP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>В Похвистневском районе суд вынес приговор ранее неоднократно судимому 35-летнему жителю города Похвистнево. Он признан виновным в совершении преступлений, предусмотренных ч. 1, 2, 3 ст. 158 УК РФ «Кража» и ч. 2 статьи 325 УК РФ «Похищение или повреждение документов, штампов, печатей либо похищение акцизных марок, специальных марок или знаков соответствия». Мужчина осужден на два года лишения свободы и заключён под стражу в зале суда.</w:t>
      </w:r>
    </w:p>
    <w:p w:rsidR="00D50D2C" w:rsidRP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 xml:space="preserve">Сотрудниками МО МВД России «Похвистневский» установлено, что с 2000 года до настоящего времени мужчина совершил 24 эпизода имущественных преступлений. </w:t>
      </w:r>
      <w:proofErr w:type="gramStart"/>
      <w:r w:rsidRPr="00D50D2C">
        <w:rPr>
          <w:rFonts w:ascii="Times New Roman" w:hAnsi="Times New Roman" w:cs="Times New Roman"/>
          <w:sz w:val="18"/>
          <w:szCs w:val="18"/>
        </w:rPr>
        <w:t>Из них 6 краж совершены из припаркованных автомобилей.</w:t>
      </w:r>
      <w:proofErr w:type="gramEnd"/>
      <w:r w:rsidRPr="00D50D2C">
        <w:rPr>
          <w:rFonts w:ascii="Times New Roman" w:hAnsi="Times New Roman" w:cs="Times New Roman"/>
          <w:sz w:val="18"/>
          <w:szCs w:val="18"/>
        </w:rPr>
        <w:t xml:space="preserve"> Злоумышленник похищал аккумуляторные батареи, видеорегистраторы, флэшки, лыжи. Похищенное злоумышленник сбывал и приобретал продукты питания, а также спиртное. Общая сумма ущерба составила более 130 000 рублей.</w:t>
      </w:r>
    </w:p>
    <w:p w:rsidR="00D50D2C" w:rsidRP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>Из материалов уголовного дела следует, что мужчина причастен к совершению квартирных краж. Злоумышленник рассказал, что перед совершением хищений узнавал, когда владельцы квартир отсутствуют дома. Его добычей стали: мобильный телефон, ТВ-приставка, ноутбук, акустическая система, сварочный аппарат, продукты питания и домашняя птица.</w:t>
      </w:r>
    </w:p>
    <w:p w:rsidR="00D50D2C" w:rsidRP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>Также кражи были совершены из гаража, где были похищены денежные средства, очки и паспорт владельца имущества, и со строительных площадок, где мужчина похитил листы железа.  </w:t>
      </w:r>
    </w:p>
    <w:p w:rsidR="00D50D2C" w:rsidRP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 xml:space="preserve">В ходе проведения оперативных мероприятий сотрудники уголовного розыска установили и опросили свидетелей преступлений, изъяли необходимые улики. Был составлен портрет </w:t>
      </w:r>
      <w:proofErr w:type="gramStart"/>
      <w:r w:rsidRPr="00D50D2C">
        <w:rPr>
          <w:rFonts w:ascii="Times New Roman" w:hAnsi="Times New Roman" w:cs="Times New Roman"/>
          <w:sz w:val="18"/>
          <w:szCs w:val="18"/>
        </w:rPr>
        <w:t>подозреваемого</w:t>
      </w:r>
      <w:proofErr w:type="gramEnd"/>
      <w:r w:rsidRPr="00D50D2C">
        <w:rPr>
          <w:rFonts w:ascii="Times New Roman" w:hAnsi="Times New Roman" w:cs="Times New Roman"/>
          <w:sz w:val="18"/>
          <w:szCs w:val="18"/>
        </w:rPr>
        <w:t>, который был направлен оперативным службам. Полицейские проверили лиц, ранее имевших судимость за совершение имущественных преступлений. При поиске похищенного были опрошены сотрудники ломбардов, а также работники пунктов приёма металлолома. Итогом проведенных мероприятий стало задержание злоумышленника.</w:t>
      </w:r>
    </w:p>
    <w:p w:rsidR="00D50D2C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50D2C">
        <w:rPr>
          <w:rFonts w:ascii="Times New Roman" w:hAnsi="Times New Roman" w:cs="Times New Roman"/>
          <w:sz w:val="18"/>
          <w:szCs w:val="18"/>
        </w:rPr>
        <w:t xml:space="preserve">Сотрудниками МО МВД России «Похвистневский» по признакам преступлений, предусмотренных ч. 1, 2, 3 ст. 158 УК РФ «Кража» и ч. 2 статьи 325 УК РФ «Похищение или повреждение документов, штампов, печатей либо похищение акцизных марок, специальных марок или знаков соответствия» были возбуждены три уголовных дела. По одному из </w:t>
      </w:r>
      <w:proofErr w:type="gramStart"/>
      <w:r w:rsidRPr="00D50D2C">
        <w:rPr>
          <w:rFonts w:ascii="Times New Roman" w:hAnsi="Times New Roman" w:cs="Times New Roman"/>
          <w:sz w:val="18"/>
          <w:szCs w:val="18"/>
        </w:rPr>
        <w:t>которых</w:t>
      </w:r>
      <w:proofErr w:type="gramEnd"/>
      <w:r w:rsidRPr="00D50D2C">
        <w:rPr>
          <w:rFonts w:ascii="Times New Roman" w:hAnsi="Times New Roman" w:cs="Times New Roman"/>
          <w:sz w:val="18"/>
          <w:szCs w:val="18"/>
        </w:rPr>
        <w:t xml:space="preserve"> вынесено судебное решение. Следствие продолжается.</w:t>
      </w:r>
    </w:p>
    <w:p w:rsidR="00995471" w:rsidRDefault="00995471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995471" w:rsidRPr="00995471" w:rsidRDefault="00995471" w:rsidP="00995471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Похвистневском отделе полиции состоялась встреча ветеранов МВД с молодыми сотрудниками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Полковник милиции в отставке Герман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Князькин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полковник милиции в отставке Сергей Алексеев (с 1986 по 2008 год работал начальником Похвистневского ГУВД), полковник юстиции Валерий Антонов, майор юстиции в </w:t>
      </w: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отставке Ирина Сучкова, подполковник полиции в отставке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председатель Общественного совета МО МВД России "Похвистневский" Татьяна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рамках мероприятий по патриотическому воспитанию, посвященных </w:t>
      </w:r>
      <w:r w:rsidRPr="009954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празднованию </w:t>
      </w:r>
      <w:hyperlink r:id="rId21" w:history="1">
        <w:r w:rsidRPr="0099547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Дня ветеранов органов внутренних дел</w:t>
        </w:r>
        <w:proofErr w:type="gramEnd"/>
        <w:r w:rsidRPr="0099547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 xml:space="preserve"> и внутренних вой</w:t>
        </w:r>
        <w:proofErr w:type="gramStart"/>
        <w:r w:rsidRPr="0099547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ск</w:t>
        </w:r>
      </w:hyperlink>
      <w:r w:rsidRPr="009954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встр</w:t>
      </w:r>
      <w:proofErr w:type="gram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етились с сотрудниками территориального органа внутренних дел.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начале беседы Герман Родионович подарил книги «Реформа и реформаторы МВД СССР», в написании которых принимал участие он сам, Ирине Сучковой - дочери ветерана ВОВ Петра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Шлыкова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 родоначальнику династии полицейских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Гаптельхамиту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Асылгарееву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Полковник милиции в отставке рассказал о том, что на пенсии уже тридцать лет, но в памяти хранит самые тёплые воспоминания о службе в советское время. Он служил </w:t>
      </w:r>
      <w:proofErr w:type="gram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Ленинском</w:t>
      </w:r>
      <w:proofErr w:type="gram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райотделе милиции города Куйбышева и прошёл путь от шофёра до оперуполномоченного уголовного розыска. В настоящее время полковник в отставке пишет книги, проводит занятия по служебной подготовке с молодыми сотрудниками главка. Герман Родионович рассказывает о начале своей службы: «В основном личный состав отделов внутренних дел состоял из участников Великой Отечественной войны – плеяды не могущих сломаться людей». К фронтовикам и своим наставникам у Германа Родионовича особое, тёплое и высоко уважительное отношение, которое он старается передать своим слушателям на мероприятиях и читателям - в книгах: «В 60-70-е годы задавали тон работе фронтовики. Положительный результат нашей работы основывался на взаимопонимании и взаимовыручке».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Герман Родионович  рассказал о резонансных уголовных делах прошлых лет: убийстве милиционера Силаева в 1971 году и задержании серийного маньяка Серебрякова.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Сергей Василевич Алексеев, проработав три года на должности начальника уголовного розыска в Похвистневском РОВД, а после ещё три исполняющим обязанности заместителя начальника РОВД по оперативной работе, был назначен на должность начальника Отдела. В период его службы было отреставрировано здание отдела внутренних дел, построены спортивный зал и тёплые гаражи, а также 18-квартирный жилой дом для работников милиции. В настоящее время Сергей Васильевич, находясь на заслуженном отдыхе, на постоянной основе проводит с сотрудниками уголовного розыска Отдела занятия по служебной подготовке. По сей день, сотрудники полиции вспоминают Алексеева, как руководителя с чутким отношением к подчинённым, содействующим  в решении всевозможных повседневных вопросов и задач по охране общественного порядка в городе и районе.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беседы присутствующие сотрудники полиции задавали вопросы о способах и методах раскрытия преступлений во времена службы ветеранов. На данный вопрос они отвечали единогласно – «Сплочённость коллектива во время проведения оперативно-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разыскных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мероприятий – залог быстрого и эффективного раскрытия любого дела». Особое место в службе занимала профилактика преступлений, в основном она «ложилась на плечи» участковых уполномоченных. И сейчас профилактические мероприятия играют одну из первоочередных ролей в службе полицейских всех подразделений. Ведь предотвращение и пресечение преступлений – это главная задача сотрудников органов внутренних дел, результатом которой будет благодарность жителей за спокойную и мирную обстановку на обслуживаемой территории.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завершении встречи ветераны дали советы молодым сотрудникам. Сергей Васильевич Алексеев отметил: «Работа в милиции (полиции) – это состояние души, поэтому эта работа не для каждого. Желаю, чтобы каждый молодой </w:t>
      </w: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сотрудник проникся службой, был честным и верным своему долгу: служить и защищать». Герман Родионович также выразил свои пожелания: «Добросовестно относиться к службе, взаимопонимания, взаимной поддержки, взаимного уважения. Доброго и внимательного обращения к гражданам».</w:t>
      </w:r>
    </w:p>
    <w:p w:rsid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Присутствующие сотрудники МО МВД России «Похвистневский» поблагодарили ветеранов МВД за интересную и познавательную беседу, а также выразили пожелания крепкого здоровья, мира, добра им и их близким.</w:t>
      </w:r>
    </w:p>
    <w:p w:rsidR="00995471" w:rsidRDefault="00995471" w:rsidP="009954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******************************************************</w:t>
      </w:r>
    </w:p>
    <w:p w:rsidR="00995471" w:rsidRPr="00995471" w:rsidRDefault="00995471" w:rsidP="00995471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Похвистневском отделе полиции состоялась встреча ветеранов МВД с молодыми сотрудниками</w:t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Полковник милиции в отставке Герман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Князькин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полковник милиции в отставке Сергей Алексеев (с 1986 по 2008 год работал начальником Похвистневского ГУВД), полковник юстиции Валерий Антонов, майор юстиции в отставке Ирина Сучкова, подполковник полиции в отставке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председатель Общественного совета МО МВД России "Похвистневский" Татьяна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рамках мероприятий по патриотическому воспитанию, посвященных празднованию </w:t>
      </w:r>
      <w:hyperlink r:id="rId22" w:history="1">
        <w:r w:rsidRPr="00FB37F9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Дня ветеранов органов внутренних дел</w:t>
        </w:r>
        <w:proofErr w:type="gramEnd"/>
        <w:r w:rsidRPr="00FB37F9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 xml:space="preserve"> и внутренних вой</w:t>
        </w:r>
        <w:proofErr w:type="gramStart"/>
        <w:r w:rsidRPr="00FB37F9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ск</w:t>
        </w:r>
      </w:hyperlink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встр</w:t>
      </w:r>
      <w:proofErr w:type="gram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етились с сотрудниками территориального органа внутренних дел.</w:t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начале беседы Герман Родионович подарил книги «Реформа и реформаторы МВД СССР», в написании которых принимал участие он сам, Ирине Сучковой - дочери ветерана ВОВ Петра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Шлыкова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 родоначальнику династии полицейских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Гаптельхамиту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Асылгарееву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Полковник милиции в отставке рассказал о том, что на пенсии уже тридцать лет, но в памяти хранит самые тёплые воспоминания о службе в советское время. Он служил </w:t>
      </w:r>
      <w:proofErr w:type="gram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Ленинском</w:t>
      </w:r>
      <w:proofErr w:type="gram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райотделе милиции города Куйбышева и прошёл путь от шофёра до оперуполномоченного уголовного розыска. В настоящее время полковник в отставке пишет книги, проводит занятия по служебной подготовке с молодыми сотрудниками главка. Герман Родионович рассказывает о начале своей службы: «В основном личный состав отделов внутренних дел состоял из участников Великой Отечественной войны – плеяды не могущих сломаться людей». К фронтовикам и своим наставникам у Германа Родионовича особое, тёплое и высоко уважительное отношение, которое он старается передать своим слушателям на мероприятиях и читателям - в книгах: «В 60-70-е годы задавали тон работе фронтовики. Положительный результат нашей работы основывался на взаимопонимании и взаимовыручке».</w:t>
      </w:r>
    </w:p>
    <w:p w:rsidR="00995471" w:rsidRDefault="00995471" w:rsidP="009954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BFAEE3A" wp14:editId="7491FD4F">
            <wp:extent cx="3097530" cy="2062766"/>
            <wp:effectExtent l="0" t="0" r="7620" b="0"/>
            <wp:docPr id="7" name="Рисунок 7" descr="C:\Users\СП Малый Толкай\Downloads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П Малый Толкай\Downloads\IMG_085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Герман Родионович  рассказал о резонансных уголовных делах прошлых лет: убийстве милиционера Силаева в 1971 году и задержании серийного маньяка Серебрякова.</w:t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Сергей Василевич Алексеев, проработав три года на должности начальника уголовного розыска в Похвистневском РОВД, а после ещё три исполняющим обязанности заместителя начальника РОВД по оперативной работе, был назначен на должность начальника Отдела. В период его службы было отреставрировано здание отдела внутренних дел, построены спортивный зал и тёплые гаражи, а также 18-квартирный жилой дом для работников милиции. В настоящее время Сергей Васильевич, находясь на заслуженном отдыхе, на постоянной основе проводит с сотрудниками уголовного розыска Отдела занятия по служебной подготовке. По сей день, сотрудники полиции вспоминают Алексеева, как руководителя с чутким отношением к подчинённым, содействующим  в решении всевозможных повседневных вопросов и задач по охране общественного порядка в городе и районе.</w:t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беседы присутствующие сотрудники полиции задавали вопросы о способах и методах раскрытия преступлений во времена службы ветеранов. На данный вопрос они отвечали единогласно – «Сплочённость коллектива во время проведения оперативно-</w:t>
      </w:r>
      <w:proofErr w:type="spellStart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разыскных</w:t>
      </w:r>
      <w:proofErr w:type="spellEnd"/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мероприятий – залог быстрого и эффективного раскрытия любого дела». Особое место в службе занимала профилактика преступлений, в основном она «ложилась на плечи» участковых уполномоченных. И сейчас профилактические мероприятия играют одну из первоочередных ролей в службе полицейских всех подразделений. Ведь предотвращение и пресечение преступлений – это главная задача сотрудников органов внутренних дел, результатом которой будет благодарность жителей за спокойную и мирную обстановку на обслуживаемой территории.</w:t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завершении встречи ветераны дали советы молодым сотрудникам. Сергей Васильевич Алексеев отметил: «Работа в милиции (полиции) – это состояние души, поэтому эта работа не для каждого. Желаю, чтобы каждый молодой сотрудник проникся службой, был честным и верным своему долгу: служить и защищать». Герман Родионович также выразил свои пожелания: «Добросовестно относиться к службе, взаимопонимания, взаимной поддержки, взаимного уважения. Доброго и внимательного обращения к гражданам».</w:t>
      </w:r>
    </w:p>
    <w:p w:rsidR="00995471" w:rsidRDefault="00995471" w:rsidP="00995471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37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Присутствующие сотрудники МО МВД России «Похвистневский» поблагодарили ветеранов МВД за интересную и познавательную беседу, а также выразили пожелания крепкого здоровья, мира, добра им и их близким.</w:t>
      </w:r>
    </w:p>
    <w:p w:rsidR="00995471" w:rsidRPr="00FB37F9" w:rsidRDefault="00995471" w:rsidP="0099547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******************************************************</w:t>
      </w:r>
    </w:p>
    <w:p w:rsidR="00995471" w:rsidRPr="00995471" w:rsidRDefault="00995471" w:rsidP="0099547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5471">
        <w:rPr>
          <w:rFonts w:ascii="Times New Roman" w:hAnsi="Times New Roman" w:cs="Times New Roman"/>
          <w:b/>
          <w:sz w:val="18"/>
          <w:szCs w:val="18"/>
        </w:rPr>
        <w:t>У жителя Похвистнево, задержанного за административное правонарушение, изъят синтетический наркотик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Внимание сотрудников отделения патрульно-постовой службы полиции МО МВД России «Похвистневский», в ходе патрулирования улиц города Похвистнево, привлек мужчина. Гражданин неуверенно держался на ногах, а также невнятно разговаривал. Кроме того, у него отсутствовали документы, удостоверяющие личность.</w:t>
      </w:r>
    </w:p>
    <w:p w:rsid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95471" w:rsidRDefault="00995471" w:rsidP="009954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Y="-30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1"/>
        <w:gridCol w:w="4346"/>
        <w:gridCol w:w="1498"/>
      </w:tblGrid>
      <w:tr w:rsidR="00995471" w:rsidRPr="00FD742F" w:rsidTr="00995471">
        <w:trPr>
          <w:trHeight w:val="321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71" w:rsidRPr="007D62D8" w:rsidRDefault="00995471" w:rsidP="00995471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995471" w:rsidRPr="007D62D8" w:rsidRDefault="00995471" w:rsidP="0099547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D62D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995471" w:rsidRPr="00FD742F" w:rsidTr="00995471">
        <w:trPr>
          <w:trHeight w:val="19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71" w:rsidRPr="007D62D8" w:rsidRDefault="00995471" w:rsidP="0099547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71" w:rsidRPr="007D62D8" w:rsidRDefault="00995471" w:rsidP="0099547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71" w:rsidRDefault="00995471" w:rsidP="0099547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D62D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</w:p>
          <w:p w:rsidR="00995471" w:rsidRPr="007D62D8" w:rsidRDefault="00995471" w:rsidP="0099547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Атякшева Р.Ю.</w:t>
            </w:r>
          </w:p>
        </w:tc>
      </w:tr>
    </w:tbl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дальнейшего разбирательства мужчина был доставлен в отдел внутренних дел. За невыполнение законного требования о прохождении медицинского освидетельствования на состояние опьянения</w:t>
      </w: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отношении доставленного был составлен административный материал.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личного досмотра в присутствии понятых у него был изъят свёрток с порошкообразным веществом. Проведённая экспертиза установила, что изъятым является наркотическое средство - </w:t>
      </w:r>
      <w:proofErr w:type="spell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дезметилпировалерон</w:t>
      </w:r>
      <w:proofErr w:type="spell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массой 0.75 граммов.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опроса задержанный - 29-летний местный житель рассказал, что приобрёл запрещенное вещество и хранил при себе без цели сбыта. Теперь эта версия проверяется полицейскими.</w:t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преступления, предусмотренного частью 1 статья 228 Уголовного кодекса Российской Федерации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вещества», санкции, которой предусматривают наказание в виде лишения свободы на срок до десяти лет</w:t>
      </w:r>
      <w:proofErr w:type="gramEnd"/>
      <w:r w:rsidRPr="009954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Ведётся следствие.</w:t>
      </w:r>
    </w:p>
    <w:p w:rsidR="00995471" w:rsidRPr="00995471" w:rsidRDefault="00995471" w:rsidP="0099547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547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99547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39876B2A" wp14:editId="1B26F75D">
            <wp:extent cx="1619250" cy="2878664"/>
            <wp:effectExtent l="0" t="0" r="0" b="0"/>
            <wp:docPr id="9" name="Рисунок 9" descr="https://static.mvd.ru/upload/site64/document_news/IMG_20190211_23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vd.ru/upload/site64/document_news/IMG_20190211_2322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13" cy="28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71" w:rsidRPr="00995471" w:rsidRDefault="00995471" w:rsidP="0099547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50D2C" w:rsidRPr="00995471" w:rsidRDefault="00D50D2C" w:rsidP="00D50D2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43764" w:rsidRPr="00995471" w:rsidRDefault="00743764" w:rsidP="0074376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43764" w:rsidRPr="00995471" w:rsidRDefault="00743764" w:rsidP="0074376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3764" w:rsidRPr="00995471" w:rsidRDefault="00743764" w:rsidP="0074376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41795" w:rsidRPr="00995471" w:rsidRDefault="00041795" w:rsidP="00743764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</w:p>
    <w:p w:rsidR="00041795" w:rsidRPr="00995471" w:rsidRDefault="00041795" w:rsidP="00743764">
      <w:pPr>
        <w:pStyle w:val="a3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D5446" w:rsidRPr="00995471" w:rsidRDefault="00E956A1" w:rsidP="00995471">
      <w:pPr>
        <w:pStyle w:val="a3"/>
        <w:rPr>
          <w:rFonts w:ascii="Times New Roman" w:hAnsi="Times New Roman" w:cs="Times New Roman"/>
          <w:sz w:val="18"/>
          <w:szCs w:val="18"/>
        </w:rPr>
      </w:pPr>
      <w:r w:rsidRPr="00995471">
        <w:rPr>
          <w:rFonts w:ascii="Times New Roman" w:hAnsi="Times New Roman" w:cs="Times New Roman"/>
          <w:spacing w:val="-13"/>
          <w:sz w:val="18"/>
          <w:szCs w:val="18"/>
        </w:rPr>
        <w:t xml:space="preserve">                                                                                 </w:t>
      </w:r>
    </w:p>
    <w:sectPr w:rsidR="00DD5446" w:rsidRPr="00995471" w:rsidSect="008A66AA">
      <w:footerReference w:type="default" r:id="rId25"/>
      <w:type w:val="continuous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BF" w:rsidRDefault="00C527BF" w:rsidP="00D75740">
      <w:pPr>
        <w:spacing w:after="0" w:line="240" w:lineRule="auto"/>
      </w:pPr>
      <w:r>
        <w:separator/>
      </w:r>
    </w:p>
  </w:endnote>
  <w:endnote w:type="continuationSeparator" w:id="0">
    <w:p w:rsidR="00C527BF" w:rsidRDefault="00C527BF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5950"/>
      <w:docPartObj>
        <w:docPartGallery w:val="Page Numbers (Bottom of Page)"/>
        <w:docPartUnique/>
      </w:docPartObj>
    </w:sdtPr>
    <w:sdtContent>
      <w:p w:rsidR="00041795" w:rsidRDefault="000417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71" w:rsidRPr="00995471">
          <w:rPr>
            <w:noProof/>
            <w:lang w:val="ru-RU"/>
          </w:rPr>
          <w:t>1</w:t>
        </w:r>
        <w:r>
          <w:fldChar w:fldCharType="end"/>
        </w:r>
      </w:p>
    </w:sdtContent>
  </w:sdt>
  <w:p w:rsidR="00041795" w:rsidRDefault="000417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BF" w:rsidRDefault="00C527BF" w:rsidP="00D75740">
      <w:pPr>
        <w:spacing w:after="0" w:line="240" w:lineRule="auto"/>
      </w:pPr>
      <w:r>
        <w:separator/>
      </w:r>
    </w:p>
  </w:footnote>
  <w:footnote w:type="continuationSeparator" w:id="0">
    <w:p w:rsidR="00C527BF" w:rsidRDefault="00C527BF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E084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5D9E"/>
    <w:multiLevelType w:val="hybridMultilevel"/>
    <w:tmpl w:val="989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F68"/>
    <w:multiLevelType w:val="hybridMultilevel"/>
    <w:tmpl w:val="E1087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67333B1"/>
    <w:multiLevelType w:val="hybridMultilevel"/>
    <w:tmpl w:val="F10CF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43AA"/>
    <w:multiLevelType w:val="hybridMultilevel"/>
    <w:tmpl w:val="1E701CC2"/>
    <w:lvl w:ilvl="0" w:tplc="04190011">
      <w:start w:val="1"/>
      <w:numFmt w:val="decimal"/>
      <w:lvlText w:val="%1)"/>
      <w:lvlJc w:val="left"/>
      <w:pPr>
        <w:ind w:left="1819" w:hanging="360"/>
      </w:p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D6D28"/>
    <w:multiLevelType w:val="singleLevel"/>
    <w:tmpl w:val="AA4CB704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0"/>
  </w:num>
  <w:num w:numId="10">
    <w:abstractNumId w:val="22"/>
  </w:num>
  <w:num w:numId="11">
    <w:abstractNumId w:val="23"/>
  </w:num>
  <w:num w:numId="12">
    <w:abstractNumId w:val="27"/>
  </w:num>
  <w:num w:numId="13">
    <w:abstractNumId w:val="19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3"/>
  </w:num>
  <w:num w:numId="21">
    <w:abstractNumId w:val="9"/>
  </w:num>
  <w:num w:numId="22">
    <w:abstractNumId w:val="17"/>
  </w:num>
  <w:num w:numId="23">
    <w:abstractNumId w:val="26"/>
  </w:num>
  <w:num w:numId="2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26">
    <w:abstractNumId w:val="24"/>
  </w:num>
  <w:num w:numId="27">
    <w:abstractNumId w:val="1"/>
  </w:num>
  <w:num w:numId="28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1795"/>
    <w:rsid w:val="00046872"/>
    <w:rsid w:val="00076D63"/>
    <w:rsid w:val="00131483"/>
    <w:rsid w:val="00180761"/>
    <w:rsid w:val="001C6557"/>
    <w:rsid w:val="001F47CB"/>
    <w:rsid w:val="00216DAB"/>
    <w:rsid w:val="00290396"/>
    <w:rsid w:val="002F1D32"/>
    <w:rsid w:val="002F1FA4"/>
    <w:rsid w:val="00320AC9"/>
    <w:rsid w:val="00357FD9"/>
    <w:rsid w:val="003C3AEE"/>
    <w:rsid w:val="003D737C"/>
    <w:rsid w:val="00410D2F"/>
    <w:rsid w:val="0042791E"/>
    <w:rsid w:val="00505BB4"/>
    <w:rsid w:val="00522E3C"/>
    <w:rsid w:val="0053354C"/>
    <w:rsid w:val="005E17FB"/>
    <w:rsid w:val="0063713B"/>
    <w:rsid w:val="00646FD1"/>
    <w:rsid w:val="00664F44"/>
    <w:rsid w:val="007209CD"/>
    <w:rsid w:val="00743764"/>
    <w:rsid w:val="007531DE"/>
    <w:rsid w:val="00774E27"/>
    <w:rsid w:val="007C5C33"/>
    <w:rsid w:val="007D62D8"/>
    <w:rsid w:val="00816648"/>
    <w:rsid w:val="00826BB9"/>
    <w:rsid w:val="0084487B"/>
    <w:rsid w:val="008A66AA"/>
    <w:rsid w:val="008E2981"/>
    <w:rsid w:val="00957725"/>
    <w:rsid w:val="00967B0F"/>
    <w:rsid w:val="00995471"/>
    <w:rsid w:val="00A2641D"/>
    <w:rsid w:val="00A815CD"/>
    <w:rsid w:val="00A87E5F"/>
    <w:rsid w:val="00AE0606"/>
    <w:rsid w:val="00B30772"/>
    <w:rsid w:val="00B6087C"/>
    <w:rsid w:val="00B8575A"/>
    <w:rsid w:val="00BA2A5F"/>
    <w:rsid w:val="00BB375A"/>
    <w:rsid w:val="00BD6100"/>
    <w:rsid w:val="00BF1054"/>
    <w:rsid w:val="00C527BF"/>
    <w:rsid w:val="00C840C5"/>
    <w:rsid w:val="00CC017B"/>
    <w:rsid w:val="00CC32AD"/>
    <w:rsid w:val="00D125CC"/>
    <w:rsid w:val="00D12F53"/>
    <w:rsid w:val="00D23AEE"/>
    <w:rsid w:val="00D271AC"/>
    <w:rsid w:val="00D34E12"/>
    <w:rsid w:val="00D37C4C"/>
    <w:rsid w:val="00D50D2C"/>
    <w:rsid w:val="00D75740"/>
    <w:rsid w:val="00D813A7"/>
    <w:rsid w:val="00D83FA3"/>
    <w:rsid w:val="00D8569F"/>
    <w:rsid w:val="00DD5446"/>
    <w:rsid w:val="00DF0125"/>
    <w:rsid w:val="00E50ACC"/>
    <w:rsid w:val="00E61187"/>
    <w:rsid w:val="00E956A1"/>
    <w:rsid w:val="00EF4EBC"/>
    <w:rsid w:val="00F2530C"/>
    <w:rsid w:val="00F45682"/>
    <w:rsid w:val="00F90A2E"/>
    <w:rsid w:val="00FA5EB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6">
    <w:name w:val="Знак1 Знак Знак Знак Знак Знак Знак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rsid w:val="00BB375A"/>
    <w:rPr>
      <w:rFonts w:ascii="Times New Roman" w:hAnsi="Times New Roman"/>
      <w:color w:val="0000FF"/>
      <w:u w:val="single"/>
    </w:rPr>
  </w:style>
  <w:style w:type="paragraph" w:customStyle="1" w:styleId="17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semiHidden/>
    <w:rsid w:val="00D83FA3"/>
  </w:style>
  <w:style w:type="character" w:customStyle="1" w:styleId="18">
    <w:name w:val="Основной шрифт абзаца1"/>
    <w:rsid w:val="00D83FA3"/>
  </w:style>
  <w:style w:type="character" w:styleId="af6">
    <w:name w:val="page number"/>
    <w:basedOn w:val="18"/>
    <w:rsid w:val="00D83FA3"/>
  </w:style>
  <w:style w:type="paragraph" w:customStyle="1" w:styleId="af7">
    <w:name w:val="Заголовок"/>
    <w:basedOn w:val="a"/>
    <w:next w:val="a9"/>
    <w:rsid w:val="00D83F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9"/>
    <w:rsid w:val="00D83FA3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9">
    <w:name w:val="Название1"/>
    <w:basedOn w:val="a"/>
    <w:rsid w:val="00D8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a">
    <w:name w:val="Заголовок таблицы"/>
    <w:basedOn w:val="af9"/>
    <w:rsid w:val="00D83FA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D83FA3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"/>
    <w:rsid w:val="008A66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0">
    <w:name w:val="Сетка таблицы11"/>
    <w:basedOn w:val="a1"/>
    <w:next w:val="a6"/>
    <w:uiPriority w:val="59"/>
    <w:rsid w:val="0004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041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6">
    <w:name w:val="Знак1 Знак Знак Знак Знак Знак Знак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rsid w:val="00BB375A"/>
    <w:rPr>
      <w:rFonts w:ascii="Times New Roman" w:hAnsi="Times New Roman"/>
      <w:color w:val="0000FF"/>
      <w:u w:val="single"/>
    </w:rPr>
  </w:style>
  <w:style w:type="paragraph" w:customStyle="1" w:styleId="17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2">
    <w:name w:val="Нет списка4"/>
    <w:next w:val="a2"/>
    <w:semiHidden/>
    <w:rsid w:val="00D83FA3"/>
  </w:style>
  <w:style w:type="character" w:customStyle="1" w:styleId="18">
    <w:name w:val="Основной шрифт абзаца1"/>
    <w:rsid w:val="00D83FA3"/>
  </w:style>
  <w:style w:type="character" w:styleId="af6">
    <w:name w:val="page number"/>
    <w:basedOn w:val="18"/>
    <w:rsid w:val="00D83FA3"/>
  </w:style>
  <w:style w:type="paragraph" w:customStyle="1" w:styleId="af7">
    <w:name w:val="Заголовок"/>
    <w:basedOn w:val="a"/>
    <w:next w:val="a9"/>
    <w:rsid w:val="00D83FA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9"/>
    <w:rsid w:val="00D83FA3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9">
    <w:name w:val="Название1"/>
    <w:basedOn w:val="a"/>
    <w:rsid w:val="00D8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9">
    <w:name w:val="Содержимое таблицы"/>
    <w:basedOn w:val="a"/>
    <w:rsid w:val="00D83F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a">
    <w:name w:val="Заголовок таблицы"/>
    <w:basedOn w:val="af9"/>
    <w:rsid w:val="00D83FA3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D83FA3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 Знак Знак Знак Знак Знак Знак"/>
    <w:basedOn w:val="a"/>
    <w:rsid w:val="008A66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0">
    <w:name w:val="Сетка таблицы11"/>
    <w:basedOn w:val="a1"/>
    <w:next w:val="a6"/>
    <w:uiPriority w:val="59"/>
    <w:rsid w:val="0004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041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rosreest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dja5bqm.xn--b1aew.xn--p1ai/upload/site106/document_file/xz1OsFSEa7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pr_fkp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s://vk.com/cultura63" TargetMode="External"/><Relationship Id="rId23" Type="http://schemas.openxmlformats.org/officeDocument/2006/relationships/image" Target="media/image8.jpeg"/><Relationship Id="rId10" Type="http://schemas.openxmlformats.org/officeDocument/2006/relationships/hyperlink" Target="consultantplus://offline/ref=A9E8D05F09AB39C483C199B2C71A88A5BCDEC0227DD1A8F12E27421537DF0E2AF8F9672BB150677DA29E19T5J0L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bu-so-svo.ru/vetlecheb/" TargetMode="External"/><Relationship Id="rId22" Type="http://schemas.openxmlformats.org/officeDocument/2006/relationships/hyperlink" Target="https://xn--80adja5bqm.xn--b1aew.xn--p1ai/upload/site106/document_file/xz1OsFSEa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CA63-B587-474A-A5A5-C37126B1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10872</Words>
  <Characters>61975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15</cp:revision>
  <cp:lastPrinted>2019-02-08T12:29:00Z</cp:lastPrinted>
  <dcterms:created xsi:type="dcterms:W3CDTF">2019-02-25T07:54:00Z</dcterms:created>
  <dcterms:modified xsi:type="dcterms:W3CDTF">2019-04-10T07:00:00Z</dcterms:modified>
</cp:coreProperties>
</file>