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D2" w:rsidRPr="00997351" w:rsidRDefault="00EC0CD2" w:rsidP="001C2AF1">
      <w:pPr>
        <w:widowControl w:val="0"/>
        <w:shd w:val="clear" w:color="auto" w:fill="FFFFFF"/>
        <w:tabs>
          <w:tab w:val="left" w:pos="1094"/>
        </w:tabs>
        <w:autoSpaceDE w:val="0"/>
        <w:autoSpaceDN w:val="0"/>
        <w:adjustRightInd w:val="0"/>
        <w:spacing w:after="0" w:line="240" w:lineRule="auto"/>
        <w:jc w:val="center"/>
        <w:rPr>
          <w:rFonts w:ascii="Times New Roman" w:hAnsi="Times New Roman" w:cs="Times New Roman"/>
          <w:spacing w:val="1"/>
          <w:sz w:val="24"/>
          <w:szCs w:val="24"/>
        </w:rPr>
      </w:pPr>
      <w:bookmarkStart w:id="0" w:name="_GoBack"/>
      <w:bookmarkEnd w:id="0"/>
    </w:p>
    <w:p w:rsidR="00EC0CD2" w:rsidRPr="00997351" w:rsidRDefault="00EC0CD2" w:rsidP="001C2AF1">
      <w:pPr>
        <w:widowControl w:val="0"/>
        <w:shd w:val="clear" w:color="auto" w:fill="FFFFFF"/>
        <w:tabs>
          <w:tab w:val="left" w:pos="1094"/>
        </w:tabs>
        <w:autoSpaceDE w:val="0"/>
        <w:autoSpaceDN w:val="0"/>
        <w:adjustRightInd w:val="0"/>
        <w:spacing w:after="0" w:line="240" w:lineRule="auto"/>
        <w:jc w:val="center"/>
        <w:rPr>
          <w:rFonts w:ascii="Times New Roman" w:hAnsi="Times New Roman" w:cs="Times New Roman"/>
          <w:spacing w:val="1"/>
          <w:sz w:val="24"/>
          <w:szCs w:val="24"/>
        </w:rPr>
      </w:pPr>
      <w:r w:rsidRPr="00997351">
        <w:rPr>
          <w:rFonts w:ascii="Times New Roman" w:hAnsi="Times New Roman" w:cs="Times New Roman"/>
          <w:spacing w:val="1"/>
          <w:sz w:val="24"/>
          <w:szCs w:val="24"/>
        </w:rPr>
        <w:t xml:space="preserve">ИНФОРМАЦИЯ </w:t>
      </w:r>
    </w:p>
    <w:p w:rsidR="00EC0CD2" w:rsidRPr="00997351" w:rsidRDefault="00EC0CD2" w:rsidP="00744438">
      <w:pPr>
        <w:widowControl w:val="0"/>
        <w:shd w:val="clear" w:color="auto" w:fill="FFFFFF"/>
        <w:tabs>
          <w:tab w:val="left" w:pos="1094"/>
        </w:tabs>
        <w:autoSpaceDE w:val="0"/>
        <w:autoSpaceDN w:val="0"/>
        <w:adjustRightInd w:val="0"/>
        <w:spacing w:after="0" w:line="240" w:lineRule="auto"/>
        <w:jc w:val="center"/>
        <w:rPr>
          <w:rFonts w:ascii="Times New Roman" w:hAnsi="Times New Roman" w:cs="Times New Roman"/>
          <w:spacing w:val="1"/>
          <w:sz w:val="24"/>
          <w:szCs w:val="24"/>
        </w:rPr>
      </w:pPr>
      <w:r w:rsidRPr="00997351">
        <w:rPr>
          <w:rFonts w:ascii="Times New Roman" w:hAnsi="Times New Roman" w:cs="Times New Roman"/>
          <w:spacing w:val="1"/>
          <w:sz w:val="24"/>
          <w:szCs w:val="24"/>
        </w:rPr>
        <w:t>для глав крестьянских (фермерских) хозяйств по участию в мероприятиях по развитию малых форм хозяйствования государственной целевой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2013 – 2020 годы</w:t>
      </w:r>
    </w:p>
    <w:tbl>
      <w:tblPr>
        <w:tblpPr w:leftFromText="181" w:rightFromText="181" w:vertAnchor="text" w:tblpXSpec="center" w:tblpY="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198"/>
        <w:gridCol w:w="63"/>
        <w:gridCol w:w="5319"/>
      </w:tblGrid>
      <w:tr w:rsidR="00EC0CD2" w:rsidRPr="00997351" w:rsidTr="006B4096">
        <w:trPr>
          <w:trHeight w:val="20"/>
        </w:trPr>
        <w:tc>
          <w:tcPr>
            <w:tcW w:w="10530" w:type="dxa"/>
            <w:gridSpan w:val="4"/>
            <w:shd w:val="pct10" w:color="auto" w:fill="auto"/>
          </w:tcPr>
          <w:p w:rsidR="00EC0CD2" w:rsidRPr="00997351" w:rsidRDefault="00EC0CD2" w:rsidP="006B4096">
            <w:pPr>
              <w:spacing w:after="0"/>
              <w:jc w:val="center"/>
              <w:rPr>
                <w:rFonts w:ascii="Times New Roman" w:hAnsi="Times New Roman" w:cs="Times New Roman"/>
                <w:b/>
                <w:bCs/>
                <w:sz w:val="24"/>
                <w:szCs w:val="24"/>
              </w:rPr>
            </w:pPr>
            <w:r w:rsidRPr="00997351">
              <w:rPr>
                <w:rFonts w:ascii="Times New Roman" w:hAnsi="Times New Roman" w:cs="Times New Roman"/>
                <w:b/>
                <w:bCs/>
                <w:sz w:val="24"/>
                <w:szCs w:val="24"/>
              </w:rPr>
              <w:t>Вид государственной поддержки</w:t>
            </w:r>
          </w:p>
        </w:tc>
      </w:tr>
      <w:tr w:rsidR="00EC0CD2" w:rsidRPr="00997351" w:rsidTr="006B4096">
        <w:trPr>
          <w:trHeight w:val="20"/>
        </w:trPr>
        <w:tc>
          <w:tcPr>
            <w:tcW w:w="5211" w:type="dxa"/>
            <w:gridSpan w:val="3"/>
          </w:tcPr>
          <w:p w:rsidR="00EC0CD2" w:rsidRPr="00997351" w:rsidRDefault="00EC0CD2" w:rsidP="006B4096">
            <w:pPr>
              <w:spacing w:after="0" w:line="240" w:lineRule="auto"/>
              <w:jc w:val="center"/>
              <w:rPr>
                <w:rFonts w:ascii="Times New Roman" w:hAnsi="Times New Roman" w:cs="Times New Roman"/>
                <w:b/>
                <w:bCs/>
                <w:spacing w:val="1"/>
                <w:sz w:val="24"/>
                <w:szCs w:val="24"/>
              </w:rPr>
            </w:pPr>
            <w:r w:rsidRPr="00997351">
              <w:rPr>
                <w:rFonts w:ascii="Times New Roman" w:hAnsi="Times New Roman" w:cs="Times New Roman"/>
                <w:b/>
                <w:bCs/>
                <w:spacing w:val="1"/>
                <w:sz w:val="24"/>
                <w:szCs w:val="24"/>
              </w:rPr>
              <w:t>Грант</w:t>
            </w:r>
          </w:p>
          <w:p w:rsidR="00EC0CD2" w:rsidRPr="00997351" w:rsidRDefault="00EC0CD2" w:rsidP="006B4096">
            <w:pPr>
              <w:spacing w:after="0" w:line="240" w:lineRule="auto"/>
              <w:jc w:val="center"/>
              <w:rPr>
                <w:rFonts w:ascii="Times New Roman" w:hAnsi="Times New Roman" w:cs="Times New Roman"/>
                <w:b/>
                <w:bCs/>
                <w:spacing w:val="1"/>
                <w:sz w:val="24"/>
                <w:szCs w:val="24"/>
              </w:rPr>
            </w:pPr>
            <w:r w:rsidRPr="00997351">
              <w:rPr>
                <w:rFonts w:ascii="Times New Roman" w:hAnsi="Times New Roman" w:cs="Times New Roman"/>
                <w:b/>
                <w:bCs/>
                <w:spacing w:val="1"/>
                <w:sz w:val="24"/>
                <w:szCs w:val="24"/>
              </w:rPr>
              <w:t xml:space="preserve"> на поддержку начинающих фермеров</w:t>
            </w:r>
          </w:p>
        </w:tc>
        <w:tc>
          <w:tcPr>
            <w:tcW w:w="5319" w:type="dxa"/>
          </w:tcPr>
          <w:p w:rsidR="00EC0CD2" w:rsidRPr="00997351" w:rsidRDefault="00EC0CD2" w:rsidP="006B4096">
            <w:pPr>
              <w:spacing w:after="0" w:line="240" w:lineRule="auto"/>
              <w:jc w:val="center"/>
              <w:rPr>
                <w:rFonts w:ascii="Times New Roman" w:hAnsi="Times New Roman" w:cs="Times New Roman"/>
                <w:b/>
                <w:bCs/>
                <w:sz w:val="24"/>
                <w:szCs w:val="24"/>
              </w:rPr>
            </w:pPr>
            <w:r w:rsidRPr="00997351">
              <w:rPr>
                <w:rFonts w:ascii="Times New Roman" w:hAnsi="Times New Roman" w:cs="Times New Roman"/>
                <w:b/>
                <w:bCs/>
                <w:sz w:val="24"/>
                <w:szCs w:val="24"/>
              </w:rPr>
              <w:t xml:space="preserve">Грант </w:t>
            </w:r>
          </w:p>
          <w:p w:rsidR="00EC0CD2" w:rsidRPr="00997351" w:rsidRDefault="00EC0CD2" w:rsidP="006B4096">
            <w:pPr>
              <w:spacing w:after="0" w:line="240" w:lineRule="auto"/>
              <w:jc w:val="center"/>
              <w:rPr>
                <w:rFonts w:ascii="Times New Roman" w:hAnsi="Times New Roman" w:cs="Times New Roman"/>
                <w:b/>
                <w:bCs/>
                <w:sz w:val="24"/>
                <w:szCs w:val="24"/>
              </w:rPr>
            </w:pPr>
            <w:r w:rsidRPr="00997351">
              <w:rPr>
                <w:rFonts w:ascii="Times New Roman" w:hAnsi="Times New Roman" w:cs="Times New Roman"/>
                <w:b/>
                <w:bCs/>
                <w:sz w:val="24"/>
                <w:szCs w:val="24"/>
              </w:rPr>
              <w:t>на развитие семейных животноводческих ферм</w:t>
            </w:r>
          </w:p>
        </w:tc>
      </w:tr>
      <w:tr w:rsidR="00EC0CD2" w:rsidRPr="00997351" w:rsidTr="006B4096">
        <w:trPr>
          <w:trHeight w:val="20"/>
        </w:trPr>
        <w:tc>
          <w:tcPr>
            <w:tcW w:w="10530" w:type="dxa"/>
            <w:gridSpan w:val="4"/>
            <w:shd w:val="pct10" w:color="auto" w:fill="auto"/>
          </w:tcPr>
          <w:p w:rsidR="00EC0CD2" w:rsidRPr="00997351" w:rsidRDefault="00EC0CD2" w:rsidP="006B4096">
            <w:pPr>
              <w:spacing w:after="0" w:line="240" w:lineRule="auto"/>
              <w:jc w:val="center"/>
              <w:rPr>
                <w:rFonts w:ascii="Times New Roman" w:hAnsi="Times New Roman" w:cs="Times New Roman"/>
                <w:b/>
                <w:bCs/>
                <w:spacing w:val="1"/>
                <w:sz w:val="24"/>
                <w:szCs w:val="24"/>
              </w:rPr>
            </w:pPr>
            <w:r w:rsidRPr="00997351">
              <w:rPr>
                <w:rFonts w:ascii="Times New Roman" w:hAnsi="Times New Roman" w:cs="Times New Roman"/>
                <w:b/>
                <w:bCs/>
                <w:spacing w:val="1"/>
                <w:sz w:val="24"/>
                <w:szCs w:val="24"/>
              </w:rPr>
              <w:t>Сумма гранта</w:t>
            </w:r>
          </w:p>
        </w:tc>
      </w:tr>
      <w:tr w:rsidR="00EC0CD2" w:rsidRPr="00997351" w:rsidTr="006B4096">
        <w:trPr>
          <w:trHeight w:val="20"/>
        </w:trPr>
        <w:tc>
          <w:tcPr>
            <w:tcW w:w="5211" w:type="dxa"/>
            <w:gridSpan w:val="3"/>
          </w:tcPr>
          <w:p w:rsidR="00EC0CD2" w:rsidRPr="00997351" w:rsidRDefault="00EC0CD2" w:rsidP="006B4096">
            <w:pPr>
              <w:spacing w:after="0" w:line="240" w:lineRule="auto"/>
              <w:ind w:firstLine="284"/>
              <w:jc w:val="both"/>
              <w:rPr>
                <w:rFonts w:ascii="Times New Roman" w:hAnsi="Times New Roman" w:cs="Times New Roman"/>
                <w:sz w:val="20"/>
                <w:szCs w:val="20"/>
              </w:rPr>
            </w:pPr>
            <w:r w:rsidRPr="00997351">
              <w:rPr>
                <w:rFonts w:ascii="Times New Roman" w:hAnsi="Times New Roman" w:cs="Times New Roman"/>
                <w:sz w:val="20"/>
                <w:szCs w:val="20"/>
              </w:rPr>
              <w:t xml:space="preserve">разведение крупного рогатого скота мясного или молочного направлений </w:t>
            </w:r>
          </w:p>
          <w:p w:rsidR="00EC0CD2" w:rsidRPr="00997351" w:rsidRDefault="00EC0CD2" w:rsidP="006B4096">
            <w:pPr>
              <w:spacing w:after="0" w:line="240" w:lineRule="auto"/>
              <w:ind w:firstLine="284"/>
              <w:jc w:val="both"/>
              <w:rPr>
                <w:rFonts w:ascii="Times New Roman" w:hAnsi="Times New Roman" w:cs="Times New Roman"/>
                <w:b/>
                <w:bCs/>
                <w:sz w:val="20"/>
                <w:szCs w:val="20"/>
              </w:rPr>
            </w:pPr>
            <w:r w:rsidRPr="00997351">
              <w:rPr>
                <w:rFonts w:ascii="Times New Roman" w:hAnsi="Times New Roman" w:cs="Times New Roman"/>
                <w:b/>
                <w:bCs/>
                <w:sz w:val="20"/>
                <w:szCs w:val="20"/>
              </w:rPr>
              <w:t>- не более 3 млн. рублей;</w:t>
            </w:r>
          </w:p>
          <w:p w:rsidR="00EC0CD2" w:rsidRPr="00997351" w:rsidRDefault="00EC0CD2" w:rsidP="006B4096">
            <w:pPr>
              <w:spacing w:after="0" w:line="240" w:lineRule="auto"/>
              <w:ind w:firstLine="284"/>
              <w:jc w:val="both"/>
              <w:rPr>
                <w:rFonts w:ascii="Times New Roman" w:hAnsi="Times New Roman" w:cs="Times New Roman"/>
                <w:sz w:val="20"/>
                <w:szCs w:val="20"/>
              </w:rPr>
            </w:pPr>
            <w:r w:rsidRPr="00997351">
              <w:rPr>
                <w:rFonts w:ascii="Times New Roman" w:hAnsi="Times New Roman" w:cs="Times New Roman"/>
                <w:sz w:val="20"/>
                <w:szCs w:val="20"/>
              </w:rPr>
              <w:t xml:space="preserve">ведения иных видов деятельности </w:t>
            </w:r>
          </w:p>
          <w:p w:rsidR="00EC0CD2" w:rsidRPr="00997351" w:rsidRDefault="00EC0CD2" w:rsidP="006B4096">
            <w:pPr>
              <w:spacing w:after="0" w:line="240" w:lineRule="auto"/>
              <w:ind w:firstLine="284"/>
              <w:jc w:val="both"/>
              <w:rPr>
                <w:rFonts w:ascii="Times New Roman" w:hAnsi="Times New Roman" w:cs="Times New Roman"/>
                <w:b/>
                <w:bCs/>
                <w:sz w:val="20"/>
                <w:szCs w:val="20"/>
              </w:rPr>
            </w:pPr>
            <w:r w:rsidRPr="00997351">
              <w:rPr>
                <w:rFonts w:ascii="Times New Roman" w:hAnsi="Times New Roman" w:cs="Times New Roman"/>
                <w:b/>
                <w:bCs/>
                <w:sz w:val="20"/>
                <w:szCs w:val="20"/>
              </w:rPr>
              <w:t>-  не более 1,5 млн. рублей.</w:t>
            </w:r>
          </w:p>
          <w:p w:rsidR="00EC0CD2" w:rsidRPr="00997351" w:rsidRDefault="00EC0CD2" w:rsidP="006B4096">
            <w:pPr>
              <w:spacing w:after="0" w:line="240" w:lineRule="auto"/>
              <w:ind w:firstLine="284"/>
              <w:jc w:val="both"/>
              <w:rPr>
                <w:rFonts w:ascii="Times New Roman" w:hAnsi="Times New Roman" w:cs="Times New Roman"/>
                <w:b/>
                <w:bCs/>
                <w:sz w:val="20"/>
                <w:szCs w:val="20"/>
              </w:rPr>
            </w:pPr>
          </w:p>
          <w:p w:rsidR="00EC0CD2" w:rsidRPr="00997351" w:rsidRDefault="00EC0CD2" w:rsidP="006B4096">
            <w:pPr>
              <w:spacing w:after="0" w:line="240" w:lineRule="auto"/>
              <w:ind w:firstLine="284"/>
              <w:jc w:val="both"/>
              <w:rPr>
                <w:rFonts w:ascii="Times New Roman" w:hAnsi="Times New Roman" w:cs="Times New Roman"/>
                <w:sz w:val="20"/>
                <w:szCs w:val="20"/>
              </w:rPr>
            </w:pPr>
            <w:r w:rsidRPr="00997351">
              <w:rPr>
                <w:rFonts w:ascii="Times New Roman" w:hAnsi="Times New Roman" w:cs="Times New Roman"/>
                <w:sz w:val="20"/>
                <w:szCs w:val="20"/>
              </w:rPr>
              <w:t>Уровень софинансирования от общей суммы проекта:</w:t>
            </w:r>
          </w:p>
          <w:p w:rsidR="00EC0CD2" w:rsidRPr="00997351" w:rsidRDefault="00EC0CD2" w:rsidP="006B4096">
            <w:pPr>
              <w:spacing w:after="0" w:line="240" w:lineRule="auto"/>
              <w:ind w:firstLine="284"/>
              <w:jc w:val="both"/>
              <w:rPr>
                <w:rFonts w:ascii="Times New Roman" w:hAnsi="Times New Roman" w:cs="Times New Roman"/>
                <w:sz w:val="20"/>
                <w:szCs w:val="20"/>
              </w:rPr>
            </w:pPr>
            <w:r w:rsidRPr="00997351">
              <w:rPr>
                <w:rFonts w:ascii="Times New Roman" w:hAnsi="Times New Roman" w:cs="Times New Roman"/>
                <w:b/>
                <w:bCs/>
                <w:sz w:val="20"/>
                <w:szCs w:val="20"/>
              </w:rPr>
              <w:t>90%</w:t>
            </w:r>
            <w:r w:rsidRPr="00997351">
              <w:rPr>
                <w:rFonts w:ascii="Times New Roman" w:hAnsi="Times New Roman" w:cs="Times New Roman"/>
                <w:sz w:val="20"/>
                <w:szCs w:val="20"/>
              </w:rPr>
              <w:t xml:space="preserve"> - средства гранта, </w:t>
            </w:r>
          </w:p>
          <w:p w:rsidR="00EC0CD2" w:rsidRPr="00997351" w:rsidRDefault="00EC0CD2" w:rsidP="006B4096">
            <w:pPr>
              <w:spacing w:after="0" w:line="240" w:lineRule="auto"/>
              <w:ind w:firstLine="284"/>
              <w:jc w:val="both"/>
              <w:rPr>
                <w:rFonts w:ascii="Times New Roman" w:hAnsi="Times New Roman" w:cs="Times New Roman"/>
                <w:b/>
                <w:bCs/>
                <w:spacing w:val="1"/>
                <w:sz w:val="20"/>
                <w:szCs w:val="20"/>
              </w:rPr>
            </w:pPr>
            <w:r w:rsidRPr="00997351">
              <w:rPr>
                <w:rFonts w:ascii="Times New Roman" w:hAnsi="Times New Roman" w:cs="Times New Roman"/>
                <w:b/>
                <w:bCs/>
                <w:sz w:val="20"/>
                <w:szCs w:val="20"/>
              </w:rPr>
              <w:t>10%</w:t>
            </w:r>
            <w:r w:rsidRPr="00997351">
              <w:rPr>
                <w:rFonts w:ascii="Times New Roman" w:hAnsi="Times New Roman" w:cs="Times New Roman"/>
                <w:sz w:val="20"/>
                <w:szCs w:val="20"/>
              </w:rPr>
              <w:t xml:space="preserve"> - собственные средства</w:t>
            </w:r>
          </w:p>
        </w:tc>
        <w:tc>
          <w:tcPr>
            <w:tcW w:w="5319" w:type="dxa"/>
          </w:tcPr>
          <w:p w:rsidR="00EC0CD2" w:rsidRPr="00997351" w:rsidRDefault="00EC0CD2" w:rsidP="006B4096">
            <w:pPr>
              <w:spacing w:after="0" w:line="240" w:lineRule="auto"/>
              <w:ind w:firstLine="284"/>
              <w:jc w:val="both"/>
              <w:rPr>
                <w:rFonts w:ascii="Times New Roman" w:hAnsi="Times New Roman" w:cs="Times New Roman"/>
                <w:sz w:val="20"/>
                <w:szCs w:val="20"/>
              </w:rPr>
            </w:pPr>
            <w:r w:rsidRPr="00997351">
              <w:rPr>
                <w:rFonts w:ascii="Times New Roman" w:hAnsi="Times New Roman" w:cs="Times New Roman"/>
                <w:sz w:val="20"/>
                <w:szCs w:val="20"/>
              </w:rPr>
              <w:t xml:space="preserve">разведение крупного рогатого скота мясного или молочного направлений </w:t>
            </w:r>
          </w:p>
          <w:p w:rsidR="00EC0CD2" w:rsidRPr="00997351" w:rsidRDefault="00EC0CD2" w:rsidP="006B4096">
            <w:pPr>
              <w:spacing w:after="0" w:line="240" w:lineRule="auto"/>
              <w:ind w:firstLine="284"/>
              <w:jc w:val="both"/>
              <w:rPr>
                <w:rFonts w:ascii="Times New Roman" w:hAnsi="Times New Roman" w:cs="Times New Roman"/>
                <w:b/>
                <w:bCs/>
                <w:sz w:val="20"/>
                <w:szCs w:val="20"/>
              </w:rPr>
            </w:pPr>
            <w:r w:rsidRPr="00997351">
              <w:rPr>
                <w:rFonts w:ascii="Times New Roman" w:hAnsi="Times New Roman" w:cs="Times New Roman"/>
                <w:b/>
                <w:bCs/>
                <w:sz w:val="20"/>
                <w:szCs w:val="20"/>
              </w:rPr>
              <w:t>- не более 30 млн. рублей;</w:t>
            </w:r>
          </w:p>
          <w:p w:rsidR="00EC0CD2" w:rsidRPr="00997351" w:rsidRDefault="00EC0CD2" w:rsidP="006B4096">
            <w:pPr>
              <w:spacing w:after="0" w:line="240" w:lineRule="auto"/>
              <w:ind w:firstLine="284"/>
              <w:jc w:val="both"/>
              <w:rPr>
                <w:rFonts w:ascii="Times New Roman" w:hAnsi="Times New Roman" w:cs="Times New Roman"/>
                <w:sz w:val="20"/>
                <w:szCs w:val="20"/>
              </w:rPr>
            </w:pPr>
            <w:r w:rsidRPr="00997351">
              <w:rPr>
                <w:rFonts w:ascii="Times New Roman" w:hAnsi="Times New Roman" w:cs="Times New Roman"/>
                <w:sz w:val="20"/>
                <w:szCs w:val="20"/>
              </w:rPr>
              <w:t xml:space="preserve">ведения иных видов животноводства </w:t>
            </w:r>
          </w:p>
          <w:p w:rsidR="00EC0CD2" w:rsidRPr="00997351" w:rsidRDefault="00EC0CD2" w:rsidP="006B4096">
            <w:pPr>
              <w:spacing w:after="0" w:line="240" w:lineRule="auto"/>
              <w:ind w:firstLine="295"/>
              <w:jc w:val="both"/>
              <w:rPr>
                <w:rFonts w:ascii="Times New Roman" w:hAnsi="Times New Roman" w:cs="Times New Roman"/>
                <w:b/>
                <w:bCs/>
                <w:sz w:val="20"/>
                <w:szCs w:val="20"/>
              </w:rPr>
            </w:pPr>
            <w:r w:rsidRPr="00997351">
              <w:rPr>
                <w:rFonts w:ascii="Times New Roman" w:hAnsi="Times New Roman" w:cs="Times New Roman"/>
                <w:b/>
                <w:bCs/>
                <w:sz w:val="20"/>
                <w:szCs w:val="20"/>
              </w:rPr>
              <w:t>-  не более 21,6 млн. рублей.</w:t>
            </w:r>
          </w:p>
          <w:p w:rsidR="00EC0CD2" w:rsidRPr="00997351" w:rsidRDefault="00EC0CD2" w:rsidP="006B4096">
            <w:pPr>
              <w:spacing w:after="0" w:line="240" w:lineRule="auto"/>
              <w:ind w:firstLine="295"/>
              <w:jc w:val="both"/>
              <w:rPr>
                <w:rFonts w:ascii="Times New Roman" w:hAnsi="Times New Roman" w:cs="Times New Roman"/>
                <w:b/>
                <w:bCs/>
                <w:sz w:val="20"/>
                <w:szCs w:val="20"/>
              </w:rPr>
            </w:pPr>
          </w:p>
          <w:p w:rsidR="00EC0CD2" w:rsidRPr="00997351" w:rsidRDefault="00EC0CD2" w:rsidP="006B4096">
            <w:pPr>
              <w:spacing w:after="0" w:line="240" w:lineRule="auto"/>
              <w:ind w:firstLine="284"/>
              <w:jc w:val="both"/>
              <w:rPr>
                <w:rFonts w:ascii="Times New Roman" w:hAnsi="Times New Roman" w:cs="Times New Roman"/>
                <w:sz w:val="20"/>
                <w:szCs w:val="20"/>
              </w:rPr>
            </w:pPr>
            <w:r w:rsidRPr="00997351">
              <w:rPr>
                <w:rFonts w:ascii="Times New Roman" w:hAnsi="Times New Roman" w:cs="Times New Roman"/>
                <w:sz w:val="20"/>
                <w:szCs w:val="20"/>
              </w:rPr>
              <w:t>Уровень софинансирования от общей суммы проекта:</w:t>
            </w:r>
          </w:p>
          <w:p w:rsidR="00EC0CD2" w:rsidRPr="00997351" w:rsidRDefault="00EC0CD2" w:rsidP="006B4096">
            <w:pPr>
              <w:spacing w:after="0" w:line="240" w:lineRule="auto"/>
              <w:ind w:firstLine="284"/>
              <w:jc w:val="both"/>
              <w:rPr>
                <w:rFonts w:ascii="Times New Roman" w:hAnsi="Times New Roman" w:cs="Times New Roman"/>
                <w:sz w:val="20"/>
                <w:szCs w:val="20"/>
              </w:rPr>
            </w:pPr>
            <w:r w:rsidRPr="00997351">
              <w:rPr>
                <w:rFonts w:ascii="Times New Roman" w:hAnsi="Times New Roman" w:cs="Times New Roman"/>
                <w:b/>
                <w:bCs/>
                <w:sz w:val="20"/>
                <w:szCs w:val="20"/>
              </w:rPr>
              <w:t>60%</w:t>
            </w:r>
            <w:r w:rsidRPr="00997351">
              <w:rPr>
                <w:rFonts w:ascii="Times New Roman" w:hAnsi="Times New Roman" w:cs="Times New Roman"/>
                <w:sz w:val="20"/>
                <w:szCs w:val="20"/>
              </w:rPr>
              <w:t xml:space="preserve"> - средства гранта, </w:t>
            </w:r>
          </w:p>
          <w:p w:rsidR="00EC0CD2" w:rsidRPr="00997351" w:rsidRDefault="00EC0CD2" w:rsidP="006B4096">
            <w:pPr>
              <w:spacing w:after="0" w:line="240" w:lineRule="auto"/>
              <w:ind w:firstLine="295"/>
              <w:jc w:val="both"/>
              <w:rPr>
                <w:rFonts w:ascii="Times New Roman" w:hAnsi="Times New Roman" w:cs="Times New Roman"/>
                <w:spacing w:val="1"/>
                <w:sz w:val="20"/>
                <w:szCs w:val="20"/>
              </w:rPr>
            </w:pPr>
            <w:r w:rsidRPr="00997351">
              <w:rPr>
                <w:rFonts w:ascii="Times New Roman" w:hAnsi="Times New Roman" w:cs="Times New Roman"/>
                <w:b/>
                <w:bCs/>
                <w:sz w:val="20"/>
                <w:szCs w:val="20"/>
              </w:rPr>
              <w:t>40%</w:t>
            </w:r>
            <w:r w:rsidRPr="00997351">
              <w:rPr>
                <w:rFonts w:ascii="Times New Roman" w:hAnsi="Times New Roman" w:cs="Times New Roman"/>
                <w:sz w:val="20"/>
                <w:szCs w:val="20"/>
              </w:rPr>
              <w:t xml:space="preserve"> - собственные средства</w:t>
            </w:r>
          </w:p>
        </w:tc>
      </w:tr>
      <w:tr w:rsidR="00EC0CD2" w:rsidRPr="00997351" w:rsidTr="006B4096">
        <w:trPr>
          <w:trHeight w:val="20"/>
        </w:trPr>
        <w:tc>
          <w:tcPr>
            <w:tcW w:w="10530" w:type="dxa"/>
            <w:gridSpan w:val="4"/>
            <w:shd w:val="pct10" w:color="auto" w:fill="auto"/>
          </w:tcPr>
          <w:p w:rsidR="00EC0CD2" w:rsidRPr="00997351" w:rsidRDefault="00EC0CD2" w:rsidP="006B4096">
            <w:pPr>
              <w:spacing w:after="0" w:line="240" w:lineRule="auto"/>
              <w:jc w:val="center"/>
              <w:rPr>
                <w:rFonts w:ascii="Times New Roman" w:hAnsi="Times New Roman" w:cs="Times New Roman"/>
                <w:b/>
                <w:bCs/>
              </w:rPr>
            </w:pPr>
            <w:r w:rsidRPr="00997351">
              <w:rPr>
                <w:rFonts w:ascii="Times New Roman" w:hAnsi="Times New Roman" w:cs="Times New Roman"/>
                <w:b/>
                <w:bCs/>
              </w:rPr>
              <w:t>На что можно потратить средства гранта</w:t>
            </w:r>
          </w:p>
          <w:p w:rsidR="00EC0CD2" w:rsidRPr="00997351" w:rsidRDefault="00EC0CD2" w:rsidP="006B4096">
            <w:pPr>
              <w:spacing w:after="0" w:line="240" w:lineRule="auto"/>
              <w:jc w:val="center"/>
              <w:rPr>
                <w:rFonts w:ascii="Times New Roman" w:hAnsi="Times New Roman" w:cs="Times New Roman"/>
                <w:sz w:val="20"/>
                <w:szCs w:val="20"/>
              </w:rPr>
            </w:pPr>
          </w:p>
        </w:tc>
      </w:tr>
      <w:tr w:rsidR="00EC0CD2" w:rsidRPr="00997351" w:rsidTr="006B4096">
        <w:trPr>
          <w:trHeight w:val="20"/>
        </w:trPr>
        <w:tc>
          <w:tcPr>
            <w:tcW w:w="5211" w:type="dxa"/>
            <w:gridSpan w:val="3"/>
          </w:tcPr>
          <w:p w:rsidR="00EC0CD2" w:rsidRPr="00997351" w:rsidRDefault="00EC0CD2" w:rsidP="006B4096">
            <w:pPr>
              <w:pStyle w:val="ConsPlusNormal"/>
              <w:ind w:firstLine="284"/>
              <w:jc w:val="both"/>
              <w:rPr>
                <w:sz w:val="20"/>
                <w:szCs w:val="20"/>
              </w:rPr>
            </w:pPr>
            <w:r w:rsidRPr="00997351">
              <w:rPr>
                <w:sz w:val="20"/>
                <w:szCs w:val="20"/>
              </w:rPr>
              <w:t>Приобретение земельных участков из земель сельскохозяйственного назначения;</w:t>
            </w:r>
          </w:p>
          <w:p w:rsidR="00EC0CD2" w:rsidRPr="00997351" w:rsidRDefault="00EC0CD2" w:rsidP="006B4096">
            <w:pPr>
              <w:pStyle w:val="ConsPlusNormal"/>
              <w:ind w:firstLine="284"/>
              <w:jc w:val="both"/>
              <w:rPr>
                <w:sz w:val="20"/>
                <w:szCs w:val="20"/>
              </w:rPr>
            </w:pPr>
            <w:r w:rsidRPr="00997351">
              <w:rPr>
                <w:sz w:val="20"/>
                <w:szCs w:val="20"/>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EC0CD2" w:rsidRPr="00997351" w:rsidRDefault="00EC0CD2" w:rsidP="006B4096">
            <w:pPr>
              <w:pStyle w:val="ConsPlusNormal"/>
              <w:ind w:firstLine="284"/>
              <w:jc w:val="both"/>
              <w:rPr>
                <w:sz w:val="20"/>
                <w:szCs w:val="20"/>
              </w:rPr>
            </w:pPr>
            <w:r w:rsidRPr="00997351">
              <w:rPr>
                <w:sz w:val="20"/>
                <w:szCs w:val="20"/>
              </w:rPr>
              <w:t>приобретение, строительство, ремонт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EC0CD2" w:rsidRPr="00997351" w:rsidRDefault="00EC0CD2" w:rsidP="006B4096">
            <w:pPr>
              <w:pStyle w:val="ConsPlusNormal"/>
              <w:ind w:firstLine="284"/>
              <w:jc w:val="both"/>
              <w:rPr>
                <w:sz w:val="20"/>
                <w:szCs w:val="20"/>
              </w:rPr>
            </w:pPr>
            <w:r w:rsidRPr="00997351">
              <w:rPr>
                <w:sz w:val="20"/>
                <w:szCs w:val="20"/>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EC0CD2" w:rsidRPr="00997351" w:rsidRDefault="00EC0CD2" w:rsidP="006B4096">
            <w:pPr>
              <w:pStyle w:val="ConsPlusNormal"/>
              <w:ind w:firstLine="284"/>
              <w:jc w:val="both"/>
              <w:rPr>
                <w:sz w:val="20"/>
                <w:szCs w:val="20"/>
              </w:rPr>
            </w:pPr>
            <w:r w:rsidRPr="00997351">
              <w:rPr>
                <w:sz w:val="20"/>
                <w:szCs w:val="20"/>
              </w:rPr>
              <w:t xml:space="preserve">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w:t>
            </w:r>
            <w:r w:rsidRPr="00997351">
              <w:rPr>
                <w:b/>
                <w:bCs/>
                <w:sz w:val="20"/>
                <w:szCs w:val="20"/>
              </w:rPr>
              <w:t>–</w:t>
            </w:r>
            <w:r w:rsidRPr="00997351">
              <w:rPr>
                <w:sz w:val="20"/>
                <w:szCs w:val="20"/>
              </w:rPr>
              <w:t xml:space="preserve"> электрическим, водо-, газо- и теплопроводным сетям, дорожной инфраструктуре;</w:t>
            </w:r>
          </w:p>
          <w:p w:rsidR="00EC0CD2" w:rsidRPr="00997351" w:rsidRDefault="00EC0CD2" w:rsidP="006B4096">
            <w:pPr>
              <w:pStyle w:val="ConsPlusNormal"/>
              <w:ind w:firstLine="284"/>
              <w:jc w:val="both"/>
              <w:rPr>
                <w:sz w:val="20"/>
                <w:szCs w:val="20"/>
              </w:rPr>
            </w:pPr>
            <w:r w:rsidRPr="00997351">
              <w:rPr>
                <w:sz w:val="20"/>
                <w:szCs w:val="20"/>
              </w:rPr>
              <w:t>приобретение сельскохозяйственных животных;</w:t>
            </w:r>
          </w:p>
          <w:p w:rsidR="00EC0CD2" w:rsidRPr="00997351" w:rsidRDefault="00EC0CD2" w:rsidP="006B4096">
            <w:pPr>
              <w:autoSpaceDE w:val="0"/>
              <w:autoSpaceDN w:val="0"/>
              <w:adjustRightInd w:val="0"/>
              <w:spacing w:after="0" w:line="240" w:lineRule="auto"/>
              <w:ind w:firstLine="284"/>
              <w:jc w:val="both"/>
              <w:rPr>
                <w:rFonts w:ascii="Times New Roman" w:hAnsi="Times New Roman" w:cs="Times New Roman"/>
                <w:sz w:val="20"/>
                <w:szCs w:val="20"/>
              </w:rPr>
            </w:pPr>
            <w:r w:rsidRPr="00997351">
              <w:rPr>
                <w:rFonts w:ascii="Times New Roman" w:hAnsi="Times New Roman" w:cs="Times New Roman"/>
                <w:sz w:val="20"/>
                <w:szCs w:val="20"/>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tc>
        <w:tc>
          <w:tcPr>
            <w:tcW w:w="5319" w:type="dxa"/>
          </w:tcPr>
          <w:p w:rsidR="00EC0CD2" w:rsidRPr="00997351" w:rsidRDefault="00EC0CD2" w:rsidP="006B4096">
            <w:pPr>
              <w:spacing w:after="0" w:line="240" w:lineRule="auto"/>
              <w:ind w:firstLine="235"/>
              <w:jc w:val="both"/>
              <w:rPr>
                <w:rFonts w:ascii="Times New Roman" w:hAnsi="Times New Roman" w:cs="Times New Roman"/>
                <w:sz w:val="20"/>
                <w:szCs w:val="20"/>
              </w:rPr>
            </w:pPr>
            <w:r w:rsidRPr="00997351">
              <w:rPr>
                <w:rFonts w:ascii="Times New Roman" w:hAnsi="Times New Roman" w:cs="Times New Roman"/>
                <w:sz w:val="20"/>
                <w:szCs w:val="20"/>
              </w:rPr>
              <w:t>Разработка проектной документации строительства, реконструкции семейных животноводческих ферм;</w:t>
            </w:r>
          </w:p>
          <w:p w:rsidR="00EC0CD2" w:rsidRPr="00997351" w:rsidRDefault="00EC0CD2" w:rsidP="006B4096">
            <w:pPr>
              <w:spacing w:after="0" w:line="240" w:lineRule="auto"/>
              <w:ind w:firstLine="235"/>
              <w:jc w:val="both"/>
              <w:rPr>
                <w:rFonts w:ascii="Times New Roman" w:hAnsi="Times New Roman" w:cs="Times New Roman"/>
                <w:sz w:val="20"/>
                <w:szCs w:val="20"/>
              </w:rPr>
            </w:pPr>
            <w:r w:rsidRPr="00997351">
              <w:rPr>
                <w:rFonts w:ascii="Times New Roman" w:hAnsi="Times New Roman" w:cs="Times New Roman"/>
                <w:sz w:val="20"/>
                <w:szCs w:val="20"/>
              </w:rPr>
              <w:t>строительство, реконструкция семейных животноводческих ферм;</w:t>
            </w:r>
          </w:p>
          <w:p w:rsidR="00EC0CD2" w:rsidRPr="00997351" w:rsidRDefault="00EC0CD2" w:rsidP="006B4096">
            <w:pPr>
              <w:spacing w:after="0" w:line="240" w:lineRule="auto"/>
              <w:ind w:firstLine="235"/>
              <w:jc w:val="both"/>
              <w:rPr>
                <w:rFonts w:ascii="Times New Roman" w:hAnsi="Times New Roman" w:cs="Times New Roman"/>
                <w:sz w:val="20"/>
                <w:szCs w:val="20"/>
              </w:rPr>
            </w:pPr>
            <w:r w:rsidRPr="00997351">
              <w:rPr>
                <w:rFonts w:ascii="Times New Roman" w:hAnsi="Times New Roman" w:cs="Times New Roman"/>
                <w:sz w:val="20"/>
                <w:szCs w:val="20"/>
              </w:rPr>
              <w:t>строительство, реконструкция производственных объектов по переработке продукции животноводства;</w:t>
            </w:r>
          </w:p>
          <w:p w:rsidR="00EC0CD2" w:rsidRPr="00997351" w:rsidRDefault="00EC0CD2" w:rsidP="006B4096">
            <w:pPr>
              <w:spacing w:after="0" w:line="240" w:lineRule="auto"/>
              <w:ind w:firstLine="235"/>
              <w:jc w:val="both"/>
              <w:rPr>
                <w:rFonts w:ascii="Times New Roman" w:hAnsi="Times New Roman" w:cs="Times New Roman"/>
                <w:sz w:val="20"/>
                <w:szCs w:val="20"/>
              </w:rPr>
            </w:pPr>
            <w:r w:rsidRPr="00997351">
              <w:rPr>
                <w:rFonts w:ascii="Times New Roman" w:hAnsi="Times New Roman" w:cs="Times New Roman"/>
                <w:sz w:val="20"/>
                <w:szCs w:val="20"/>
              </w:rPr>
              <w:t>комплектация семейных животноводческих ферм и объектов по переработке животноводческой продукции оборудованием и техникой, а также их монтаж;</w:t>
            </w:r>
          </w:p>
          <w:p w:rsidR="00EC0CD2" w:rsidRPr="00997351" w:rsidRDefault="00EC0CD2" w:rsidP="006B4096">
            <w:pPr>
              <w:spacing w:after="0" w:line="240" w:lineRule="auto"/>
              <w:ind w:firstLine="235"/>
              <w:jc w:val="both"/>
              <w:rPr>
                <w:rFonts w:ascii="Times New Roman" w:hAnsi="Times New Roman" w:cs="Times New Roman"/>
                <w:sz w:val="20"/>
                <w:szCs w:val="20"/>
              </w:rPr>
            </w:pPr>
            <w:r w:rsidRPr="00997351">
              <w:rPr>
                <w:rFonts w:ascii="Times New Roman" w:hAnsi="Times New Roman" w:cs="Times New Roman"/>
                <w:sz w:val="20"/>
                <w:szCs w:val="20"/>
              </w:rPr>
              <w:t>покупка сельскохозяйственных животных.</w:t>
            </w:r>
          </w:p>
          <w:p w:rsidR="00EC0CD2" w:rsidRPr="00997351" w:rsidRDefault="00EC0CD2" w:rsidP="006B4096">
            <w:pPr>
              <w:spacing w:after="0" w:line="240" w:lineRule="auto"/>
              <w:jc w:val="center"/>
              <w:rPr>
                <w:rFonts w:ascii="Times New Roman" w:hAnsi="Times New Roman" w:cs="Times New Roman"/>
                <w:sz w:val="20"/>
                <w:szCs w:val="20"/>
              </w:rPr>
            </w:pPr>
          </w:p>
        </w:tc>
      </w:tr>
      <w:tr w:rsidR="00EC0CD2" w:rsidRPr="00997351" w:rsidTr="006B4096">
        <w:trPr>
          <w:trHeight w:val="20"/>
        </w:trPr>
        <w:tc>
          <w:tcPr>
            <w:tcW w:w="10530" w:type="dxa"/>
            <w:gridSpan w:val="4"/>
          </w:tcPr>
          <w:p w:rsidR="00EC0CD2" w:rsidRPr="00997351" w:rsidRDefault="00EC0CD2" w:rsidP="006B4096">
            <w:pPr>
              <w:shd w:val="pct10" w:color="auto" w:fill="auto"/>
              <w:spacing w:after="0" w:line="240" w:lineRule="auto"/>
              <w:jc w:val="center"/>
              <w:rPr>
                <w:rFonts w:ascii="Times New Roman" w:hAnsi="Times New Roman" w:cs="Times New Roman"/>
                <w:b/>
                <w:bCs/>
              </w:rPr>
            </w:pPr>
            <w:r w:rsidRPr="00997351">
              <w:rPr>
                <w:rFonts w:ascii="Times New Roman" w:hAnsi="Times New Roman" w:cs="Times New Roman"/>
                <w:b/>
                <w:bCs/>
              </w:rPr>
              <w:t>Условия</w:t>
            </w:r>
          </w:p>
        </w:tc>
      </w:tr>
      <w:tr w:rsidR="00EC0CD2" w:rsidRPr="00997351" w:rsidTr="006B4096">
        <w:trPr>
          <w:trHeight w:val="20"/>
        </w:trPr>
        <w:tc>
          <w:tcPr>
            <w:tcW w:w="4950" w:type="dxa"/>
          </w:tcPr>
          <w:p w:rsidR="00EC0CD2" w:rsidRPr="00997351" w:rsidRDefault="00EC0CD2" w:rsidP="006B4096">
            <w:pPr>
              <w:pStyle w:val="ConsPlusNormal"/>
              <w:ind w:firstLine="284"/>
              <w:jc w:val="both"/>
              <w:rPr>
                <w:sz w:val="20"/>
                <w:szCs w:val="20"/>
              </w:rPr>
            </w:pPr>
            <w:r w:rsidRPr="00997351">
              <w:rPr>
                <w:sz w:val="20"/>
                <w:szCs w:val="20"/>
              </w:rPr>
              <w:t>КФХ зарегистрировано на сельской территории Самарской области;</w:t>
            </w:r>
          </w:p>
          <w:p w:rsidR="00EC0CD2" w:rsidRPr="00997351" w:rsidRDefault="00EC0CD2" w:rsidP="006B4096">
            <w:pPr>
              <w:pStyle w:val="ConsPlusNormal"/>
              <w:ind w:firstLine="284"/>
              <w:jc w:val="both"/>
              <w:rPr>
                <w:sz w:val="20"/>
                <w:szCs w:val="20"/>
              </w:rPr>
            </w:pPr>
            <w:r w:rsidRPr="00997351">
              <w:rPr>
                <w:sz w:val="20"/>
                <w:szCs w:val="20"/>
              </w:rPr>
              <w:t>глава КФХ не был зарегистрирован в качестве индивидуального предпринимателя в течение последних трех лет и (или) не является учредителем (участником) коммерческих организаций, за исключением крестьянского (фермерского) хозяйства, главой которого он является;</w:t>
            </w:r>
          </w:p>
          <w:p w:rsidR="00EC0CD2" w:rsidRPr="00997351" w:rsidRDefault="00EC0CD2" w:rsidP="006B4096">
            <w:pPr>
              <w:pStyle w:val="ConsPlusNormal"/>
              <w:ind w:firstLine="284"/>
              <w:jc w:val="both"/>
              <w:rPr>
                <w:sz w:val="20"/>
                <w:szCs w:val="20"/>
              </w:rPr>
            </w:pPr>
            <w:r w:rsidRPr="00997351">
              <w:rPr>
                <w:sz w:val="20"/>
                <w:szCs w:val="20"/>
              </w:rPr>
              <w:t>глава КФХ ранее не получал:</w:t>
            </w:r>
          </w:p>
          <w:p w:rsidR="00EC0CD2" w:rsidRPr="00997351" w:rsidRDefault="00EC0CD2" w:rsidP="006B4096">
            <w:pPr>
              <w:pStyle w:val="ConsPlusNormal"/>
              <w:ind w:firstLine="284"/>
              <w:jc w:val="both"/>
              <w:rPr>
                <w:sz w:val="20"/>
                <w:szCs w:val="20"/>
              </w:rPr>
            </w:pPr>
            <w:r w:rsidRPr="00997351">
              <w:rPr>
                <w:sz w:val="20"/>
                <w:szCs w:val="20"/>
              </w:rPr>
              <w:t xml:space="preserve">грант за счет средств областного бюджета на создание и развитие крестьянского (фермерского) хозяйства, единовременную помощь на бытовое обустройство начинающих фермеров (далее – грант на создание и развитие крестьянского (фермерского) </w:t>
            </w:r>
            <w:r w:rsidRPr="00997351">
              <w:rPr>
                <w:sz w:val="20"/>
                <w:szCs w:val="20"/>
              </w:rPr>
              <w:lastRenderedPageBreak/>
              <w:t>хозяйства);</w:t>
            </w:r>
          </w:p>
          <w:p w:rsidR="00EC0CD2" w:rsidRPr="00997351" w:rsidRDefault="00EC0CD2" w:rsidP="006B4096">
            <w:pPr>
              <w:pStyle w:val="ConsPlusNormal"/>
              <w:ind w:firstLine="284"/>
              <w:jc w:val="both"/>
              <w:rPr>
                <w:sz w:val="20"/>
                <w:szCs w:val="20"/>
              </w:rPr>
            </w:pPr>
            <w:r w:rsidRPr="00997351">
              <w:rPr>
                <w:sz w:val="20"/>
                <w:szCs w:val="20"/>
              </w:rPr>
              <w:t>грант за счет средств областного бюджета крестьянским (фермерским) хозяйствам, осуществляющим свою деятельность на территории Самарской области, на развитие семейных животноводческих ферм (далее – грант на развитие семейных животноводческих ферм);</w:t>
            </w:r>
          </w:p>
          <w:p w:rsidR="00EC0CD2" w:rsidRPr="00997351" w:rsidRDefault="00EC0CD2" w:rsidP="006B4096">
            <w:pPr>
              <w:pStyle w:val="ConsPlusNormal"/>
              <w:ind w:firstLine="284"/>
              <w:jc w:val="both"/>
              <w:rPr>
                <w:sz w:val="20"/>
                <w:szCs w:val="20"/>
              </w:rPr>
            </w:pPr>
            <w:bookmarkStart w:id="1" w:name="P851"/>
            <w:bookmarkEnd w:id="1"/>
            <w:r w:rsidRPr="00997351">
              <w:rPr>
                <w:sz w:val="20"/>
                <w:szCs w:val="20"/>
              </w:rPr>
              <w:t>выплату на содействие самозанятости безработных граждан (полученную до регистрации КФХ);</w:t>
            </w:r>
          </w:p>
          <w:p w:rsidR="00EC0CD2" w:rsidRPr="00997351" w:rsidRDefault="00EC0CD2" w:rsidP="006B4096">
            <w:pPr>
              <w:pStyle w:val="ConsPlusNormal"/>
              <w:ind w:firstLine="284"/>
              <w:jc w:val="both"/>
              <w:rPr>
                <w:sz w:val="20"/>
                <w:szCs w:val="20"/>
              </w:rPr>
            </w:pPr>
            <w:bookmarkStart w:id="2" w:name="P852"/>
            <w:bookmarkEnd w:id="2"/>
            <w:r w:rsidRPr="00997351">
              <w:rPr>
                <w:sz w:val="20"/>
                <w:szCs w:val="20"/>
              </w:rPr>
              <w:t>средства финансовой поддержки – субсидии или гранты на организацию начального этапа предпринимательской деятельности (полученные до регистрации производителя).</w:t>
            </w:r>
          </w:p>
          <w:p w:rsidR="00EC0CD2" w:rsidRPr="00997351" w:rsidRDefault="00EC0CD2" w:rsidP="006B4096">
            <w:pPr>
              <w:pStyle w:val="ConsPlusNormal"/>
              <w:ind w:firstLine="284"/>
              <w:jc w:val="both"/>
              <w:rPr>
                <w:sz w:val="20"/>
                <w:szCs w:val="20"/>
              </w:rPr>
            </w:pPr>
            <w:r w:rsidRPr="00997351">
              <w:rPr>
                <w:sz w:val="20"/>
                <w:szCs w:val="20"/>
              </w:rPr>
              <w:t xml:space="preserve">В случае, если указанные в </w:t>
            </w:r>
            <w:hyperlink w:anchor="P851" w:history="1">
              <w:r w:rsidRPr="00997351">
                <w:rPr>
                  <w:sz w:val="20"/>
                  <w:szCs w:val="20"/>
                </w:rPr>
                <w:t>абзацах седьмом</w:t>
              </w:r>
            </w:hyperlink>
            <w:r w:rsidRPr="00997351">
              <w:rPr>
                <w:sz w:val="20"/>
                <w:szCs w:val="20"/>
              </w:rPr>
              <w:t xml:space="preserve"> и восьмом настоящего пункта единовременные выплаты глава КФХ получал для создания и развития КФХ и не допускает финансирование за счет указанных выплат одних и тех же затрат, то глава КФХ может подать заявку на участие в отборе;</w:t>
            </w:r>
          </w:p>
          <w:p w:rsidR="00EC0CD2" w:rsidRPr="00997351" w:rsidRDefault="00EC0CD2" w:rsidP="006B4096">
            <w:pPr>
              <w:pStyle w:val="ConsPlusNormal"/>
              <w:ind w:firstLine="284"/>
              <w:jc w:val="both"/>
              <w:rPr>
                <w:sz w:val="20"/>
                <w:szCs w:val="20"/>
              </w:rPr>
            </w:pPr>
            <w:r w:rsidRPr="00997351">
              <w:rPr>
                <w:sz w:val="20"/>
                <w:szCs w:val="20"/>
              </w:rPr>
              <w:t>срок деятельности КФХ на дату подачи заявки не превышает 24 месяцев со дня его регистрации на территории Самарской области;</w:t>
            </w:r>
          </w:p>
          <w:p w:rsidR="00EC0CD2" w:rsidRPr="00997351" w:rsidRDefault="00EC0CD2" w:rsidP="006B4096">
            <w:pPr>
              <w:pStyle w:val="ConsPlusNormal"/>
              <w:ind w:firstLine="284"/>
              <w:jc w:val="both"/>
              <w:rPr>
                <w:sz w:val="20"/>
                <w:szCs w:val="20"/>
              </w:rPr>
            </w:pPr>
            <w:r w:rsidRPr="00997351">
              <w:rPr>
                <w:sz w:val="20"/>
                <w:szCs w:val="20"/>
              </w:rPr>
              <w:t>глава КФХ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осуществлял ведение или совместное ведение личного подсобного хозяйства в течение не менее трех лет ;</w:t>
            </w:r>
          </w:p>
          <w:p w:rsidR="00EC0CD2" w:rsidRPr="00997351" w:rsidRDefault="00EC0CD2" w:rsidP="006B4096">
            <w:pPr>
              <w:pStyle w:val="ConsPlusNormal"/>
              <w:ind w:firstLine="284"/>
              <w:jc w:val="both"/>
              <w:rPr>
                <w:sz w:val="20"/>
                <w:szCs w:val="20"/>
              </w:rPr>
            </w:pPr>
            <w:r w:rsidRPr="00997351">
              <w:rPr>
                <w:sz w:val="20"/>
                <w:szCs w:val="20"/>
              </w:rPr>
              <w:t xml:space="preserve">глава КФХ имеет план по созданию и развитию КФХ по направлению деятельности (отрасли), определенной государственной </w:t>
            </w:r>
            <w:hyperlink r:id="rId5" w:history="1">
              <w:r w:rsidRPr="00997351">
                <w:rPr>
                  <w:sz w:val="20"/>
                  <w:szCs w:val="20"/>
                </w:rPr>
                <w:t>программой</w:t>
              </w:r>
            </w:hyperlink>
            <w:r w:rsidRPr="00997351">
              <w:rPr>
                <w:sz w:val="20"/>
                <w:szCs w:val="20"/>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 утвержденной постановлением Правительства Самарской области от 14.11.2013 № 624, и увеличению объема реализуемой сельскохозяйственной продукции (далее – бизнес-план по созданию и развитию КФХ начинающего фермера);</w:t>
            </w:r>
          </w:p>
          <w:p w:rsidR="00EC0CD2" w:rsidRPr="00997351" w:rsidRDefault="00EC0CD2" w:rsidP="006B4096">
            <w:pPr>
              <w:pStyle w:val="ConsPlusNormal"/>
              <w:ind w:firstLine="284"/>
              <w:jc w:val="both"/>
              <w:rPr>
                <w:sz w:val="20"/>
                <w:szCs w:val="20"/>
              </w:rPr>
            </w:pPr>
            <w:r w:rsidRPr="00997351">
              <w:rPr>
                <w:sz w:val="20"/>
                <w:szCs w:val="20"/>
              </w:rPr>
              <w:t>глава КФХ представляет план расходов с указанием наименований приобретаемого имущества, выполняемых работ (далее - приобретения), их количества, цены, источников финансирования (средств гранта, помощи, собственных и заемных средств);</w:t>
            </w:r>
          </w:p>
          <w:p w:rsidR="00EC0CD2" w:rsidRPr="00997351" w:rsidRDefault="00EC0CD2" w:rsidP="006B4096">
            <w:pPr>
              <w:pStyle w:val="ConsPlusNormal"/>
              <w:ind w:firstLine="284"/>
              <w:jc w:val="both"/>
              <w:rPr>
                <w:sz w:val="20"/>
                <w:szCs w:val="20"/>
              </w:rPr>
            </w:pPr>
            <w:r w:rsidRPr="00997351">
              <w:rPr>
                <w:sz w:val="20"/>
                <w:szCs w:val="20"/>
              </w:rPr>
              <w:t>глава КФХ обязуется оплачивать за счет собственных средств не менее 10% стоимости каждого наименования (статье) расходов, указанных в плане расходов;</w:t>
            </w:r>
          </w:p>
          <w:p w:rsidR="00EC0CD2" w:rsidRPr="00997351" w:rsidRDefault="00EC0CD2" w:rsidP="006B4096">
            <w:pPr>
              <w:pStyle w:val="ConsPlusNormal"/>
              <w:ind w:firstLine="284"/>
              <w:jc w:val="both"/>
              <w:rPr>
                <w:sz w:val="20"/>
                <w:szCs w:val="20"/>
              </w:rPr>
            </w:pPr>
            <w:r w:rsidRPr="00997351">
              <w:rPr>
                <w:sz w:val="20"/>
                <w:szCs w:val="20"/>
              </w:rPr>
              <w:t>КФХ не находится в процессе реорганизации, ликвидации, банкротства и которые имеют ограничения на осуществление хозяйственной деятельности;</w:t>
            </w:r>
          </w:p>
          <w:p w:rsidR="00EC0CD2" w:rsidRPr="00997351" w:rsidRDefault="00EC0CD2" w:rsidP="006B4096">
            <w:pPr>
              <w:pStyle w:val="ConsPlusNormal"/>
              <w:ind w:firstLine="284"/>
              <w:jc w:val="both"/>
              <w:rPr>
                <w:sz w:val="20"/>
                <w:szCs w:val="20"/>
              </w:rPr>
            </w:pPr>
            <w:r w:rsidRPr="00997351">
              <w:rPr>
                <w:sz w:val="20"/>
                <w:szCs w:val="20"/>
              </w:rPr>
              <w:t>глава КФХ обязуется использовать грант в течение 18 месяцев со дня перечисления средств гранта, по каждому наименованию (статье) расходов;</w:t>
            </w:r>
          </w:p>
          <w:p w:rsidR="00EC0CD2" w:rsidRPr="00997351" w:rsidRDefault="00EC0CD2" w:rsidP="006B4096">
            <w:pPr>
              <w:pStyle w:val="ConsPlusNormal"/>
              <w:ind w:firstLine="284"/>
              <w:jc w:val="both"/>
              <w:rPr>
                <w:sz w:val="20"/>
                <w:szCs w:val="20"/>
              </w:rPr>
            </w:pPr>
            <w:r w:rsidRPr="00997351">
              <w:rPr>
                <w:sz w:val="20"/>
                <w:szCs w:val="20"/>
              </w:rPr>
              <w:t>глава КФХ не имеет просроченную задолженность по возврату бюджетного кредита (основного долга), предоставленного из областного бюджета;</w:t>
            </w:r>
          </w:p>
          <w:p w:rsidR="00EC0CD2" w:rsidRPr="00997351" w:rsidRDefault="00EC0CD2" w:rsidP="006B4096">
            <w:pPr>
              <w:pStyle w:val="ConsPlusNormal"/>
              <w:ind w:firstLine="284"/>
              <w:jc w:val="both"/>
              <w:rPr>
                <w:sz w:val="20"/>
                <w:szCs w:val="20"/>
              </w:rPr>
            </w:pPr>
            <w:r w:rsidRPr="00997351">
              <w:rPr>
                <w:sz w:val="20"/>
                <w:szCs w:val="20"/>
              </w:rPr>
              <w:t>КФХ не имеет просроченную задолженность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w:t>
            </w:r>
          </w:p>
          <w:p w:rsidR="00EC0CD2" w:rsidRPr="00997351" w:rsidRDefault="00EC0CD2" w:rsidP="006B4096">
            <w:pPr>
              <w:pStyle w:val="ConsPlusNormal"/>
              <w:ind w:firstLine="284"/>
              <w:jc w:val="both"/>
              <w:rPr>
                <w:sz w:val="20"/>
                <w:szCs w:val="20"/>
              </w:rPr>
            </w:pPr>
            <w:r w:rsidRPr="00997351">
              <w:rPr>
                <w:sz w:val="20"/>
                <w:szCs w:val="20"/>
              </w:rPr>
              <w:t xml:space="preserve">КФХ не имеет неисполненную обязанность по уплате налогов, сборов, пеней, штрафов, процентов (за </w:t>
            </w:r>
            <w:r w:rsidRPr="00997351">
              <w:rPr>
                <w:sz w:val="20"/>
                <w:szCs w:val="20"/>
              </w:rPr>
              <w:lastRenderedPageBreak/>
              <w:t>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EC0CD2" w:rsidRPr="00997351" w:rsidRDefault="00EC0CD2" w:rsidP="006B4096">
            <w:pPr>
              <w:pStyle w:val="ConsPlusNormal"/>
              <w:ind w:firstLine="284"/>
              <w:jc w:val="both"/>
              <w:rPr>
                <w:sz w:val="20"/>
                <w:szCs w:val="20"/>
              </w:rPr>
            </w:pPr>
            <w:r w:rsidRPr="00997351">
              <w:rPr>
                <w:sz w:val="20"/>
                <w:szCs w:val="20"/>
              </w:rPr>
              <w:t>глава КФХ соглашается на передачу и обработку его персональных данных в соответствии с законодательством Российской Федерации;</w:t>
            </w:r>
          </w:p>
          <w:p w:rsidR="00EC0CD2" w:rsidRPr="00997351" w:rsidRDefault="00EC0CD2" w:rsidP="006B4096">
            <w:pPr>
              <w:pStyle w:val="ConsPlusNormal"/>
              <w:ind w:firstLine="284"/>
              <w:jc w:val="both"/>
              <w:rPr>
                <w:sz w:val="28"/>
                <w:szCs w:val="28"/>
              </w:rPr>
            </w:pPr>
            <w:r w:rsidRPr="00997351">
              <w:rPr>
                <w:sz w:val="20"/>
                <w:szCs w:val="20"/>
              </w:rPr>
              <w:t>территория, на которой расположено КФХ, не признана в установленном порядке неблагополучной по инфекционным заболеваниям, общим для человека и животных, а также проводятся все ветеринарные, зоогигиенические и санитарные мероприятия (если КФХ осуществляет деятельность по направлению животноводства).</w:t>
            </w:r>
          </w:p>
          <w:p w:rsidR="00EC0CD2" w:rsidRPr="00997351" w:rsidRDefault="00EC0CD2" w:rsidP="006B4096">
            <w:pPr>
              <w:autoSpaceDE w:val="0"/>
              <w:autoSpaceDN w:val="0"/>
              <w:adjustRightInd w:val="0"/>
              <w:spacing w:after="0" w:line="240" w:lineRule="auto"/>
              <w:ind w:firstLine="709"/>
              <w:jc w:val="both"/>
              <w:rPr>
                <w:rFonts w:ascii="Times New Roman" w:hAnsi="Times New Roman" w:cs="Times New Roman"/>
                <w:sz w:val="20"/>
                <w:szCs w:val="20"/>
              </w:rPr>
            </w:pPr>
          </w:p>
        </w:tc>
        <w:tc>
          <w:tcPr>
            <w:tcW w:w="5580" w:type="dxa"/>
            <w:gridSpan w:val="3"/>
          </w:tcPr>
          <w:p w:rsidR="00EC0CD2" w:rsidRPr="00997351" w:rsidRDefault="00EC0CD2" w:rsidP="006B4096">
            <w:pPr>
              <w:pStyle w:val="ConsPlusNormal"/>
              <w:ind w:firstLine="295"/>
              <w:jc w:val="both"/>
              <w:rPr>
                <w:sz w:val="20"/>
                <w:szCs w:val="20"/>
              </w:rPr>
            </w:pPr>
            <w:r w:rsidRPr="00997351">
              <w:rPr>
                <w:sz w:val="20"/>
                <w:szCs w:val="20"/>
              </w:rPr>
              <w:lastRenderedPageBreak/>
              <w:t xml:space="preserve">Главой и членами КФХ являются граждане Российской Федерации (не менее двух), состоящие в родстве и совместно осуществляющие деятельность по разведению и содержанию сельскохозяйственных животных и птицы, основанную на их личном участии; </w:t>
            </w:r>
          </w:p>
          <w:p w:rsidR="00EC0CD2" w:rsidRPr="00997351" w:rsidRDefault="00EC0CD2" w:rsidP="006B4096">
            <w:pPr>
              <w:pStyle w:val="ConsPlusNormal"/>
              <w:ind w:firstLine="295"/>
              <w:jc w:val="both"/>
              <w:rPr>
                <w:sz w:val="20"/>
                <w:szCs w:val="20"/>
              </w:rPr>
            </w:pPr>
            <w:r w:rsidRPr="00997351">
              <w:rPr>
                <w:sz w:val="20"/>
                <w:szCs w:val="20"/>
              </w:rPr>
              <w:t>срок деятельности КФХ на дату подачи заявки на участие в отборе превышает 24 месяца с даты регистрации КФХ;</w:t>
            </w:r>
          </w:p>
          <w:p w:rsidR="00EC0CD2" w:rsidRPr="00997351" w:rsidRDefault="00EC0CD2" w:rsidP="006B4096">
            <w:pPr>
              <w:pStyle w:val="ConsPlusNormal"/>
              <w:ind w:firstLine="295"/>
              <w:jc w:val="both"/>
              <w:rPr>
                <w:sz w:val="20"/>
                <w:szCs w:val="20"/>
              </w:rPr>
            </w:pPr>
            <w:r w:rsidRPr="00997351">
              <w:rPr>
                <w:sz w:val="20"/>
                <w:szCs w:val="20"/>
              </w:rPr>
              <w:t>КФХ зарегистрировано на сельской территории Самарской области;</w:t>
            </w:r>
          </w:p>
          <w:p w:rsidR="00EC0CD2" w:rsidRPr="00997351" w:rsidRDefault="00EC0CD2" w:rsidP="006B4096">
            <w:pPr>
              <w:pStyle w:val="ConsPlusNormal"/>
              <w:ind w:firstLine="295"/>
              <w:jc w:val="both"/>
              <w:rPr>
                <w:sz w:val="20"/>
                <w:szCs w:val="20"/>
              </w:rPr>
            </w:pPr>
            <w:r w:rsidRPr="00997351">
              <w:rPr>
                <w:sz w:val="20"/>
                <w:szCs w:val="20"/>
              </w:rPr>
              <w:t xml:space="preserve">глава и члены КФХ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w:t>
            </w:r>
            <w:r w:rsidRPr="00997351">
              <w:rPr>
                <w:sz w:val="20"/>
                <w:szCs w:val="20"/>
              </w:rPr>
              <w:lastRenderedPageBreak/>
              <w:t>единовременной помощи на бытовое обустройство начинающих фермеров, гранта на развитие семейных животноводческих ферм прошло более трех лет или более двух лет, для семейных животноводческих ферм в области разведения крупного рогатого скота молочного направления продуктивности;</w:t>
            </w:r>
          </w:p>
          <w:p w:rsidR="00EC0CD2" w:rsidRPr="00997351" w:rsidRDefault="00EC0CD2" w:rsidP="006B4096">
            <w:pPr>
              <w:pStyle w:val="ConsPlusNormal"/>
              <w:ind w:firstLine="295"/>
              <w:jc w:val="both"/>
              <w:rPr>
                <w:sz w:val="20"/>
                <w:szCs w:val="20"/>
              </w:rPr>
            </w:pPr>
            <w:r w:rsidRPr="00997351">
              <w:rPr>
                <w:sz w:val="20"/>
                <w:szCs w:val="20"/>
              </w:rPr>
              <w:t>КФХ предусматривает условия для создания собственной или совместно с другими сельскохозяйственными товаропроизводителями кормовой базы;</w:t>
            </w:r>
          </w:p>
          <w:p w:rsidR="00EC0CD2" w:rsidRPr="00997351" w:rsidRDefault="00EC0CD2" w:rsidP="006B4096">
            <w:pPr>
              <w:pStyle w:val="ConsPlusNormal"/>
              <w:ind w:firstLine="295"/>
              <w:jc w:val="both"/>
              <w:rPr>
                <w:sz w:val="20"/>
                <w:szCs w:val="20"/>
              </w:rPr>
            </w:pPr>
            <w:r w:rsidRPr="00997351">
              <w:rPr>
                <w:sz w:val="20"/>
                <w:szCs w:val="20"/>
              </w:rPr>
              <w:t xml:space="preserve">КФХ планирует создание не более одной животноводческой фермы по одному направлению деятельности (одной отрасли) животноводства, которое предусмотрено государственной </w:t>
            </w:r>
            <w:hyperlink r:id="rId6" w:history="1">
              <w:r w:rsidRPr="00997351">
                <w:rPr>
                  <w:sz w:val="20"/>
                  <w:szCs w:val="20"/>
                </w:rPr>
                <w:t>программой</w:t>
              </w:r>
            </w:hyperlink>
            <w:r w:rsidRPr="00997351">
              <w:rPr>
                <w:sz w:val="20"/>
                <w:szCs w:val="20"/>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 утвержденной постановлением Правительства Самарской области от 14.11.2013 № 624,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EC0CD2" w:rsidRPr="00997351" w:rsidRDefault="00EC0CD2" w:rsidP="006B4096">
            <w:pPr>
              <w:pStyle w:val="ConsPlusNormal"/>
              <w:ind w:firstLine="295"/>
              <w:jc w:val="both"/>
              <w:rPr>
                <w:sz w:val="20"/>
                <w:szCs w:val="20"/>
              </w:rPr>
            </w:pPr>
            <w:r w:rsidRPr="00997351">
              <w:rPr>
                <w:sz w:val="20"/>
                <w:szCs w:val="20"/>
              </w:rPr>
              <w:t xml:space="preserve">При отсутствии в КФХ собственной базы по переработке животноводческой продукции и (или) в случае, если КФХ не является (не будет являться в течение 5 лет с момента перечисления гранта) членом сельскохозяйственного потребительского кооператива, то планируемое таким КФХ поголовье крупного рогатого скота молочного или мясного направлений не должно превышать 300 голов основного маточного стада, поголовье страусов, коз (овец) </w:t>
            </w:r>
            <w:r w:rsidRPr="00997351">
              <w:rPr>
                <w:b/>
                <w:bCs/>
                <w:sz w:val="20"/>
                <w:szCs w:val="20"/>
              </w:rPr>
              <w:t>–</w:t>
            </w:r>
            <w:r w:rsidRPr="00997351">
              <w:rPr>
                <w:sz w:val="20"/>
                <w:szCs w:val="20"/>
              </w:rPr>
              <w:t xml:space="preserve"> 300 голов;</w:t>
            </w:r>
          </w:p>
          <w:p w:rsidR="00EC0CD2" w:rsidRPr="00997351" w:rsidRDefault="00EC0CD2" w:rsidP="006B4096">
            <w:pPr>
              <w:pStyle w:val="ConsPlusNormal"/>
              <w:ind w:firstLine="295"/>
              <w:jc w:val="both"/>
              <w:rPr>
                <w:sz w:val="20"/>
                <w:szCs w:val="20"/>
              </w:rPr>
            </w:pPr>
            <w:r w:rsidRPr="00997351">
              <w:rPr>
                <w:sz w:val="20"/>
                <w:szCs w:val="20"/>
              </w:rPr>
              <w:t xml:space="preserve">глава КФХ имеет план по созданию и развитию семейной животноводческой фермы по направлению деятельности (отрасли) животноводства, определенной государственной </w:t>
            </w:r>
            <w:hyperlink r:id="rId7" w:history="1">
              <w:r w:rsidRPr="00997351">
                <w:rPr>
                  <w:sz w:val="20"/>
                  <w:szCs w:val="20"/>
                </w:rPr>
                <w:t>программой</w:t>
              </w:r>
            </w:hyperlink>
            <w:r w:rsidRPr="00997351">
              <w:rPr>
                <w:sz w:val="20"/>
                <w:szCs w:val="20"/>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 утвержденной постановлением Правительства Самарской области   от 14.11.2013 № 624, увеличению объема реализуемой животноводческой продукции, обоснование строительства, реконструкции семейной животноводческой фермы со сроком окупаемости не более 8 лет (далее – бизнес-план по развитию семейной животноводческой фермы);</w:t>
            </w:r>
          </w:p>
          <w:p w:rsidR="00EC0CD2" w:rsidRPr="00997351" w:rsidRDefault="00EC0CD2" w:rsidP="006B4096">
            <w:pPr>
              <w:pStyle w:val="ConsPlusNormal"/>
              <w:ind w:firstLine="295"/>
              <w:jc w:val="both"/>
              <w:rPr>
                <w:sz w:val="20"/>
                <w:szCs w:val="20"/>
              </w:rPr>
            </w:pPr>
            <w:r w:rsidRPr="00997351">
              <w:rPr>
                <w:sz w:val="20"/>
                <w:szCs w:val="20"/>
              </w:rPr>
              <w:t>глава КФХ представляет план расходов с указанием наименований приобретаемого имущества, выполняемых работ (далее – приобретения), их количества, цены, источников финансирования (средств гранта, собственных и заемных средств);</w:t>
            </w:r>
          </w:p>
          <w:p w:rsidR="00EC0CD2" w:rsidRPr="00997351" w:rsidRDefault="00EC0CD2" w:rsidP="006B4096">
            <w:pPr>
              <w:pStyle w:val="ConsPlusNormal"/>
              <w:ind w:firstLine="295"/>
              <w:jc w:val="both"/>
              <w:rPr>
                <w:sz w:val="20"/>
                <w:szCs w:val="20"/>
              </w:rPr>
            </w:pPr>
            <w:r w:rsidRPr="00997351">
              <w:rPr>
                <w:sz w:val="20"/>
                <w:szCs w:val="20"/>
              </w:rPr>
              <w:t>глава КФХ обязуется оплачивать не менее 40% стоимости по каждому наименованию (статье) расходов, указанных в плане расходов;</w:t>
            </w:r>
          </w:p>
          <w:p w:rsidR="00EC0CD2" w:rsidRPr="00997351" w:rsidRDefault="00EC0CD2" w:rsidP="006B4096">
            <w:pPr>
              <w:pStyle w:val="ConsPlusNormal"/>
              <w:ind w:firstLine="295"/>
              <w:jc w:val="both"/>
              <w:rPr>
                <w:sz w:val="20"/>
                <w:szCs w:val="20"/>
              </w:rPr>
            </w:pPr>
            <w:r w:rsidRPr="00997351">
              <w:rPr>
                <w:sz w:val="20"/>
                <w:szCs w:val="20"/>
              </w:rPr>
              <w:t>глава КФХ обязуется использовать грант в течение 24 месяцев со дня перечисления средств гранта, по каждому наименованию (статье) расходов, указанных в плане расходов;</w:t>
            </w:r>
          </w:p>
          <w:p w:rsidR="00EC0CD2" w:rsidRPr="00997351" w:rsidRDefault="00EC0CD2" w:rsidP="006B4096">
            <w:pPr>
              <w:pStyle w:val="ConsPlusNormal"/>
              <w:ind w:firstLine="295"/>
              <w:jc w:val="both"/>
              <w:rPr>
                <w:sz w:val="20"/>
                <w:szCs w:val="20"/>
              </w:rPr>
            </w:pPr>
            <w:r w:rsidRPr="00997351">
              <w:rPr>
                <w:sz w:val="20"/>
                <w:szCs w:val="20"/>
              </w:rPr>
              <w:t>КФХ обязуется осуществлять деятельность в течение не менее пяти лет после получения гранта на развитие семейной животноводческой фермы;</w:t>
            </w:r>
          </w:p>
          <w:p w:rsidR="00EC0CD2" w:rsidRPr="00997351" w:rsidRDefault="00EC0CD2" w:rsidP="006B4096">
            <w:pPr>
              <w:pStyle w:val="ConsPlusNormal"/>
              <w:ind w:firstLine="295"/>
              <w:jc w:val="both"/>
              <w:rPr>
                <w:sz w:val="20"/>
                <w:szCs w:val="20"/>
              </w:rPr>
            </w:pPr>
            <w:r w:rsidRPr="00997351">
              <w:rPr>
                <w:sz w:val="20"/>
                <w:szCs w:val="20"/>
              </w:rPr>
              <w:t>строительство, реконструкция и ремонт семейной животноводческой фермы, развитие которой предлагается КФХ, ранее не осуществлялось с использованием средств государственной поддержки;</w:t>
            </w:r>
          </w:p>
          <w:p w:rsidR="00EC0CD2" w:rsidRPr="00997351" w:rsidRDefault="00EC0CD2" w:rsidP="006B4096">
            <w:pPr>
              <w:pStyle w:val="ConsPlusNormal"/>
              <w:ind w:firstLine="295"/>
              <w:jc w:val="both"/>
              <w:rPr>
                <w:sz w:val="20"/>
                <w:szCs w:val="20"/>
              </w:rPr>
            </w:pPr>
            <w:r w:rsidRPr="00997351">
              <w:rPr>
                <w:sz w:val="20"/>
                <w:szCs w:val="20"/>
              </w:rPr>
              <w:t>КФХ не находится в процессе реорганизации, ликвидации, банкротства и которые имеют ограничения на осуществление хозяйственной деятельности;</w:t>
            </w:r>
          </w:p>
          <w:p w:rsidR="00EC0CD2" w:rsidRPr="00997351" w:rsidRDefault="00EC0CD2" w:rsidP="006B4096">
            <w:pPr>
              <w:pStyle w:val="ConsPlusNormal"/>
              <w:ind w:firstLine="295"/>
              <w:jc w:val="both"/>
              <w:rPr>
                <w:sz w:val="20"/>
                <w:szCs w:val="20"/>
              </w:rPr>
            </w:pPr>
            <w:r w:rsidRPr="00997351">
              <w:rPr>
                <w:sz w:val="20"/>
                <w:szCs w:val="20"/>
              </w:rPr>
              <w:t xml:space="preserve">КФХ не имеет неисполненную обязанность по уплате налогов, сборов, пеней, штрафов, процентов за пользование бюджетными средствами, штрафов, подлежащих уплате в </w:t>
            </w:r>
            <w:r w:rsidRPr="00997351">
              <w:rPr>
                <w:sz w:val="20"/>
                <w:szCs w:val="20"/>
              </w:rPr>
              <w:lastRenderedPageBreak/>
              <w:t>соответствии с законодательством Российской Федерации о налогах и сборах;</w:t>
            </w:r>
          </w:p>
          <w:p w:rsidR="00EC0CD2" w:rsidRPr="00997351" w:rsidRDefault="00EC0CD2" w:rsidP="006B4096">
            <w:pPr>
              <w:pStyle w:val="ConsPlusNormal"/>
              <w:ind w:firstLine="295"/>
              <w:jc w:val="both"/>
              <w:rPr>
                <w:sz w:val="20"/>
                <w:szCs w:val="20"/>
              </w:rPr>
            </w:pPr>
            <w:r w:rsidRPr="00997351">
              <w:rPr>
                <w:sz w:val="20"/>
                <w:szCs w:val="20"/>
              </w:rPr>
              <w:t>КФХ не имеет просроченную задолженность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w:t>
            </w:r>
          </w:p>
          <w:p w:rsidR="00EC0CD2" w:rsidRPr="00997351" w:rsidRDefault="00EC0CD2" w:rsidP="006B4096">
            <w:pPr>
              <w:pStyle w:val="ConsPlusNormal"/>
              <w:ind w:firstLine="295"/>
              <w:jc w:val="both"/>
              <w:rPr>
                <w:sz w:val="20"/>
                <w:szCs w:val="20"/>
              </w:rPr>
            </w:pPr>
            <w:r w:rsidRPr="00997351">
              <w:rPr>
                <w:sz w:val="20"/>
                <w:szCs w:val="20"/>
              </w:rPr>
              <w:t>глава КФХ соглашается на передачу и обработку его персональных данных в соответствии с законодательством Российской Федерации;</w:t>
            </w:r>
          </w:p>
          <w:p w:rsidR="00EC0CD2" w:rsidRPr="00997351" w:rsidRDefault="00EC0CD2" w:rsidP="006B4096">
            <w:pPr>
              <w:pStyle w:val="ConsPlusNormal"/>
              <w:ind w:firstLine="295"/>
              <w:jc w:val="both"/>
              <w:rPr>
                <w:sz w:val="20"/>
                <w:szCs w:val="20"/>
              </w:rPr>
            </w:pPr>
            <w:r w:rsidRPr="00997351">
              <w:rPr>
                <w:sz w:val="20"/>
                <w:szCs w:val="20"/>
              </w:rPr>
              <w:t>глава КФХ не является учредителем (участником) коммерческих организаций, за исключением крестьянского (фермерского) хозяйства, главой которого он является;</w:t>
            </w:r>
          </w:p>
          <w:p w:rsidR="00EC0CD2" w:rsidRPr="00997351" w:rsidRDefault="00EC0CD2" w:rsidP="006B4096">
            <w:pPr>
              <w:autoSpaceDE w:val="0"/>
              <w:autoSpaceDN w:val="0"/>
              <w:adjustRightInd w:val="0"/>
              <w:spacing w:after="0" w:line="240" w:lineRule="auto"/>
              <w:ind w:firstLine="295"/>
              <w:jc w:val="both"/>
              <w:rPr>
                <w:rFonts w:ascii="Times New Roman" w:hAnsi="Times New Roman" w:cs="Times New Roman"/>
                <w:sz w:val="18"/>
                <w:szCs w:val="18"/>
              </w:rPr>
            </w:pPr>
            <w:r w:rsidRPr="00997351">
              <w:rPr>
                <w:rFonts w:ascii="Times New Roman" w:hAnsi="Times New Roman" w:cs="Times New Roman"/>
                <w:sz w:val="20"/>
                <w:szCs w:val="20"/>
              </w:rPr>
              <w:t>территория, на которой расположено КФХ, не признана в установленном порядке неблагополучной по инфекционным заболеваниям, общим для человека и животных, а также проводятся все ветеринарные, зоогигиенические и санитарные мероприятия (если КФХ осуществляет деятельность по направлению животноводства).</w:t>
            </w:r>
          </w:p>
          <w:p w:rsidR="00EC0CD2" w:rsidRPr="00997351" w:rsidRDefault="00EC0CD2" w:rsidP="006B4096">
            <w:pPr>
              <w:widowControl w:val="0"/>
              <w:shd w:val="clear" w:color="auto" w:fill="FFFFFF"/>
              <w:tabs>
                <w:tab w:val="left" w:pos="1094"/>
              </w:tabs>
              <w:autoSpaceDE w:val="0"/>
              <w:autoSpaceDN w:val="0"/>
              <w:adjustRightInd w:val="0"/>
              <w:spacing w:after="0" w:line="240" w:lineRule="auto"/>
              <w:ind w:firstLine="720"/>
              <w:jc w:val="both"/>
              <w:rPr>
                <w:rFonts w:ascii="Times New Roman" w:hAnsi="Times New Roman" w:cs="Times New Roman"/>
                <w:sz w:val="20"/>
                <w:szCs w:val="20"/>
              </w:rPr>
            </w:pPr>
          </w:p>
        </w:tc>
      </w:tr>
      <w:tr w:rsidR="00EC0CD2" w:rsidRPr="00997351" w:rsidTr="006B4096">
        <w:trPr>
          <w:trHeight w:val="20"/>
        </w:trPr>
        <w:tc>
          <w:tcPr>
            <w:tcW w:w="10530" w:type="dxa"/>
            <w:gridSpan w:val="4"/>
            <w:shd w:val="pct10" w:color="auto" w:fill="auto"/>
          </w:tcPr>
          <w:p w:rsidR="00EC0CD2" w:rsidRPr="00997351" w:rsidRDefault="00EC0CD2" w:rsidP="006B4096">
            <w:pPr>
              <w:spacing w:line="240" w:lineRule="auto"/>
              <w:jc w:val="center"/>
              <w:rPr>
                <w:rFonts w:ascii="Times New Roman" w:hAnsi="Times New Roman" w:cs="Times New Roman"/>
                <w:b/>
                <w:bCs/>
                <w:sz w:val="20"/>
                <w:szCs w:val="20"/>
              </w:rPr>
            </w:pPr>
            <w:r w:rsidRPr="00997351">
              <w:rPr>
                <w:rFonts w:ascii="Times New Roman" w:hAnsi="Times New Roman" w:cs="Times New Roman"/>
                <w:b/>
                <w:bCs/>
                <w:sz w:val="20"/>
                <w:szCs w:val="20"/>
              </w:rPr>
              <w:lastRenderedPageBreak/>
              <w:t>Документы подаваемые в министерство</w:t>
            </w:r>
          </w:p>
        </w:tc>
      </w:tr>
      <w:tr w:rsidR="00EC0CD2" w:rsidRPr="00997351" w:rsidTr="006B4096">
        <w:trPr>
          <w:trHeight w:val="20"/>
        </w:trPr>
        <w:tc>
          <w:tcPr>
            <w:tcW w:w="4950" w:type="dxa"/>
          </w:tcPr>
          <w:p w:rsidR="00EC0CD2" w:rsidRPr="00997351" w:rsidRDefault="00EC0CD2" w:rsidP="006B4096">
            <w:pPr>
              <w:pStyle w:val="ConsPlusTitle"/>
              <w:ind w:firstLine="284"/>
              <w:jc w:val="both"/>
              <w:rPr>
                <w:rFonts w:ascii="Times New Roman" w:hAnsi="Times New Roman" w:cs="Times New Roman"/>
                <w:b w:val="0"/>
                <w:bCs w:val="0"/>
                <w:sz w:val="20"/>
                <w:szCs w:val="20"/>
              </w:rPr>
            </w:pPr>
            <w:r w:rsidRPr="00997351">
              <w:rPr>
                <w:rFonts w:ascii="Times New Roman" w:hAnsi="Times New Roman" w:cs="Times New Roman"/>
                <w:b w:val="0"/>
                <w:bCs w:val="0"/>
                <w:sz w:val="20"/>
                <w:szCs w:val="20"/>
              </w:rPr>
              <w:t>опия паспорта гражданина Российской Федерации – главы КФХ, заверенная главой КФХ;</w:t>
            </w:r>
          </w:p>
          <w:p w:rsidR="00EC0CD2" w:rsidRPr="00997351" w:rsidRDefault="00EC0CD2" w:rsidP="006B4096">
            <w:pPr>
              <w:pStyle w:val="ConsPlusNormal"/>
              <w:ind w:firstLine="284"/>
              <w:jc w:val="both"/>
              <w:rPr>
                <w:sz w:val="20"/>
                <w:szCs w:val="20"/>
              </w:rPr>
            </w:pPr>
            <w:r w:rsidRPr="00997351">
              <w:rPr>
                <w:sz w:val="20"/>
                <w:szCs w:val="20"/>
              </w:rPr>
              <w:t>выписка из Единого государственного реестра индивидуальных предпринимателей, выданная не позднее 30 дней до даты подачи главой КФХ заявки;</w:t>
            </w:r>
          </w:p>
          <w:p w:rsidR="00EC0CD2" w:rsidRPr="00997351" w:rsidRDefault="00EC0CD2" w:rsidP="006B4096">
            <w:pPr>
              <w:pStyle w:val="ConsPlusNormal"/>
              <w:ind w:firstLine="284"/>
              <w:jc w:val="both"/>
              <w:rPr>
                <w:sz w:val="20"/>
                <w:szCs w:val="20"/>
              </w:rPr>
            </w:pPr>
            <w:r w:rsidRPr="00997351">
              <w:rPr>
                <w:sz w:val="20"/>
                <w:szCs w:val="20"/>
              </w:rPr>
              <w:t>бизнес-план по созданию и развитию КФХ;</w:t>
            </w:r>
          </w:p>
          <w:p w:rsidR="00EC0CD2" w:rsidRPr="00997351" w:rsidRDefault="00706C64" w:rsidP="006B4096">
            <w:pPr>
              <w:pStyle w:val="ConsPlusNormal"/>
              <w:ind w:firstLine="284"/>
              <w:jc w:val="both"/>
              <w:rPr>
                <w:sz w:val="20"/>
                <w:szCs w:val="20"/>
              </w:rPr>
            </w:pPr>
            <w:hyperlink w:anchor="P1137" w:history="1">
              <w:r w:rsidR="00EC0CD2" w:rsidRPr="00997351">
                <w:rPr>
                  <w:sz w:val="20"/>
                  <w:szCs w:val="20"/>
                </w:rPr>
                <w:t>план</w:t>
              </w:r>
            </w:hyperlink>
            <w:r w:rsidR="00EC0CD2" w:rsidRPr="00997351">
              <w:rPr>
                <w:sz w:val="20"/>
                <w:szCs w:val="20"/>
              </w:rPr>
              <w:t xml:space="preserve"> расходов по форме согласно приложению 3 к настоящему Порядку;</w:t>
            </w:r>
          </w:p>
          <w:p w:rsidR="00EC0CD2" w:rsidRPr="00997351" w:rsidRDefault="00706C64" w:rsidP="006B4096">
            <w:pPr>
              <w:pStyle w:val="ConsPlusNormal"/>
              <w:ind w:firstLine="284"/>
              <w:jc w:val="both"/>
              <w:rPr>
                <w:sz w:val="20"/>
                <w:szCs w:val="20"/>
              </w:rPr>
            </w:pPr>
            <w:hyperlink w:anchor="P1178" w:history="1">
              <w:r w:rsidR="00EC0CD2" w:rsidRPr="00997351">
                <w:rPr>
                  <w:sz w:val="20"/>
                  <w:szCs w:val="20"/>
                </w:rPr>
                <w:t>информация</w:t>
              </w:r>
            </w:hyperlink>
            <w:r w:rsidR="00EC0CD2" w:rsidRPr="00997351">
              <w:rPr>
                <w:sz w:val="20"/>
                <w:szCs w:val="20"/>
              </w:rPr>
              <w:t xml:space="preserve"> о наличии производственных фондов по форме согласно приложению 5 к настоящему Порядку;</w:t>
            </w:r>
          </w:p>
          <w:p w:rsidR="00EC0CD2" w:rsidRPr="00997351" w:rsidRDefault="00EC0CD2" w:rsidP="006B4096">
            <w:pPr>
              <w:pStyle w:val="ConsPlusNormal"/>
              <w:ind w:firstLine="284"/>
              <w:jc w:val="both"/>
              <w:rPr>
                <w:sz w:val="20"/>
                <w:szCs w:val="20"/>
              </w:rPr>
            </w:pPr>
            <w:r w:rsidRPr="00997351">
              <w:rPr>
                <w:sz w:val="20"/>
                <w:szCs w:val="20"/>
              </w:rPr>
              <w:t>выписка кредитной организации, обслуживающей КФХ, о наличии денежных средств на расчетном счете КФХ в размере не менее 10% от планируемой суммы, указанной в представленном плане расходов, на дату не позднее чем за 10 дней до даты подачи главой КФХ заявки;</w:t>
            </w:r>
          </w:p>
          <w:p w:rsidR="00EC0CD2" w:rsidRPr="00997351" w:rsidRDefault="00EC0CD2" w:rsidP="006B4096">
            <w:pPr>
              <w:pStyle w:val="ConsPlusNormal"/>
              <w:ind w:firstLine="284"/>
              <w:jc w:val="both"/>
              <w:rPr>
                <w:sz w:val="20"/>
                <w:szCs w:val="20"/>
              </w:rPr>
            </w:pPr>
            <w:r w:rsidRPr="00997351">
              <w:rPr>
                <w:sz w:val="20"/>
                <w:szCs w:val="20"/>
              </w:rPr>
              <w:t>справка об исполнении налогоплательщиком (плательщиком сбора, налоговым агентом) обязанности по уплате налогов, сборов, пеней, штрафов, процентов на дату не позднее чем за 30 дней до даты подачи главой КФХ заявки;</w:t>
            </w:r>
          </w:p>
          <w:p w:rsidR="00EC0CD2" w:rsidRPr="00997351" w:rsidRDefault="00EC0CD2" w:rsidP="006B4096">
            <w:pPr>
              <w:autoSpaceDE w:val="0"/>
              <w:autoSpaceDN w:val="0"/>
              <w:adjustRightInd w:val="0"/>
              <w:spacing w:after="0" w:line="240" w:lineRule="auto"/>
              <w:ind w:firstLine="284"/>
              <w:jc w:val="both"/>
              <w:rPr>
                <w:rFonts w:ascii="Times New Roman" w:hAnsi="Times New Roman" w:cs="Times New Roman"/>
                <w:sz w:val="20"/>
                <w:szCs w:val="20"/>
              </w:rPr>
            </w:pPr>
            <w:r w:rsidRPr="00997351">
              <w:rPr>
                <w:rFonts w:ascii="Times New Roman" w:hAnsi="Times New Roman" w:cs="Times New Roman"/>
                <w:sz w:val="20"/>
                <w:szCs w:val="20"/>
              </w:rPr>
              <w:t>справки уполномоченных органов, подтверждающие отсутствие просроченной задолженности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производитель зарегистрирован в указанных государственных внебюджетных фондах) по состоянию на первое число месяца, предшествующего месяцу заключения соглашения;</w:t>
            </w:r>
          </w:p>
          <w:p w:rsidR="00EC0CD2" w:rsidRPr="00997351" w:rsidRDefault="00EC0CD2" w:rsidP="006B4096">
            <w:pPr>
              <w:pStyle w:val="ConsPlusNormal"/>
              <w:ind w:firstLine="284"/>
              <w:jc w:val="both"/>
              <w:rPr>
                <w:sz w:val="20"/>
                <w:szCs w:val="20"/>
              </w:rPr>
            </w:pPr>
            <w:r w:rsidRPr="00997351">
              <w:rPr>
                <w:sz w:val="20"/>
                <w:szCs w:val="20"/>
              </w:rPr>
              <w:t>письмо с указанием направлений выплаты на содействие самозанятости безработных граждан, полученной до регистрации КФХ и (или) средств финансовой поддержки субсидий или грантов на организацию начального этапа предпринимательской деятельности, полученных до регистрации КФХ, подписанное главой КФХ (если глава КФХ получал выплаты).</w:t>
            </w:r>
          </w:p>
          <w:p w:rsidR="00EC0CD2" w:rsidRPr="00997351" w:rsidRDefault="00EC0CD2" w:rsidP="006B4096">
            <w:pPr>
              <w:pStyle w:val="ConsPlusNormal"/>
              <w:ind w:firstLine="284"/>
              <w:jc w:val="both"/>
              <w:rPr>
                <w:sz w:val="20"/>
                <w:szCs w:val="20"/>
              </w:rPr>
            </w:pPr>
            <w:r w:rsidRPr="00997351">
              <w:rPr>
                <w:sz w:val="20"/>
                <w:szCs w:val="20"/>
              </w:rPr>
              <w:t xml:space="preserve">копии правоустанавливающих документов на производственные фонды (земельные участки сельскохозяйственного назначения, производственные помещения, сельскохозяйственную технику, грузовой автотранспорт и оборудование), заверенные главой </w:t>
            </w:r>
            <w:r w:rsidRPr="00997351">
              <w:rPr>
                <w:sz w:val="20"/>
                <w:szCs w:val="20"/>
              </w:rPr>
              <w:lastRenderedPageBreak/>
              <w:t>КФХ (при наличии);</w:t>
            </w:r>
          </w:p>
          <w:p w:rsidR="00EC0CD2" w:rsidRPr="00997351" w:rsidRDefault="00EC0CD2" w:rsidP="006B4096">
            <w:pPr>
              <w:pStyle w:val="ConsPlusNormal"/>
              <w:ind w:firstLine="284"/>
              <w:jc w:val="both"/>
              <w:rPr>
                <w:sz w:val="20"/>
                <w:szCs w:val="20"/>
              </w:rPr>
            </w:pPr>
            <w:r w:rsidRPr="00997351">
              <w:rPr>
                <w:sz w:val="20"/>
                <w:szCs w:val="20"/>
              </w:rPr>
              <w:t>копии договоров долгосрочной аренды сроком не менее 3 лет на земельные участки сельскохозяйственного назначения и (или) долгосрочной аренды сроком не менее 5 лет на недвижимое имущество, необходимое для осуществления деятельности, заверенные главой КФХ (при наличии);</w:t>
            </w:r>
          </w:p>
          <w:p w:rsidR="00EC0CD2" w:rsidRPr="00997351" w:rsidRDefault="00EC0CD2" w:rsidP="006B4096">
            <w:pPr>
              <w:pStyle w:val="ConsPlusNormal"/>
              <w:ind w:firstLine="284"/>
              <w:jc w:val="both"/>
              <w:rPr>
                <w:sz w:val="20"/>
                <w:szCs w:val="20"/>
              </w:rPr>
            </w:pPr>
            <w:r w:rsidRPr="00997351">
              <w:rPr>
                <w:sz w:val="20"/>
                <w:szCs w:val="20"/>
              </w:rPr>
              <w:t>рекомендательное письмо от органов местного самоуправления по месту регистрации КФХ, подписанное главой, либо уполномоченным на то лицом муниципального района или сельского поселения (при наличии);</w:t>
            </w:r>
          </w:p>
          <w:p w:rsidR="00EC0CD2" w:rsidRPr="00997351" w:rsidRDefault="00EC0CD2" w:rsidP="006B4096">
            <w:pPr>
              <w:pStyle w:val="ConsPlusNormal"/>
              <w:ind w:firstLine="284"/>
              <w:jc w:val="both"/>
              <w:rPr>
                <w:sz w:val="20"/>
                <w:szCs w:val="20"/>
              </w:rPr>
            </w:pPr>
            <w:r w:rsidRPr="00997351">
              <w:rPr>
                <w:sz w:val="20"/>
                <w:szCs w:val="20"/>
              </w:rPr>
              <w:t>копию диплома (свидетельства) о сельскохозяйственном образовании главы КФХ и (или)  удостоверения о дополнительном профессиональном сельскохозяйственном образовании главы КФХ, и (или) копию трудовой книжки главы КФХ, подтверждающей трудовой стаж в сельском хозяйстве не менее трех лет, и (или) выписку из похозяйственной книги об учёте личного подсобного хозяйства, подтверждающей осуществление ведения или совместного ведения личного подсобного хозяйства в течение не менее трёх лет до момента регистрации КФХ.</w:t>
            </w:r>
          </w:p>
          <w:p w:rsidR="00EC0CD2" w:rsidRPr="00997351" w:rsidRDefault="00EC0CD2" w:rsidP="006B4096">
            <w:pPr>
              <w:pStyle w:val="ConsPlusNormal"/>
              <w:ind w:firstLine="284"/>
              <w:jc w:val="both"/>
              <w:rPr>
                <w:sz w:val="20"/>
                <w:szCs w:val="20"/>
              </w:rPr>
            </w:pPr>
            <w:r w:rsidRPr="00997351">
              <w:rPr>
                <w:sz w:val="20"/>
                <w:szCs w:val="20"/>
              </w:rPr>
              <w:t>В случае если КФХ осуществляет деятельность по направлению животноводства:</w:t>
            </w:r>
          </w:p>
          <w:p w:rsidR="00EC0CD2" w:rsidRPr="00997351" w:rsidRDefault="00EC0CD2" w:rsidP="006B4096">
            <w:pPr>
              <w:pStyle w:val="ConsPlusNormal"/>
              <w:ind w:firstLine="284"/>
              <w:jc w:val="both"/>
              <w:rPr>
                <w:sz w:val="20"/>
                <w:szCs w:val="20"/>
              </w:rPr>
            </w:pPr>
            <w:r w:rsidRPr="00997351">
              <w:rPr>
                <w:sz w:val="20"/>
                <w:szCs w:val="20"/>
              </w:rPr>
              <w:t>копия положительного заключения органов государственного ветеринарного надзора о соответствии находящихся в КФХ животных ветеринарным нормам и правилам, заверенная главой КФХ;</w:t>
            </w:r>
          </w:p>
          <w:p w:rsidR="00EC0CD2" w:rsidRPr="00997351" w:rsidRDefault="00EC0CD2" w:rsidP="006B4096">
            <w:pPr>
              <w:pStyle w:val="ConsPlusNormal"/>
              <w:ind w:firstLine="284"/>
              <w:jc w:val="both"/>
              <w:rPr>
                <w:sz w:val="20"/>
                <w:szCs w:val="20"/>
              </w:rPr>
            </w:pPr>
            <w:r w:rsidRPr="00997351">
              <w:rPr>
                <w:sz w:val="20"/>
                <w:szCs w:val="20"/>
              </w:rPr>
              <w:t>копия справки о регистрации КФХ в ветеринарном учреждении и получении регистрационных номеров в форме бирок на животных, заверенная главой КФХ;</w:t>
            </w:r>
          </w:p>
          <w:p w:rsidR="00EC0CD2" w:rsidRPr="00997351" w:rsidRDefault="00EC0CD2" w:rsidP="006B4096">
            <w:pPr>
              <w:autoSpaceDE w:val="0"/>
              <w:autoSpaceDN w:val="0"/>
              <w:adjustRightInd w:val="0"/>
              <w:spacing w:after="0" w:line="240" w:lineRule="auto"/>
              <w:ind w:firstLine="284"/>
              <w:jc w:val="both"/>
              <w:rPr>
                <w:rFonts w:ascii="Times New Roman" w:hAnsi="Times New Roman" w:cs="Times New Roman"/>
                <w:sz w:val="19"/>
                <w:szCs w:val="19"/>
              </w:rPr>
            </w:pPr>
            <w:r w:rsidRPr="00997351">
              <w:rPr>
                <w:rFonts w:ascii="Times New Roman" w:hAnsi="Times New Roman" w:cs="Times New Roman"/>
                <w:sz w:val="20"/>
                <w:szCs w:val="20"/>
              </w:rPr>
              <w:t>копия справки о благополучии КФХ по инфекционным заболеваниям и о проведенных мероприятиях по профилактике болезней животных, заверенная главой КФХ.</w:t>
            </w:r>
          </w:p>
        </w:tc>
        <w:tc>
          <w:tcPr>
            <w:tcW w:w="5580" w:type="dxa"/>
            <w:gridSpan w:val="3"/>
          </w:tcPr>
          <w:p w:rsidR="00EC0CD2" w:rsidRPr="00997351" w:rsidRDefault="00EC0CD2" w:rsidP="006B4096">
            <w:pPr>
              <w:pStyle w:val="ConsPlusNormal"/>
              <w:ind w:firstLine="295"/>
              <w:jc w:val="both"/>
              <w:rPr>
                <w:sz w:val="20"/>
                <w:szCs w:val="20"/>
              </w:rPr>
            </w:pPr>
            <w:r w:rsidRPr="00997351">
              <w:rPr>
                <w:sz w:val="20"/>
                <w:szCs w:val="20"/>
              </w:rPr>
              <w:lastRenderedPageBreak/>
              <w:t>копия паспорта гражданина Российской Федерации - главы КФХ, заверенная главой КФХ;</w:t>
            </w:r>
          </w:p>
          <w:p w:rsidR="00EC0CD2" w:rsidRPr="00997351" w:rsidRDefault="00EC0CD2" w:rsidP="006B4096">
            <w:pPr>
              <w:pStyle w:val="ConsPlusNormal"/>
              <w:ind w:firstLine="295"/>
              <w:jc w:val="both"/>
              <w:rPr>
                <w:sz w:val="20"/>
                <w:szCs w:val="20"/>
              </w:rPr>
            </w:pPr>
            <w:r w:rsidRPr="00997351">
              <w:rPr>
                <w:sz w:val="20"/>
                <w:szCs w:val="20"/>
              </w:rPr>
              <w:t>копии паспортов членов КФХ, заверенные главой КФХ;</w:t>
            </w:r>
          </w:p>
          <w:p w:rsidR="00EC0CD2" w:rsidRPr="00997351" w:rsidRDefault="00EC0CD2" w:rsidP="006B4096">
            <w:pPr>
              <w:pStyle w:val="ConsPlusNormal"/>
              <w:ind w:firstLine="295"/>
              <w:jc w:val="both"/>
              <w:rPr>
                <w:sz w:val="20"/>
                <w:szCs w:val="20"/>
              </w:rPr>
            </w:pPr>
            <w:r w:rsidRPr="00997351">
              <w:rPr>
                <w:sz w:val="20"/>
                <w:szCs w:val="20"/>
              </w:rPr>
              <w:t>копии свидетельства о рождении, свидетельства о регистрации брака, свидетельства о перемене имени, заверенные главой КФХ (для подтверждения степени родства членов КФХ);</w:t>
            </w:r>
          </w:p>
          <w:p w:rsidR="00EC0CD2" w:rsidRPr="00997351" w:rsidRDefault="00EC0CD2" w:rsidP="006B4096">
            <w:pPr>
              <w:pStyle w:val="ConsPlusNormal"/>
              <w:ind w:firstLine="295"/>
              <w:jc w:val="both"/>
              <w:rPr>
                <w:sz w:val="20"/>
                <w:szCs w:val="20"/>
              </w:rPr>
            </w:pPr>
            <w:r w:rsidRPr="00997351">
              <w:rPr>
                <w:sz w:val="20"/>
                <w:szCs w:val="20"/>
              </w:rPr>
              <w:t>выписка из Единого государственного реестра индивидуальных предпринимателей, выданная не позднее, чем за 30 дней до даты подачи главой КФХ заявки;</w:t>
            </w:r>
          </w:p>
          <w:p w:rsidR="00EC0CD2" w:rsidRPr="00997351" w:rsidRDefault="00EC0CD2" w:rsidP="006B4096">
            <w:pPr>
              <w:pStyle w:val="ConsPlusNormal"/>
              <w:ind w:firstLine="295"/>
              <w:jc w:val="both"/>
              <w:rPr>
                <w:sz w:val="20"/>
                <w:szCs w:val="20"/>
              </w:rPr>
            </w:pPr>
            <w:r w:rsidRPr="00997351">
              <w:rPr>
                <w:sz w:val="20"/>
                <w:szCs w:val="20"/>
              </w:rPr>
              <w:t>выписка из Единого государственного реестра юридических лиц, выданная не позднее чем за 30 дней до даты подачи главой КФХ заявки (если КФХ создано в форме юридического лица);</w:t>
            </w:r>
          </w:p>
          <w:p w:rsidR="00EC0CD2" w:rsidRPr="00997351" w:rsidRDefault="00EC0CD2" w:rsidP="006B4096">
            <w:pPr>
              <w:pStyle w:val="ConsPlusNormal"/>
              <w:ind w:firstLine="295"/>
              <w:jc w:val="both"/>
              <w:rPr>
                <w:sz w:val="20"/>
                <w:szCs w:val="20"/>
              </w:rPr>
            </w:pPr>
            <w:r w:rsidRPr="00997351">
              <w:rPr>
                <w:sz w:val="20"/>
                <w:szCs w:val="20"/>
              </w:rPr>
              <w:t>бизнес-план по развитию семейной животноводческой фермы;</w:t>
            </w:r>
          </w:p>
          <w:p w:rsidR="00EC0CD2" w:rsidRPr="00997351" w:rsidRDefault="00706C64" w:rsidP="006B4096">
            <w:pPr>
              <w:pStyle w:val="ConsPlusNormal"/>
              <w:ind w:firstLine="295"/>
              <w:jc w:val="both"/>
              <w:rPr>
                <w:sz w:val="20"/>
                <w:szCs w:val="20"/>
              </w:rPr>
            </w:pPr>
            <w:hyperlink w:anchor="P1137" w:history="1">
              <w:r w:rsidR="00EC0CD2" w:rsidRPr="00997351">
                <w:rPr>
                  <w:sz w:val="20"/>
                  <w:szCs w:val="20"/>
                </w:rPr>
                <w:t>план</w:t>
              </w:r>
            </w:hyperlink>
            <w:r w:rsidR="00EC0CD2" w:rsidRPr="00997351">
              <w:rPr>
                <w:sz w:val="20"/>
                <w:szCs w:val="20"/>
              </w:rPr>
              <w:t xml:space="preserve"> расходов по форме согласно приложению 4 к настоящему Порядку;</w:t>
            </w:r>
          </w:p>
          <w:p w:rsidR="00EC0CD2" w:rsidRPr="00997351" w:rsidRDefault="00706C64" w:rsidP="006B4096">
            <w:pPr>
              <w:pStyle w:val="ConsPlusNormal"/>
              <w:ind w:firstLine="295"/>
              <w:jc w:val="both"/>
              <w:rPr>
                <w:sz w:val="20"/>
                <w:szCs w:val="20"/>
              </w:rPr>
            </w:pPr>
            <w:hyperlink w:anchor="P1301" w:history="1">
              <w:r w:rsidR="00EC0CD2" w:rsidRPr="00997351">
                <w:rPr>
                  <w:sz w:val="20"/>
                  <w:szCs w:val="20"/>
                </w:rPr>
                <w:t>справка</w:t>
              </w:r>
            </w:hyperlink>
            <w:r w:rsidR="00EC0CD2" w:rsidRPr="00997351">
              <w:rPr>
                <w:sz w:val="20"/>
                <w:szCs w:val="20"/>
              </w:rPr>
              <w:t xml:space="preserve"> о производстве продукции животноводства и поголовье скота за последний квартал, предшествующий дате подачи заявки, по форме согласно приложению 6 к настоящему Порядку, подписанная главой КФХ;</w:t>
            </w:r>
          </w:p>
          <w:p w:rsidR="00EC0CD2" w:rsidRPr="00997351" w:rsidRDefault="00EC0CD2" w:rsidP="006B4096">
            <w:pPr>
              <w:pStyle w:val="ConsPlusNormal"/>
              <w:ind w:firstLine="295"/>
              <w:jc w:val="both"/>
              <w:rPr>
                <w:sz w:val="20"/>
                <w:szCs w:val="20"/>
              </w:rPr>
            </w:pPr>
            <w:r w:rsidRPr="00997351">
              <w:rPr>
                <w:sz w:val="20"/>
                <w:szCs w:val="20"/>
              </w:rPr>
              <w:t>выписка кредитной организации, обслуживающей КФХ, о наличии денежных средств на расчетном счете КФХ в размере не менее 40% от планируемой суммы, указанной в представленном плане расходов на дату не позднее чем за 10 дней до даты подачи главой КФХ заявки;</w:t>
            </w:r>
          </w:p>
          <w:p w:rsidR="00EC0CD2" w:rsidRPr="00997351" w:rsidRDefault="00EC0CD2" w:rsidP="006B4096">
            <w:pPr>
              <w:pStyle w:val="ConsPlusNormal"/>
              <w:ind w:firstLine="295"/>
              <w:jc w:val="both"/>
              <w:rPr>
                <w:sz w:val="20"/>
                <w:szCs w:val="20"/>
              </w:rPr>
            </w:pPr>
            <w:r w:rsidRPr="00997351">
              <w:rPr>
                <w:sz w:val="20"/>
                <w:szCs w:val="20"/>
              </w:rPr>
              <w:t>справка об исполнении налогоплательщиком (плательщиком сбора, налоговым агентом) обязанности по уплате налогов, сборов, пеней, штрафов, процентов на дату не позднее чем за 30 дней до даты подачи главой КФХ заявки;</w:t>
            </w:r>
          </w:p>
          <w:p w:rsidR="00EC0CD2" w:rsidRPr="00997351" w:rsidRDefault="00EC0CD2" w:rsidP="006B4096">
            <w:pPr>
              <w:autoSpaceDE w:val="0"/>
              <w:autoSpaceDN w:val="0"/>
              <w:adjustRightInd w:val="0"/>
              <w:spacing w:after="0" w:line="240" w:lineRule="auto"/>
              <w:ind w:firstLine="295"/>
              <w:jc w:val="both"/>
              <w:rPr>
                <w:rFonts w:ascii="Times New Roman" w:hAnsi="Times New Roman" w:cs="Times New Roman"/>
                <w:sz w:val="20"/>
                <w:szCs w:val="20"/>
              </w:rPr>
            </w:pPr>
            <w:r w:rsidRPr="00997351">
              <w:rPr>
                <w:rFonts w:ascii="Times New Roman" w:hAnsi="Times New Roman" w:cs="Times New Roman"/>
                <w:sz w:val="20"/>
                <w:szCs w:val="20"/>
              </w:rPr>
              <w:t>справки уполномоченных органов, подтверждающие отсутствие просроченной задолженности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производитель зарегистрирован в указанных государственных внебюджетных фондах) по состоянию на первое число месяца, предшествующего месяцу заключения соглашения;</w:t>
            </w:r>
          </w:p>
          <w:p w:rsidR="00EC0CD2" w:rsidRPr="00997351" w:rsidRDefault="00EC0CD2" w:rsidP="006B4096">
            <w:pPr>
              <w:pStyle w:val="ConsPlusNormal"/>
              <w:ind w:firstLine="295"/>
              <w:jc w:val="both"/>
              <w:rPr>
                <w:sz w:val="20"/>
                <w:szCs w:val="20"/>
              </w:rPr>
            </w:pPr>
            <w:r w:rsidRPr="00997351">
              <w:rPr>
                <w:sz w:val="20"/>
                <w:szCs w:val="20"/>
              </w:rPr>
              <w:t xml:space="preserve">копия предварительного договора на разработку проектной документации строительства, реконструкции семейной животноводческой фермы и (или) производственного объекта по переработке продукции животноводства (далее – проектная документация), заключенного между КФХ и проектной организацией, </w:t>
            </w:r>
            <w:r w:rsidRPr="00997351">
              <w:rPr>
                <w:sz w:val="20"/>
                <w:szCs w:val="20"/>
              </w:rPr>
              <w:lastRenderedPageBreak/>
              <w:t>имеющей право на осуществление проектной деятельности, заверенная главой КФХ (если глава КФХ представляет заявку в целях получения гранта на разработку проектной документации);</w:t>
            </w:r>
          </w:p>
          <w:p w:rsidR="00EC0CD2" w:rsidRPr="00997351" w:rsidRDefault="00EC0CD2" w:rsidP="006B4096">
            <w:pPr>
              <w:pStyle w:val="ConsPlusNormal"/>
              <w:ind w:firstLine="295"/>
              <w:jc w:val="both"/>
              <w:rPr>
                <w:sz w:val="20"/>
                <w:szCs w:val="20"/>
              </w:rPr>
            </w:pPr>
            <w:r w:rsidRPr="00997351">
              <w:rPr>
                <w:sz w:val="20"/>
                <w:szCs w:val="20"/>
              </w:rPr>
              <w:t xml:space="preserve">копия проектной документации, соответствующей требованиям Градостроительного </w:t>
            </w:r>
            <w:hyperlink r:id="rId8" w:history="1">
              <w:r w:rsidRPr="00997351">
                <w:rPr>
                  <w:sz w:val="20"/>
                  <w:szCs w:val="20"/>
                </w:rPr>
                <w:t>кодекса</w:t>
              </w:r>
            </w:hyperlink>
            <w:r w:rsidRPr="00997351">
              <w:rPr>
                <w:sz w:val="20"/>
                <w:szCs w:val="20"/>
              </w:rPr>
              <w:t xml:space="preserve"> Российской Федерации, заверенная главой КФХ (если глава КФХ представляет заявку в целях получения гранта на строительство, реконструкцию семейной животноводческой фермы и (или) производственного объекта по переработке продукции животноводства);</w:t>
            </w:r>
          </w:p>
          <w:p w:rsidR="00EC0CD2" w:rsidRPr="00997351" w:rsidRDefault="00EC0CD2" w:rsidP="006B4096">
            <w:pPr>
              <w:pStyle w:val="ConsPlusNormal"/>
              <w:ind w:firstLine="295"/>
              <w:jc w:val="both"/>
              <w:rPr>
                <w:sz w:val="20"/>
                <w:szCs w:val="20"/>
              </w:rPr>
            </w:pPr>
            <w:r w:rsidRPr="00997351">
              <w:rPr>
                <w:sz w:val="20"/>
                <w:szCs w:val="20"/>
              </w:rPr>
              <w:t>копия положительного заключения экспертизы сметной документации объекта строительства, реконструкции (если глава КФХ представляет заявку в целях получения гранта на строительство, реконструкцию семейной животноводческой фермы и (или) производственного объекта по переработке продукции животноводства);</w:t>
            </w:r>
          </w:p>
          <w:p w:rsidR="00EC0CD2" w:rsidRPr="00997351" w:rsidRDefault="00EC0CD2" w:rsidP="006B4096">
            <w:pPr>
              <w:pStyle w:val="ConsPlusNormal"/>
              <w:ind w:firstLine="295"/>
              <w:jc w:val="both"/>
              <w:rPr>
                <w:sz w:val="20"/>
                <w:szCs w:val="20"/>
              </w:rPr>
            </w:pPr>
            <w:r w:rsidRPr="00997351">
              <w:rPr>
                <w:sz w:val="20"/>
                <w:szCs w:val="20"/>
              </w:rPr>
              <w:t xml:space="preserve">копия разрешения на строительство, выданного в установленном действующим законодательством порядке органом местного самоуправления соответствующего муниципального образования (если выдача разрешения на строительство предусмотрена Градостроительным </w:t>
            </w:r>
            <w:hyperlink r:id="rId9" w:history="1">
              <w:r w:rsidRPr="00997351">
                <w:rPr>
                  <w:sz w:val="20"/>
                  <w:szCs w:val="20"/>
                </w:rPr>
                <w:t>кодексом</w:t>
              </w:r>
            </w:hyperlink>
            <w:r w:rsidRPr="00997351">
              <w:rPr>
                <w:sz w:val="20"/>
                <w:szCs w:val="20"/>
              </w:rPr>
              <w:t xml:space="preserve"> Российской Федерации), заверенная главой КФХ (если глава КФХ представляет заявку в целях получения гранта на строительство, реконструкцию семейной животноводческой фермы и (или) производственного объекта по переработке продукции животноводства);</w:t>
            </w:r>
          </w:p>
          <w:p w:rsidR="00EC0CD2" w:rsidRPr="00997351" w:rsidRDefault="00EC0CD2" w:rsidP="006B4096">
            <w:pPr>
              <w:pStyle w:val="ConsPlusNormal"/>
              <w:ind w:firstLine="295"/>
              <w:jc w:val="both"/>
              <w:rPr>
                <w:sz w:val="20"/>
                <w:szCs w:val="20"/>
              </w:rPr>
            </w:pPr>
            <w:r w:rsidRPr="00997351">
              <w:rPr>
                <w:sz w:val="20"/>
                <w:szCs w:val="20"/>
              </w:rPr>
              <w:t>копия положительного заключения органов государственного ветеринарного надзора о соответствии находящихся в КФХ животных ветеринарным нормам и правилам, заверенная главой КФХ;</w:t>
            </w:r>
          </w:p>
          <w:p w:rsidR="00EC0CD2" w:rsidRPr="00997351" w:rsidRDefault="00EC0CD2" w:rsidP="006B4096">
            <w:pPr>
              <w:pStyle w:val="ConsPlusNormal"/>
              <w:ind w:firstLine="295"/>
              <w:jc w:val="both"/>
              <w:rPr>
                <w:sz w:val="20"/>
                <w:szCs w:val="20"/>
              </w:rPr>
            </w:pPr>
            <w:r w:rsidRPr="00997351">
              <w:rPr>
                <w:sz w:val="20"/>
                <w:szCs w:val="20"/>
              </w:rPr>
              <w:t>копия справки о регистрации КФХ в ветеринарном учреждении и получении регистрационных номеров в форме бирок на животных, заверенная главой КФХ;</w:t>
            </w:r>
          </w:p>
          <w:p w:rsidR="00EC0CD2" w:rsidRPr="00997351" w:rsidRDefault="00EC0CD2" w:rsidP="006B4096">
            <w:pPr>
              <w:pStyle w:val="ConsPlusNormal"/>
              <w:ind w:firstLine="295"/>
              <w:jc w:val="both"/>
              <w:rPr>
                <w:sz w:val="20"/>
                <w:szCs w:val="20"/>
              </w:rPr>
            </w:pPr>
            <w:r w:rsidRPr="00997351">
              <w:rPr>
                <w:sz w:val="20"/>
                <w:szCs w:val="20"/>
              </w:rPr>
              <w:t>копия справки о благополучии КФХ по инфекционным заболеваниям и о проведенных мероприятиях по профилактике болезней животных, заверенная главой КФХ;</w:t>
            </w:r>
          </w:p>
          <w:p w:rsidR="00EC0CD2" w:rsidRPr="00997351" w:rsidRDefault="00EC0CD2" w:rsidP="006B4096">
            <w:pPr>
              <w:pStyle w:val="ConsPlusNormal"/>
              <w:ind w:firstLine="295"/>
              <w:jc w:val="both"/>
              <w:rPr>
                <w:sz w:val="20"/>
                <w:szCs w:val="20"/>
              </w:rPr>
            </w:pPr>
            <w:r w:rsidRPr="00997351">
              <w:rPr>
                <w:sz w:val="20"/>
                <w:szCs w:val="20"/>
              </w:rPr>
              <w:t>копии документов, подтверждающих наличие земельных участков сельскохозяйственного назначения, предназначенных для производства кормов, заверенные главой КФХ (если имеется собственная кормовая база);</w:t>
            </w:r>
          </w:p>
          <w:p w:rsidR="00EC0CD2" w:rsidRPr="00997351" w:rsidRDefault="00EC0CD2" w:rsidP="006B4096">
            <w:pPr>
              <w:pStyle w:val="ConsPlusNormal"/>
              <w:ind w:firstLine="295"/>
              <w:jc w:val="both"/>
              <w:rPr>
                <w:sz w:val="20"/>
                <w:szCs w:val="20"/>
              </w:rPr>
            </w:pPr>
            <w:r w:rsidRPr="00997351">
              <w:rPr>
                <w:sz w:val="20"/>
                <w:szCs w:val="20"/>
              </w:rPr>
              <w:t>копии договоров (предварительных договоров) на приобретение кормов, заключенных КФХ с другими хозяйствующими субъектами, заверенные главой КФХ (если отсутствует собственная кормовая база).</w:t>
            </w:r>
          </w:p>
          <w:p w:rsidR="00EC0CD2" w:rsidRPr="00997351" w:rsidRDefault="00EC0CD2" w:rsidP="006B4096">
            <w:pPr>
              <w:pStyle w:val="ConsPlusTitle"/>
              <w:ind w:firstLine="295"/>
              <w:jc w:val="both"/>
              <w:rPr>
                <w:rFonts w:ascii="Times New Roman" w:hAnsi="Times New Roman" w:cs="Times New Roman"/>
                <w:b w:val="0"/>
                <w:bCs w:val="0"/>
                <w:sz w:val="20"/>
                <w:szCs w:val="20"/>
              </w:rPr>
            </w:pPr>
            <w:r w:rsidRPr="00997351">
              <w:rPr>
                <w:rFonts w:ascii="Times New Roman" w:hAnsi="Times New Roman" w:cs="Times New Roman"/>
                <w:b w:val="0"/>
                <w:bCs w:val="0"/>
                <w:sz w:val="20"/>
                <w:szCs w:val="20"/>
              </w:rPr>
              <w:t>Глава КФХ вправе дополнительно представить следующие документы:</w:t>
            </w:r>
          </w:p>
          <w:p w:rsidR="00EC0CD2" w:rsidRPr="00997351" w:rsidRDefault="00EC0CD2" w:rsidP="006B4096">
            <w:pPr>
              <w:pStyle w:val="ConsPlusNormal"/>
              <w:ind w:firstLine="295"/>
              <w:jc w:val="both"/>
              <w:rPr>
                <w:sz w:val="20"/>
                <w:szCs w:val="20"/>
              </w:rPr>
            </w:pPr>
            <w:r w:rsidRPr="00997351">
              <w:rPr>
                <w:sz w:val="20"/>
                <w:szCs w:val="20"/>
              </w:rPr>
              <w:t>копии правоустанавливающих документов на производственные фонды (земельные участки сельскохозяйственного назначения, животноводческие помещения, соответствующие ветеринарным и зоогигиеническим требованиям и нормам, на которых предусматривается развитие семейной животноводческой фермы, сельскохозяйственную технику, грузовой автотранспорт), заверенные главой КФХ (при наличии);</w:t>
            </w:r>
          </w:p>
          <w:p w:rsidR="00EC0CD2" w:rsidRPr="00997351" w:rsidRDefault="00EC0CD2" w:rsidP="006B4096">
            <w:pPr>
              <w:pStyle w:val="ConsPlusNormal"/>
              <w:ind w:firstLine="295"/>
              <w:jc w:val="both"/>
              <w:rPr>
                <w:sz w:val="20"/>
                <w:szCs w:val="20"/>
              </w:rPr>
            </w:pPr>
            <w:r w:rsidRPr="00997351">
              <w:rPr>
                <w:sz w:val="20"/>
                <w:szCs w:val="20"/>
              </w:rPr>
              <w:t>копии договоров долгосрочной аренды сроком не менее 3 лет на земельные участки сельскохозяйственного назначения и (или) долгосрочной аренды сроком не менее 5 лет на животноводческие помещения, соответствующих ветеринарным и зоогигиеническим требованиям и нормам, на которых предусматривается развитие семейной животноводческой фермы, заверенные главой КФХ (при наличии);</w:t>
            </w:r>
          </w:p>
          <w:p w:rsidR="00EC0CD2" w:rsidRPr="00997351" w:rsidRDefault="00EC0CD2" w:rsidP="006B4096">
            <w:pPr>
              <w:pStyle w:val="ConsPlusNormal"/>
              <w:ind w:firstLine="295"/>
              <w:jc w:val="both"/>
              <w:rPr>
                <w:sz w:val="20"/>
                <w:szCs w:val="20"/>
              </w:rPr>
            </w:pPr>
            <w:r w:rsidRPr="00997351">
              <w:rPr>
                <w:sz w:val="20"/>
                <w:szCs w:val="20"/>
              </w:rPr>
              <w:t>копии документов, подтверждающих наличие действующей собственной базы по переработке животноводческой продукции, заверенные главой КФХ (если у КФХ имеется действующая собственная база по переработке животноводческой продукции);</w:t>
            </w:r>
          </w:p>
          <w:p w:rsidR="00EC0CD2" w:rsidRPr="00997351" w:rsidRDefault="00EC0CD2" w:rsidP="006B4096">
            <w:pPr>
              <w:autoSpaceDE w:val="0"/>
              <w:autoSpaceDN w:val="0"/>
              <w:adjustRightInd w:val="0"/>
              <w:spacing w:after="0" w:line="240" w:lineRule="auto"/>
              <w:ind w:firstLine="295"/>
              <w:jc w:val="both"/>
              <w:rPr>
                <w:rFonts w:ascii="Times New Roman" w:hAnsi="Times New Roman" w:cs="Times New Roman"/>
                <w:sz w:val="19"/>
                <w:szCs w:val="19"/>
              </w:rPr>
            </w:pPr>
            <w:r w:rsidRPr="00997351">
              <w:rPr>
                <w:rFonts w:ascii="Times New Roman" w:hAnsi="Times New Roman" w:cs="Times New Roman"/>
                <w:sz w:val="20"/>
                <w:szCs w:val="20"/>
              </w:rPr>
              <w:t>рекомендательное письмо от органов местного самоуправления по месту регистрации КФХ, подписанное главой, либо уполномоченным на то лицом муниципального района или сельского поселения (при наличии).</w:t>
            </w:r>
          </w:p>
        </w:tc>
      </w:tr>
      <w:tr w:rsidR="00EC0CD2" w:rsidRPr="00997351" w:rsidTr="006B4096">
        <w:trPr>
          <w:trHeight w:val="20"/>
        </w:trPr>
        <w:tc>
          <w:tcPr>
            <w:tcW w:w="10530" w:type="dxa"/>
            <w:gridSpan w:val="4"/>
            <w:shd w:val="clear" w:color="auto" w:fill="E0E0E0"/>
          </w:tcPr>
          <w:p w:rsidR="00EC0CD2" w:rsidRPr="008929F8" w:rsidRDefault="00EC0CD2" w:rsidP="006B4096">
            <w:pPr>
              <w:pStyle w:val="ConsPlusNormal"/>
              <w:ind w:firstLine="295"/>
              <w:jc w:val="center"/>
              <w:rPr>
                <w:b/>
                <w:bCs/>
              </w:rPr>
            </w:pPr>
            <w:r w:rsidRPr="008929F8">
              <w:rPr>
                <w:b/>
                <w:bCs/>
              </w:rPr>
              <w:lastRenderedPageBreak/>
              <w:t>Критерии отбора</w:t>
            </w:r>
          </w:p>
        </w:tc>
      </w:tr>
      <w:tr w:rsidR="00EC0CD2" w:rsidRPr="00997351" w:rsidTr="006B4096">
        <w:trPr>
          <w:trHeight w:val="20"/>
        </w:trPr>
        <w:tc>
          <w:tcPr>
            <w:tcW w:w="5148" w:type="dxa"/>
            <w:gridSpan w:val="2"/>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5"/>
              <w:gridCol w:w="1674"/>
            </w:tblGrid>
            <w:tr w:rsidR="00EC0CD2" w:rsidRPr="002B5398" w:rsidTr="00546BAE">
              <w:tc>
                <w:tcPr>
                  <w:tcW w:w="9285" w:type="dxa"/>
                  <w:gridSpan w:val="2"/>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ind w:firstLine="567"/>
                    <w:jc w:val="both"/>
                    <w:rPr>
                      <w:rFonts w:ascii="Times New Roman" w:hAnsi="Times New Roman" w:cs="Times New Roman"/>
                    </w:rPr>
                  </w:pPr>
                  <w:r w:rsidRPr="002B5398">
                    <w:rPr>
                      <w:rFonts w:ascii="Times New Roman" w:hAnsi="Times New Roman" w:cs="Times New Roman"/>
                    </w:rPr>
                    <w:t xml:space="preserve">1. Приоритетность вида экономической деятельности предоставленного бизнес - плана развития крестьянского (фермерского) хозяйства: </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разведение КРС молочного направления</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25 баллов</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разведение КРС мясного направления</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20 баллов</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переработка продукции животноводства</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15 баллов</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разведение мелкого рогатого скота</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15 баллов</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птицеводство</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10 баллов</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иные виды животноводства</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10 баллов</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растениеводство</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10 баллов</w:t>
                  </w:r>
                </w:p>
              </w:tc>
            </w:tr>
            <w:tr w:rsidR="00EC0CD2" w:rsidRPr="002B5398" w:rsidTr="00546BAE">
              <w:tc>
                <w:tcPr>
                  <w:tcW w:w="9285" w:type="dxa"/>
                  <w:gridSpan w:val="2"/>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ind w:firstLine="567"/>
                    <w:jc w:val="both"/>
                    <w:rPr>
                      <w:rFonts w:ascii="Times New Roman" w:hAnsi="Times New Roman" w:cs="Times New Roman"/>
                    </w:rPr>
                  </w:pPr>
                  <w:r w:rsidRPr="002B5398">
                    <w:rPr>
                      <w:rFonts w:ascii="Times New Roman" w:hAnsi="Times New Roman" w:cs="Times New Roman"/>
                    </w:rPr>
                    <w:t>2. Объем собственных средств, от общей стоимости приобретений указанных в плане расходов, %:</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свыше 30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10 баллов</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от 15 до 30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2B5398" w:rsidTr="00546BAE">
              <w:tc>
                <w:tcPr>
                  <w:tcW w:w="9285" w:type="dxa"/>
                  <w:gridSpan w:val="2"/>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ind w:firstLine="567"/>
                    <w:jc w:val="both"/>
                    <w:rPr>
                      <w:rFonts w:ascii="Times New Roman" w:hAnsi="Times New Roman"/>
                    </w:rPr>
                  </w:pPr>
                  <w:r w:rsidRPr="002B5398">
                    <w:rPr>
                      <w:rFonts w:ascii="Times New Roman" w:hAnsi="Times New Roman" w:cs="Times New Roman"/>
                    </w:rPr>
                    <w:t xml:space="preserve">3. </w:t>
                  </w:r>
                  <w:r w:rsidRPr="002B5398">
                    <w:rPr>
                      <w:rFonts w:ascii="Times New Roman" w:hAnsi="Times New Roman" w:cs="Times New Roman"/>
                      <w:spacing w:val="-2"/>
                    </w:rPr>
                    <w:t>Наличие сельскохозяйственной техники и грузового автотранспорта в собственности:</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трактор</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15 баллов</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грузовой автомобиль</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10 баллов</w:t>
                  </w:r>
                </w:p>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p>
              </w:tc>
            </w:tr>
            <w:tr w:rsidR="00EC0CD2" w:rsidRPr="002B5398" w:rsidTr="00546BAE">
              <w:tc>
                <w:tcPr>
                  <w:tcW w:w="9285" w:type="dxa"/>
                  <w:gridSpan w:val="2"/>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ind w:firstLine="567"/>
                    <w:jc w:val="both"/>
                    <w:rPr>
                      <w:rFonts w:ascii="Times New Roman" w:hAnsi="Times New Roman" w:cs="Times New Roman"/>
                    </w:rPr>
                  </w:pPr>
                  <w:r w:rsidRPr="002B5398">
                    <w:rPr>
                      <w:rFonts w:ascii="Times New Roman" w:hAnsi="Times New Roman" w:cs="Times New Roman"/>
                    </w:rPr>
                    <w:t>4. Площадь земель сельскохозяйственного назначения в собственности или в аренде на срок 3 и более лет, га:</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свыше 50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15 баллов</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от 10 до 50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10 баллов</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менее 10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2B5398" w:rsidTr="00546BAE">
              <w:tc>
                <w:tcPr>
                  <w:tcW w:w="9285" w:type="dxa"/>
                  <w:gridSpan w:val="2"/>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ind w:firstLine="567"/>
                    <w:jc w:val="both"/>
                    <w:rPr>
                      <w:rFonts w:ascii="Times New Roman" w:hAnsi="Times New Roman" w:cs="Times New Roman"/>
                    </w:rPr>
                  </w:pPr>
                  <w:r w:rsidRPr="002B5398">
                    <w:rPr>
                      <w:rFonts w:ascii="Times New Roman" w:hAnsi="Times New Roman" w:cs="Times New Roman"/>
                    </w:rPr>
                    <w:t>5. Наличие недвижимого имущества необходимого для осуществления деятельности:</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в собственности</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10 баллов</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 xml:space="preserve">в аренде, сроком на 5 и более лет </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2B5398" w:rsidTr="00546BAE">
              <w:tc>
                <w:tcPr>
                  <w:tcW w:w="9285" w:type="dxa"/>
                  <w:gridSpan w:val="2"/>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ind w:firstLine="567"/>
                    <w:jc w:val="both"/>
                    <w:rPr>
                      <w:rFonts w:ascii="Times New Roman" w:hAnsi="Times New Roman" w:cs="Times New Roman"/>
                    </w:rPr>
                  </w:pPr>
                  <w:r w:rsidRPr="002B5398">
                    <w:rPr>
                      <w:rFonts w:ascii="Times New Roman" w:hAnsi="Times New Roman" w:cs="Times New Roman"/>
                    </w:rPr>
                    <w:t>6. Наличие сельскохозяйственного образования:</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высшего</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10 баллов</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среднего специального</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2B5398" w:rsidTr="00546BAE">
              <w:tc>
                <w:tcPr>
                  <w:tcW w:w="9285" w:type="dxa"/>
                  <w:gridSpan w:val="2"/>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ind w:firstLine="567"/>
                    <w:jc w:val="both"/>
                    <w:rPr>
                      <w:rFonts w:ascii="Times New Roman" w:hAnsi="Times New Roman" w:cs="Times New Roman"/>
                    </w:rPr>
                  </w:pPr>
                  <w:r w:rsidRPr="002B5398">
                    <w:rPr>
                      <w:rFonts w:ascii="Times New Roman" w:hAnsi="Times New Roman" w:cs="Times New Roman"/>
                    </w:rPr>
                    <w:t>7. Наличие сельскохозяйственных животных:</w:t>
                  </w:r>
                </w:p>
              </w:tc>
            </w:tr>
            <w:tr w:rsidR="00EC0CD2" w:rsidRPr="002B5398" w:rsidTr="00546BAE">
              <w:trPr>
                <w:trHeight w:val="782"/>
              </w:trPr>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коровы молочного направления:</w:t>
                  </w:r>
                </w:p>
                <w:p w:rsidR="00EC0CD2" w:rsidRPr="002B5398" w:rsidRDefault="00EC0CD2" w:rsidP="006B4096">
                  <w:pPr>
                    <w:pStyle w:val="1"/>
                    <w:framePr w:hSpace="181" w:wrap="around" w:vAnchor="text" w:hAnchor="text" w:xAlign="center" w:y="1"/>
                    <w:spacing w:before="60" w:after="60"/>
                    <w:jc w:val="both"/>
                    <w:rPr>
                      <w:rFonts w:ascii="Times New Roman" w:hAnsi="Times New Roman"/>
                    </w:rPr>
                  </w:pPr>
                  <w:r w:rsidRPr="002B5398">
                    <w:rPr>
                      <w:rFonts w:ascii="Times New Roman" w:hAnsi="Times New Roman" w:cs="Times New Roman"/>
                    </w:rPr>
                    <w:t>свыше 15</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rPr>
                  </w:pPr>
                </w:p>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15 баллов</w:t>
                  </w:r>
                </w:p>
              </w:tc>
            </w:tr>
            <w:tr w:rsidR="00EC0CD2" w:rsidRPr="002B5398" w:rsidTr="00546BAE">
              <w:trPr>
                <w:trHeight w:val="459"/>
              </w:trPr>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от 11 до 15</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10 баллов</w:t>
                  </w:r>
                </w:p>
              </w:tc>
            </w:tr>
            <w:tr w:rsidR="00EC0CD2" w:rsidRPr="002B5398" w:rsidTr="00546BAE">
              <w:trPr>
                <w:trHeight w:val="322"/>
              </w:trPr>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от 6 до 10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2B5398" w:rsidTr="00546BAE">
              <w:trPr>
                <w:trHeight w:val="797"/>
              </w:trPr>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коровы мясного направления:</w:t>
                  </w:r>
                </w:p>
                <w:p w:rsidR="00EC0CD2" w:rsidRPr="002B5398" w:rsidRDefault="00EC0CD2" w:rsidP="006B4096">
                  <w:pPr>
                    <w:pStyle w:val="1"/>
                    <w:framePr w:hSpace="181" w:wrap="around" w:vAnchor="text" w:hAnchor="text" w:xAlign="center" w:y="1"/>
                    <w:spacing w:before="60" w:after="60"/>
                    <w:jc w:val="both"/>
                    <w:rPr>
                      <w:rFonts w:ascii="Times New Roman" w:hAnsi="Times New Roman"/>
                    </w:rPr>
                  </w:pPr>
                  <w:r w:rsidRPr="002B5398">
                    <w:rPr>
                      <w:rFonts w:ascii="Times New Roman" w:hAnsi="Times New Roman" w:cs="Times New Roman"/>
                    </w:rPr>
                    <w:t>свыше 20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rPr>
                  </w:pPr>
                </w:p>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10 баллов</w:t>
                  </w:r>
                </w:p>
              </w:tc>
            </w:tr>
            <w:tr w:rsidR="00EC0CD2" w:rsidRPr="002B5398" w:rsidTr="00546BAE">
              <w:trPr>
                <w:trHeight w:val="398"/>
              </w:trPr>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от 11 до 20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2B5398" w:rsidTr="00546BAE">
              <w:trPr>
                <w:trHeight w:val="827"/>
              </w:trPr>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коровы мясо-молочного направления:</w:t>
                  </w:r>
                </w:p>
                <w:p w:rsidR="00EC0CD2" w:rsidRPr="002B5398" w:rsidRDefault="00EC0CD2" w:rsidP="006B4096">
                  <w:pPr>
                    <w:pStyle w:val="1"/>
                    <w:framePr w:hSpace="181" w:wrap="around" w:vAnchor="text" w:hAnchor="text" w:xAlign="center" w:y="1"/>
                    <w:spacing w:before="60" w:after="60"/>
                    <w:jc w:val="both"/>
                    <w:rPr>
                      <w:rFonts w:ascii="Times New Roman" w:hAnsi="Times New Roman"/>
                    </w:rPr>
                  </w:pPr>
                  <w:r w:rsidRPr="002B5398">
                    <w:rPr>
                      <w:rFonts w:ascii="Times New Roman" w:hAnsi="Times New Roman" w:cs="Times New Roman"/>
                    </w:rPr>
                    <w:t>свыше 20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rPr>
                  </w:pPr>
                </w:p>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10 баллов</w:t>
                  </w:r>
                </w:p>
              </w:tc>
            </w:tr>
            <w:tr w:rsidR="00EC0CD2" w:rsidRPr="002B5398" w:rsidTr="00546BAE">
              <w:trPr>
                <w:trHeight w:val="383"/>
              </w:trPr>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от 11 до 20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овцематки и ярки старше 1 года:</w:t>
                  </w:r>
                </w:p>
                <w:p w:rsidR="00EC0CD2" w:rsidRPr="002B5398" w:rsidRDefault="00EC0CD2" w:rsidP="006B4096">
                  <w:pPr>
                    <w:pStyle w:val="1"/>
                    <w:framePr w:hSpace="181" w:wrap="around" w:vAnchor="text" w:hAnchor="text" w:xAlign="center" w:y="1"/>
                    <w:spacing w:before="60" w:after="60"/>
                    <w:jc w:val="both"/>
                    <w:rPr>
                      <w:rFonts w:ascii="Times New Roman" w:hAnsi="Times New Roman"/>
                    </w:rPr>
                  </w:pPr>
                  <w:r w:rsidRPr="002B5398">
                    <w:rPr>
                      <w:rFonts w:ascii="Times New Roman" w:hAnsi="Times New Roman" w:cs="Times New Roman"/>
                    </w:rPr>
                    <w:t>свыше 30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rPr>
                  </w:pPr>
                </w:p>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framePr w:hSpace="181" w:wrap="around" w:vAnchor="text" w:hAnchor="text" w:xAlign="center" w:y="1"/>
                    <w:spacing w:before="60" w:after="60"/>
                    <w:rPr>
                      <w:rFonts w:ascii="Times New Roman" w:hAnsi="Times New Roman" w:cs="Times New Roman"/>
                      <w:sz w:val="20"/>
                      <w:szCs w:val="20"/>
                    </w:rPr>
                  </w:pPr>
                  <w:r w:rsidRPr="002B5398">
                    <w:rPr>
                      <w:rFonts w:ascii="Times New Roman" w:hAnsi="Times New Roman" w:cs="Times New Roman"/>
                      <w:sz w:val="20"/>
                      <w:szCs w:val="20"/>
                    </w:rPr>
                    <w:t>куры – несушки</w:t>
                  </w:r>
                </w:p>
                <w:p w:rsidR="00EC0CD2" w:rsidRPr="002B5398" w:rsidRDefault="00EC0CD2" w:rsidP="006B4096">
                  <w:pPr>
                    <w:pStyle w:val="1"/>
                    <w:framePr w:hSpace="181" w:wrap="around" w:vAnchor="text" w:hAnchor="text" w:xAlign="center" w:y="1"/>
                    <w:spacing w:before="60" w:after="60"/>
                    <w:jc w:val="both"/>
                    <w:rPr>
                      <w:rFonts w:ascii="Times New Roman" w:hAnsi="Times New Roman"/>
                    </w:rPr>
                  </w:pPr>
                  <w:r w:rsidRPr="002B5398">
                    <w:rPr>
                      <w:rFonts w:ascii="Times New Roman" w:hAnsi="Times New Roman" w:cs="Times New Roman"/>
                    </w:rPr>
                    <w:t>свыше 100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rPr>
                  </w:pPr>
                </w:p>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framePr w:hSpace="181" w:wrap="around" w:vAnchor="text" w:hAnchor="text" w:xAlign="center" w:y="1"/>
                    <w:spacing w:before="60" w:after="60"/>
                    <w:rPr>
                      <w:rFonts w:ascii="Times New Roman" w:hAnsi="Times New Roman" w:cs="Times New Roman"/>
                      <w:sz w:val="20"/>
                      <w:szCs w:val="20"/>
                    </w:rPr>
                  </w:pPr>
                  <w:r w:rsidRPr="002B5398">
                    <w:rPr>
                      <w:rFonts w:ascii="Times New Roman" w:hAnsi="Times New Roman" w:cs="Times New Roman"/>
                      <w:sz w:val="20"/>
                      <w:szCs w:val="20"/>
                    </w:rPr>
                    <w:t>бройлеры</w:t>
                  </w:r>
                </w:p>
                <w:p w:rsidR="00EC0CD2" w:rsidRPr="002B5398" w:rsidRDefault="00EC0CD2" w:rsidP="006B4096">
                  <w:pPr>
                    <w:pStyle w:val="1"/>
                    <w:framePr w:hSpace="181" w:wrap="around" w:vAnchor="text" w:hAnchor="text" w:xAlign="center" w:y="1"/>
                    <w:spacing w:before="60" w:after="60"/>
                    <w:jc w:val="both"/>
                    <w:rPr>
                      <w:rFonts w:ascii="Times New Roman" w:hAnsi="Times New Roman"/>
                    </w:rPr>
                  </w:pPr>
                  <w:r w:rsidRPr="002B5398">
                    <w:rPr>
                      <w:rFonts w:ascii="Times New Roman" w:hAnsi="Times New Roman" w:cs="Times New Roman"/>
                    </w:rPr>
                    <w:t>свыше 200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rPr>
                  </w:pPr>
                </w:p>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2B5398" w:rsidTr="002B5398">
              <w:trPr>
                <w:trHeight w:val="527"/>
              </w:trPr>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framePr w:hSpace="181" w:wrap="around" w:vAnchor="text" w:hAnchor="text" w:xAlign="center" w:y="1"/>
                    <w:spacing w:before="60" w:after="60"/>
                    <w:rPr>
                      <w:rFonts w:ascii="Times New Roman" w:hAnsi="Times New Roman" w:cs="Times New Roman"/>
                      <w:sz w:val="20"/>
                      <w:szCs w:val="20"/>
                    </w:rPr>
                  </w:pPr>
                  <w:r w:rsidRPr="002B5398">
                    <w:rPr>
                      <w:rFonts w:ascii="Times New Roman" w:hAnsi="Times New Roman" w:cs="Times New Roman"/>
                      <w:sz w:val="20"/>
                      <w:szCs w:val="20"/>
                    </w:rPr>
                    <w:t>индейка</w:t>
                  </w:r>
                </w:p>
                <w:p w:rsidR="00EC0CD2" w:rsidRPr="002B5398" w:rsidRDefault="00EC0CD2" w:rsidP="006B4096">
                  <w:pPr>
                    <w:pStyle w:val="1"/>
                    <w:framePr w:hSpace="181" w:wrap="around" w:vAnchor="text" w:hAnchor="text" w:xAlign="center" w:y="1"/>
                    <w:spacing w:before="60" w:after="60"/>
                    <w:jc w:val="both"/>
                    <w:rPr>
                      <w:rFonts w:ascii="Times New Roman" w:hAnsi="Times New Roman"/>
                    </w:rPr>
                  </w:pPr>
                  <w:r w:rsidRPr="002B5398">
                    <w:rPr>
                      <w:rFonts w:ascii="Times New Roman" w:hAnsi="Times New Roman" w:cs="Times New Roman"/>
                    </w:rPr>
                    <w:t>свыше 100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rPr>
                  </w:pPr>
                </w:p>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2B5398" w:rsidTr="00546BAE">
              <w:tc>
                <w:tcPr>
                  <w:tcW w:w="9285" w:type="dxa"/>
                  <w:gridSpan w:val="2"/>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ind w:firstLine="567"/>
                    <w:jc w:val="both"/>
                    <w:rPr>
                      <w:rFonts w:ascii="Times New Roman" w:hAnsi="Times New Roman" w:cs="Times New Roman"/>
                    </w:rPr>
                  </w:pPr>
                  <w:r w:rsidRPr="002B5398">
                    <w:rPr>
                      <w:rFonts w:ascii="Times New Roman" w:hAnsi="Times New Roman" w:cs="Times New Roman"/>
                    </w:rPr>
                    <w:t>8. Наличие рекомендательного письма:</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от муниципального района</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10 баллов</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 xml:space="preserve">от сельского поселения </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2B5398" w:rsidTr="00546BAE">
              <w:tc>
                <w:tcPr>
                  <w:tcW w:w="9285" w:type="dxa"/>
                  <w:gridSpan w:val="2"/>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ind w:firstLine="567"/>
                    <w:jc w:val="both"/>
                    <w:rPr>
                      <w:rFonts w:ascii="Times New Roman" w:hAnsi="Times New Roman" w:cs="Times New Roman"/>
                    </w:rPr>
                  </w:pPr>
                  <w:r w:rsidRPr="002B5398">
                    <w:rPr>
                      <w:rFonts w:ascii="Times New Roman" w:hAnsi="Times New Roman" w:cs="Times New Roman"/>
                    </w:rPr>
                    <w:t>9. Комплексная оценка результата собеседования:</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ответы на вопросы комиссии по знанию технологии производства продукции, планируемой к выпуску в рамках проекта</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40 баллов</w:t>
                  </w:r>
                </w:p>
              </w:tc>
            </w:tr>
            <w:tr w:rsidR="00EC0CD2" w:rsidRPr="002B5398" w:rsidTr="00546BAE">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ответы на вопросы комиссии по экономической части представленного бизнес-плана и знания развития рынка</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p>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40 баллов</w:t>
                  </w:r>
                </w:p>
              </w:tc>
            </w:tr>
          </w:tbl>
          <w:p w:rsidR="00EC0CD2" w:rsidRDefault="00EC0CD2" w:rsidP="006B4096">
            <w:pPr>
              <w:pStyle w:val="ConsPlusTitle"/>
              <w:ind w:firstLine="284"/>
              <w:jc w:val="both"/>
              <w:rPr>
                <w:rFonts w:ascii="Times New Roman" w:hAnsi="Times New Roman" w:cs="Times New Roman"/>
                <w:b w:val="0"/>
                <w:bCs w:val="0"/>
                <w:sz w:val="20"/>
                <w:szCs w:val="20"/>
              </w:rPr>
            </w:pPr>
          </w:p>
          <w:p w:rsidR="00EC0CD2" w:rsidRDefault="00EC0CD2" w:rsidP="006B4096">
            <w:pPr>
              <w:pStyle w:val="ConsPlusTitle"/>
              <w:ind w:firstLine="567"/>
              <w:jc w:val="both"/>
              <w:rPr>
                <w:rFonts w:ascii="Times New Roman" w:hAnsi="Times New Roman" w:cs="Times New Roman"/>
                <w:b w:val="0"/>
                <w:bCs w:val="0"/>
                <w:sz w:val="20"/>
                <w:szCs w:val="20"/>
              </w:rPr>
            </w:pPr>
          </w:p>
          <w:p w:rsidR="00EC0CD2" w:rsidRDefault="00EC0CD2" w:rsidP="006B4096">
            <w:pPr>
              <w:pStyle w:val="ConsPlusTitle"/>
              <w:ind w:firstLine="567"/>
              <w:jc w:val="both"/>
              <w:rPr>
                <w:rFonts w:ascii="Times New Roman" w:hAnsi="Times New Roman" w:cs="Times New Roman"/>
                <w:b w:val="0"/>
                <w:bCs w:val="0"/>
                <w:sz w:val="20"/>
                <w:szCs w:val="20"/>
              </w:rPr>
            </w:pPr>
          </w:p>
          <w:p w:rsidR="00EC0CD2" w:rsidRDefault="00EC0CD2" w:rsidP="006B4096">
            <w:pPr>
              <w:pStyle w:val="ConsPlusTitle"/>
              <w:ind w:firstLine="567"/>
              <w:jc w:val="both"/>
              <w:rPr>
                <w:rFonts w:ascii="Times New Roman" w:hAnsi="Times New Roman" w:cs="Times New Roman"/>
                <w:b w:val="0"/>
                <w:bCs w:val="0"/>
                <w:sz w:val="20"/>
                <w:szCs w:val="20"/>
              </w:rPr>
            </w:pPr>
          </w:p>
          <w:p w:rsidR="00EC0CD2" w:rsidRDefault="00EC0CD2" w:rsidP="006B4096">
            <w:pPr>
              <w:pStyle w:val="ConsPlusTitle"/>
              <w:ind w:firstLine="567"/>
              <w:jc w:val="both"/>
              <w:rPr>
                <w:rFonts w:ascii="Times New Roman" w:hAnsi="Times New Roman" w:cs="Times New Roman"/>
                <w:b w:val="0"/>
                <w:bCs w:val="0"/>
                <w:sz w:val="20"/>
                <w:szCs w:val="20"/>
              </w:rPr>
            </w:pPr>
          </w:p>
          <w:p w:rsidR="00EC0CD2" w:rsidRDefault="00EC0CD2" w:rsidP="006B4096">
            <w:pPr>
              <w:pStyle w:val="ConsPlusTitle"/>
              <w:ind w:firstLine="567"/>
              <w:jc w:val="both"/>
              <w:rPr>
                <w:rFonts w:ascii="Times New Roman" w:hAnsi="Times New Roman" w:cs="Times New Roman"/>
                <w:b w:val="0"/>
                <w:bCs w:val="0"/>
                <w:sz w:val="20"/>
                <w:szCs w:val="20"/>
              </w:rPr>
            </w:pPr>
          </w:p>
          <w:p w:rsidR="00EC0CD2" w:rsidRPr="008929F8" w:rsidRDefault="00EC0CD2" w:rsidP="006B4096">
            <w:pPr>
              <w:pStyle w:val="ConsPlusTitle"/>
              <w:ind w:firstLine="567"/>
              <w:jc w:val="both"/>
              <w:rPr>
                <w:rFonts w:ascii="Times New Roman" w:hAnsi="Times New Roman" w:cs="Times New Roman"/>
                <w:b w:val="0"/>
                <w:bCs w:val="0"/>
                <w:sz w:val="20"/>
                <w:szCs w:val="20"/>
              </w:rPr>
            </w:pPr>
            <w:r w:rsidRPr="008929F8">
              <w:rPr>
                <w:rFonts w:ascii="Times New Roman" w:hAnsi="Times New Roman" w:cs="Times New Roman"/>
                <w:b w:val="0"/>
                <w:bCs w:val="0"/>
                <w:sz w:val="20"/>
                <w:szCs w:val="20"/>
              </w:rPr>
              <w:t>По каждому показателю критериев отбора, присваивает только один из баллов, за исключением показателя 9 критерия отбора на получение гранта за счет средств областного бюджета на поддержку начинающих фермеров и показателя 10 критерия отбора на получение гранта за счет средств областного бюджета крестьянским (фермерских) хозяйств, осуществляющим свою деятельность на территории Самарской области, на развитие семейных животноводческих ферм, по которым могут быть не присвоены баллы, либо присвоены один или два балла.</w:t>
            </w:r>
          </w:p>
          <w:p w:rsidR="00EC0CD2" w:rsidRDefault="00EC0CD2" w:rsidP="006B4096">
            <w:pPr>
              <w:pStyle w:val="ConsPlusTitle"/>
              <w:ind w:firstLine="284"/>
              <w:jc w:val="both"/>
              <w:rPr>
                <w:rFonts w:ascii="Times New Roman" w:hAnsi="Times New Roman" w:cs="Times New Roman"/>
                <w:b w:val="0"/>
                <w:bCs w:val="0"/>
                <w:sz w:val="20"/>
                <w:szCs w:val="20"/>
              </w:rPr>
            </w:pPr>
          </w:p>
          <w:p w:rsidR="00EC0CD2" w:rsidRPr="00997351" w:rsidRDefault="00EC0CD2" w:rsidP="006B4096">
            <w:pPr>
              <w:pStyle w:val="ConsPlusTitle"/>
              <w:ind w:firstLine="284"/>
              <w:jc w:val="both"/>
              <w:rPr>
                <w:rFonts w:ascii="Times New Roman" w:hAnsi="Times New Roman" w:cs="Times New Roman"/>
                <w:b w:val="0"/>
                <w:bCs w:val="0"/>
                <w:sz w:val="20"/>
                <w:szCs w:val="20"/>
              </w:rPr>
            </w:pPr>
            <w:r>
              <w:rPr>
                <w:rFonts w:ascii="Times New Roman" w:hAnsi="Times New Roman" w:cs="Times New Roman"/>
                <w:b w:val="0"/>
                <w:bCs w:val="0"/>
                <w:sz w:val="20"/>
                <w:szCs w:val="20"/>
              </w:rPr>
              <w:t>Должны набрать не менее 95 баллов</w:t>
            </w:r>
          </w:p>
        </w:tc>
        <w:tc>
          <w:tcPr>
            <w:tcW w:w="5382" w:type="dxa"/>
            <w:gridSpan w:val="2"/>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6"/>
              <w:gridCol w:w="1757"/>
            </w:tblGrid>
            <w:tr w:rsidR="00EC0CD2" w:rsidRPr="008929F8">
              <w:tc>
                <w:tcPr>
                  <w:tcW w:w="9285" w:type="dxa"/>
                  <w:gridSpan w:val="2"/>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ind w:firstLine="567"/>
                    <w:jc w:val="both"/>
                    <w:rPr>
                      <w:rFonts w:ascii="Times New Roman" w:hAnsi="Times New Roman" w:cs="Times New Roman"/>
                    </w:rPr>
                  </w:pPr>
                  <w:r w:rsidRPr="002B5398">
                    <w:rPr>
                      <w:rFonts w:ascii="Times New Roman" w:hAnsi="Times New Roman" w:cs="Times New Roman"/>
                    </w:rPr>
                    <w:t xml:space="preserve">1. Приоритетность вида экономической деятельности предоставленного бизнес - плана развития крестьянского (фермерского) хозяйства: </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разведение КРС молочного направления</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25 баллов</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разведение КРС мясного направления</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20 баллов</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переработка продукции животноводства</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15 баллов</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иные виды животноводства</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15 баллов</w:t>
                  </w:r>
                </w:p>
              </w:tc>
            </w:tr>
            <w:tr w:rsidR="00EC0CD2" w:rsidRPr="008929F8">
              <w:tc>
                <w:tcPr>
                  <w:tcW w:w="9285" w:type="dxa"/>
                  <w:gridSpan w:val="2"/>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ind w:firstLine="567"/>
                    <w:jc w:val="both"/>
                    <w:rPr>
                      <w:rFonts w:ascii="Times New Roman" w:hAnsi="Times New Roman" w:cs="Times New Roman"/>
                    </w:rPr>
                  </w:pPr>
                  <w:r w:rsidRPr="002B5398">
                    <w:rPr>
                      <w:rFonts w:ascii="Times New Roman" w:hAnsi="Times New Roman" w:cs="Times New Roman"/>
                    </w:rPr>
                    <w:t>2. Объем собственных средств, от общей стоимости приобретений указанных в плане расходов, %:</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свыше 60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10 баллов</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от 45 до 60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8929F8">
              <w:tc>
                <w:tcPr>
                  <w:tcW w:w="9285" w:type="dxa"/>
                  <w:gridSpan w:val="2"/>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ind w:firstLine="567"/>
                    <w:jc w:val="both"/>
                    <w:rPr>
                      <w:rFonts w:ascii="Times New Roman" w:hAnsi="Times New Roman" w:cs="Times New Roman"/>
                      <w:spacing w:val="-2"/>
                    </w:rPr>
                  </w:pPr>
                  <w:r w:rsidRPr="002B5398">
                    <w:rPr>
                      <w:rFonts w:ascii="Times New Roman" w:hAnsi="Times New Roman" w:cs="Times New Roman"/>
                      <w:spacing w:val="-2"/>
                    </w:rPr>
                    <w:t>3. Наличие сельскохозяйственной техники и грузового автотранспорта в собственности:</w:t>
                  </w:r>
                </w:p>
              </w:tc>
            </w:tr>
            <w:tr w:rsidR="00EC0CD2" w:rsidRPr="008929F8">
              <w:trPr>
                <w:trHeight w:val="429"/>
              </w:trPr>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кормоуборочная техника</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15 баллов</w:t>
                  </w:r>
                </w:p>
              </w:tc>
            </w:tr>
            <w:tr w:rsidR="00EC0CD2" w:rsidRPr="008929F8">
              <w:trPr>
                <w:trHeight w:val="398"/>
              </w:trPr>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трактор</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10 баллов</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грузовой автомобиль</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8929F8">
              <w:tc>
                <w:tcPr>
                  <w:tcW w:w="9285" w:type="dxa"/>
                  <w:gridSpan w:val="2"/>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ind w:firstLine="567"/>
                    <w:jc w:val="both"/>
                    <w:rPr>
                      <w:rFonts w:ascii="Times New Roman" w:hAnsi="Times New Roman" w:cs="Times New Roman"/>
                    </w:rPr>
                  </w:pPr>
                  <w:r w:rsidRPr="002B5398">
                    <w:rPr>
                      <w:rFonts w:ascii="Times New Roman" w:hAnsi="Times New Roman" w:cs="Times New Roman"/>
                    </w:rPr>
                    <w:t>4. Площадь земель сельскохозяйственного назначения в собственности или в аренде на срок 3 и более лет, га:</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свыше 100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15 баллов</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от 50 до 100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10 баллов</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менее 50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8929F8">
              <w:tc>
                <w:tcPr>
                  <w:tcW w:w="9285" w:type="dxa"/>
                  <w:gridSpan w:val="2"/>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ind w:firstLine="567"/>
                    <w:jc w:val="both"/>
                    <w:rPr>
                      <w:rFonts w:ascii="Times New Roman" w:hAnsi="Times New Roman" w:cs="Times New Roman"/>
                    </w:rPr>
                  </w:pPr>
                  <w:r w:rsidRPr="002B5398">
                    <w:rPr>
                      <w:rFonts w:ascii="Times New Roman" w:hAnsi="Times New Roman" w:cs="Times New Roman"/>
                    </w:rPr>
                    <w:t>5. Запрашиваемая сумма гранта, млн., руб.:</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менее 10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15 баллов</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от 10 до 15</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10 баллов</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от 15 до 20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8929F8">
              <w:tc>
                <w:tcPr>
                  <w:tcW w:w="9285" w:type="dxa"/>
                  <w:gridSpan w:val="2"/>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ind w:firstLine="567"/>
                    <w:jc w:val="both"/>
                    <w:rPr>
                      <w:rFonts w:ascii="Times New Roman" w:hAnsi="Times New Roman" w:cs="Times New Roman"/>
                    </w:rPr>
                  </w:pPr>
                  <w:r w:rsidRPr="002B5398">
                    <w:rPr>
                      <w:rFonts w:ascii="Times New Roman" w:hAnsi="Times New Roman" w:cs="Times New Roman"/>
                    </w:rPr>
                    <w:t>6. Наличие недвижимого имущества необходимого для осуществления деятельности:</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в собственности</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10 баллов</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в аренде, сроком 5 и более лет</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8929F8">
              <w:tc>
                <w:tcPr>
                  <w:tcW w:w="9285" w:type="dxa"/>
                  <w:gridSpan w:val="2"/>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ind w:firstLine="567"/>
                    <w:jc w:val="both"/>
                    <w:rPr>
                      <w:rFonts w:ascii="Times New Roman" w:hAnsi="Times New Roman" w:cs="Times New Roman"/>
                    </w:rPr>
                  </w:pPr>
                  <w:r w:rsidRPr="002B5398">
                    <w:rPr>
                      <w:rFonts w:ascii="Times New Roman" w:hAnsi="Times New Roman" w:cs="Times New Roman"/>
                    </w:rPr>
                    <w:t>7. Наличие сельскохозяйственного образования:</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высшего</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10 баллов</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среднего специального</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8929F8">
              <w:tc>
                <w:tcPr>
                  <w:tcW w:w="9285" w:type="dxa"/>
                  <w:gridSpan w:val="2"/>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ind w:firstLine="567"/>
                    <w:jc w:val="both"/>
                    <w:rPr>
                      <w:rFonts w:ascii="Times New Roman" w:hAnsi="Times New Roman" w:cs="Times New Roman"/>
                    </w:rPr>
                  </w:pPr>
                  <w:r w:rsidRPr="002B5398">
                    <w:rPr>
                      <w:rFonts w:ascii="Times New Roman" w:hAnsi="Times New Roman" w:cs="Times New Roman"/>
                    </w:rPr>
                    <w:t>8. Наличие сельскохозяйственных животных:</w:t>
                  </w:r>
                </w:p>
              </w:tc>
            </w:tr>
            <w:tr w:rsidR="00EC0CD2" w:rsidRPr="008929F8">
              <w:trPr>
                <w:trHeight w:val="736"/>
              </w:trPr>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коровы молочного направления:</w:t>
                  </w:r>
                </w:p>
                <w:p w:rsidR="00EC0CD2" w:rsidRPr="002B5398" w:rsidRDefault="00EC0CD2" w:rsidP="006B4096">
                  <w:pPr>
                    <w:pStyle w:val="1"/>
                    <w:framePr w:hSpace="181" w:wrap="around" w:vAnchor="text" w:hAnchor="text" w:xAlign="center" w:y="1"/>
                    <w:spacing w:before="60" w:after="60"/>
                    <w:jc w:val="both"/>
                    <w:rPr>
                      <w:rFonts w:ascii="Times New Roman" w:hAnsi="Times New Roman"/>
                    </w:rPr>
                  </w:pPr>
                  <w:r w:rsidRPr="002B5398">
                    <w:rPr>
                      <w:rFonts w:ascii="Times New Roman" w:hAnsi="Times New Roman" w:cs="Times New Roman"/>
                    </w:rPr>
                    <w:t>свыше 50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rPr>
                  </w:pPr>
                </w:p>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15 баллов</w:t>
                  </w:r>
                </w:p>
              </w:tc>
            </w:tr>
            <w:tr w:rsidR="00EC0CD2" w:rsidRPr="008929F8">
              <w:trPr>
                <w:trHeight w:val="475"/>
              </w:trPr>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от 30 до 50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10 баллов</w:t>
                  </w:r>
                </w:p>
              </w:tc>
            </w:tr>
            <w:tr w:rsidR="00EC0CD2" w:rsidRPr="008929F8">
              <w:trPr>
                <w:trHeight w:val="368"/>
              </w:trPr>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от 10 до 30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8929F8">
              <w:trPr>
                <w:trHeight w:val="858"/>
              </w:trPr>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коровы мясного направления:</w:t>
                  </w:r>
                </w:p>
                <w:p w:rsidR="00EC0CD2" w:rsidRPr="002B5398" w:rsidRDefault="00EC0CD2" w:rsidP="006B4096">
                  <w:pPr>
                    <w:pStyle w:val="1"/>
                    <w:framePr w:hSpace="181" w:wrap="around" w:vAnchor="text" w:hAnchor="text" w:xAlign="center" w:y="1"/>
                    <w:spacing w:before="60" w:after="60"/>
                    <w:jc w:val="both"/>
                    <w:rPr>
                      <w:rFonts w:ascii="Times New Roman" w:hAnsi="Times New Roman"/>
                    </w:rPr>
                  </w:pPr>
                  <w:r w:rsidRPr="002B5398">
                    <w:rPr>
                      <w:rFonts w:ascii="Times New Roman" w:hAnsi="Times New Roman" w:cs="Times New Roman"/>
                    </w:rPr>
                    <w:t>свыше 60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rPr>
                  </w:pPr>
                </w:p>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10 баллов</w:t>
                  </w:r>
                </w:p>
              </w:tc>
            </w:tr>
            <w:tr w:rsidR="00EC0CD2" w:rsidRPr="008929F8">
              <w:trPr>
                <w:trHeight w:val="337"/>
              </w:trPr>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от 20 до 60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коровы мясо-молочного направления:</w:t>
                  </w:r>
                </w:p>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свыше 60</w:t>
                  </w:r>
                </w:p>
                <w:p w:rsidR="00EC0CD2" w:rsidRPr="002B5398" w:rsidRDefault="00EC0CD2" w:rsidP="006B4096">
                  <w:pPr>
                    <w:pStyle w:val="1"/>
                    <w:framePr w:hSpace="181" w:wrap="around" w:vAnchor="text" w:hAnchor="text" w:xAlign="center" w:y="1"/>
                    <w:spacing w:before="60" w:after="60"/>
                    <w:jc w:val="both"/>
                    <w:rPr>
                      <w:rFonts w:ascii="Times New Roman" w:hAnsi="Times New Roman"/>
                    </w:rPr>
                  </w:pPr>
                  <w:r w:rsidRPr="002B5398">
                    <w:rPr>
                      <w:rFonts w:ascii="Times New Roman" w:hAnsi="Times New Roman" w:cs="Times New Roman"/>
                    </w:rPr>
                    <w:t>от 11 до 60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rPr>
                  </w:pPr>
                </w:p>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10 баллов</w:t>
                  </w:r>
                </w:p>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овцематки и ярки старше 1 года:</w:t>
                  </w:r>
                </w:p>
                <w:p w:rsidR="00EC0CD2" w:rsidRPr="002B5398" w:rsidRDefault="00EC0CD2" w:rsidP="006B4096">
                  <w:pPr>
                    <w:pStyle w:val="1"/>
                    <w:framePr w:hSpace="181" w:wrap="around" w:vAnchor="text" w:hAnchor="text" w:xAlign="center" w:y="1"/>
                    <w:spacing w:before="60" w:after="60"/>
                    <w:jc w:val="both"/>
                    <w:rPr>
                      <w:rFonts w:ascii="Times New Roman" w:hAnsi="Times New Roman"/>
                    </w:rPr>
                  </w:pPr>
                  <w:r w:rsidRPr="002B5398">
                    <w:rPr>
                      <w:rFonts w:ascii="Times New Roman" w:hAnsi="Times New Roman" w:cs="Times New Roman"/>
                    </w:rPr>
                    <w:t>свыше 100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rPr>
                  </w:pPr>
                </w:p>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framePr w:hSpace="181" w:wrap="around" w:vAnchor="text" w:hAnchor="text" w:xAlign="center" w:y="1"/>
                    <w:spacing w:before="60" w:after="60"/>
                    <w:rPr>
                      <w:rFonts w:ascii="Times New Roman" w:hAnsi="Times New Roman" w:cs="Times New Roman"/>
                      <w:sz w:val="20"/>
                      <w:szCs w:val="20"/>
                    </w:rPr>
                  </w:pPr>
                  <w:r w:rsidRPr="002B5398">
                    <w:rPr>
                      <w:rFonts w:ascii="Times New Roman" w:hAnsi="Times New Roman" w:cs="Times New Roman"/>
                      <w:sz w:val="20"/>
                      <w:szCs w:val="20"/>
                    </w:rPr>
                    <w:t>куры – несушки</w:t>
                  </w:r>
                </w:p>
                <w:p w:rsidR="00EC0CD2" w:rsidRPr="002B5398" w:rsidRDefault="00EC0CD2" w:rsidP="006B4096">
                  <w:pPr>
                    <w:pStyle w:val="1"/>
                    <w:framePr w:hSpace="181" w:wrap="around" w:vAnchor="text" w:hAnchor="text" w:xAlign="center" w:y="1"/>
                    <w:spacing w:before="60" w:after="60"/>
                    <w:jc w:val="both"/>
                    <w:rPr>
                      <w:rFonts w:ascii="Times New Roman" w:hAnsi="Times New Roman"/>
                    </w:rPr>
                  </w:pPr>
                  <w:r w:rsidRPr="002B5398">
                    <w:rPr>
                      <w:rFonts w:ascii="Times New Roman" w:hAnsi="Times New Roman" w:cs="Times New Roman"/>
                    </w:rPr>
                    <w:t>свыше 200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rPr>
                  </w:pPr>
                </w:p>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framePr w:hSpace="181" w:wrap="around" w:vAnchor="text" w:hAnchor="text" w:xAlign="center" w:y="1"/>
                    <w:spacing w:before="60" w:after="60"/>
                    <w:rPr>
                      <w:rFonts w:ascii="Times New Roman" w:hAnsi="Times New Roman" w:cs="Times New Roman"/>
                      <w:sz w:val="20"/>
                      <w:szCs w:val="20"/>
                    </w:rPr>
                  </w:pPr>
                  <w:r w:rsidRPr="002B5398">
                    <w:rPr>
                      <w:rFonts w:ascii="Times New Roman" w:hAnsi="Times New Roman" w:cs="Times New Roman"/>
                      <w:sz w:val="20"/>
                      <w:szCs w:val="20"/>
                    </w:rPr>
                    <w:t>бройлеры</w:t>
                  </w:r>
                </w:p>
                <w:p w:rsidR="00EC0CD2" w:rsidRPr="002B5398" w:rsidRDefault="00EC0CD2" w:rsidP="006B4096">
                  <w:pPr>
                    <w:pStyle w:val="1"/>
                    <w:framePr w:hSpace="181" w:wrap="around" w:vAnchor="text" w:hAnchor="text" w:xAlign="center" w:y="1"/>
                    <w:spacing w:before="60" w:after="60"/>
                    <w:jc w:val="both"/>
                    <w:rPr>
                      <w:rFonts w:ascii="Times New Roman" w:hAnsi="Times New Roman"/>
                    </w:rPr>
                  </w:pPr>
                  <w:r w:rsidRPr="002B5398">
                    <w:rPr>
                      <w:rFonts w:ascii="Times New Roman" w:hAnsi="Times New Roman" w:cs="Times New Roman"/>
                    </w:rPr>
                    <w:t>свыше 500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rPr>
                  </w:pPr>
                </w:p>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8929F8" w:rsidTr="002B5398">
              <w:trPr>
                <w:trHeight w:val="610"/>
              </w:trPr>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framePr w:hSpace="181" w:wrap="around" w:vAnchor="text" w:hAnchor="text" w:xAlign="center" w:y="1"/>
                    <w:spacing w:before="60" w:after="60"/>
                    <w:rPr>
                      <w:rFonts w:ascii="Times New Roman" w:hAnsi="Times New Roman" w:cs="Times New Roman"/>
                      <w:sz w:val="20"/>
                      <w:szCs w:val="20"/>
                    </w:rPr>
                  </w:pPr>
                  <w:r w:rsidRPr="002B5398">
                    <w:rPr>
                      <w:rFonts w:ascii="Times New Roman" w:hAnsi="Times New Roman" w:cs="Times New Roman"/>
                      <w:sz w:val="20"/>
                      <w:szCs w:val="20"/>
                    </w:rPr>
                    <w:t>индейка</w:t>
                  </w:r>
                </w:p>
                <w:p w:rsidR="00EC0CD2" w:rsidRPr="002B5398" w:rsidRDefault="00EC0CD2" w:rsidP="006B4096">
                  <w:pPr>
                    <w:pStyle w:val="1"/>
                    <w:framePr w:hSpace="181" w:wrap="around" w:vAnchor="text" w:hAnchor="text" w:xAlign="center" w:y="1"/>
                    <w:spacing w:before="60" w:after="60"/>
                    <w:jc w:val="both"/>
                    <w:rPr>
                      <w:rFonts w:ascii="Times New Roman" w:hAnsi="Times New Roman"/>
                    </w:rPr>
                  </w:pPr>
                  <w:r w:rsidRPr="002B5398">
                    <w:rPr>
                      <w:rFonts w:ascii="Times New Roman" w:hAnsi="Times New Roman" w:cs="Times New Roman"/>
                    </w:rPr>
                    <w:t>свыше 200</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rPr>
                  </w:pPr>
                </w:p>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5 баллов</w:t>
                  </w:r>
                </w:p>
              </w:tc>
            </w:tr>
            <w:tr w:rsidR="00EC0CD2" w:rsidRPr="008929F8">
              <w:tc>
                <w:tcPr>
                  <w:tcW w:w="9285" w:type="dxa"/>
                  <w:gridSpan w:val="2"/>
                  <w:tcBorders>
                    <w:top w:val="single" w:sz="4" w:space="0" w:color="auto"/>
                    <w:left w:val="single" w:sz="4" w:space="0" w:color="auto"/>
                    <w:bottom w:val="single" w:sz="4" w:space="0" w:color="auto"/>
                    <w:right w:val="single" w:sz="4" w:space="0" w:color="auto"/>
                  </w:tcBorders>
                </w:tcPr>
                <w:p w:rsidR="00EC0CD2" w:rsidRPr="002B5398" w:rsidRDefault="00EC0CD2" w:rsidP="006B4096">
                  <w:pPr>
                    <w:framePr w:hSpace="181" w:wrap="around" w:vAnchor="text" w:hAnchor="text" w:xAlign="center" w:y="1"/>
                    <w:ind w:firstLine="567"/>
                    <w:rPr>
                      <w:rFonts w:ascii="Times New Roman" w:hAnsi="Times New Roman" w:cs="Times New Roman"/>
                      <w:sz w:val="20"/>
                      <w:szCs w:val="20"/>
                    </w:rPr>
                  </w:pPr>
                  <w:r w:rsidRPr="002B5398">
                    <w:rPr>
                      <w:rFonts w:ascii="Times New Roman" w:hAnsi="Times New Roman" w:cs="Times New Roman"/>
                      <w:sz w:val="20"/>
                      <w:szCs w:val="20"/>
                    </w:rPr>
                    <w:t>9. Наличие рекомендательного письма:</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framePr w:hSpace="181" w:wrap="around" w:vAnchor="text" w:hAnchor="text" w:xAlign="center" w:y="1"/>
                    <w:rPr>
                      <w:rFonts w:ascii="Times New Roman" w:hAnsi="Times New Roman" w:cs="Times New Roman"/>
                      <w:sz w:val="20"/>
                      <w:szCs w:val="20"/>
                    </w:rPr>
                  </w:pPr>
                  <w:r w:rsidRPr="002B5398">
                    <w:rPr>
                      <w:rFonts w:ascii="Times New Roman" w:hAnsi="Times New Roman" w:cs="Times New Roman"/>
                      <w:sz w:val="20"/>
                      <w:szCs w:val="20"/>
                    </w:rPr>
                    <w:t>от муниципального района</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framePr w:hSpace="181" w:wrap="around" w:vAnchor="text" w:hAnchor="text" w:xAlign="center" w:y="1"/>
                    <w:rPr>
                      <w:rFonts w:ascii="Times New Roman" w:hAnsi="Times New Roman" w:cs="Times New Roman"/>
                      <w:sz w:val="20"/>
                      <w:szCs w:val="20"/>
                    </w:rPr>
                  </w:pPr>
                  <w:r w:rsidRPr="002B5398">
                    <w:rPr>
                      <w:rFonts w:ascii="Times New Roman" w:hAnsi="Times New Roman" w:cs="Times New Roman"/>
                      <w:sz w:val="20"/>
                      <w:szCs w:val="20"/>
                    </w:rPr>
                    <w:t>10 баллов</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framePr w:hSpace="181" w:wrap="around" w:vAnchor="text" w:hAnchor="text" w:xAlign="center" w:y="1"/>
                    <w:rPr>
                      <w:rFonts w:ascii="Times New Roman" w:hAnsi="Times New Roman" w:cs="Times New Roman"/>
                      <w:sz w:val="20"/>
                      <w:szCs w:val="20"/>
                    </w:rPr>
                  </w:pPr>
                  <w:r w:rsidRPr="002B5398">
                    <w:rPr>
                      <w:rFonts w:ascii="Times New Roman" w:hAnsi="Times New Roman" w:cs="Times New Roman"/>
                      <w:sz w:val="20"/>
                      <w:szCs w:val="20"/>
                    </w:rPr>
                    <w:t xml:space="preserve">от сельского поселения </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framePr w:hSpace="181" w:wrap="around" w:vAnchor="text" w:hAnchor="text" w:xAlign="center" w:y="1"/>
                    <w:rPr>
                      <w:rFonts w:ascii="Times New Roman" w:hAnsi="Times New Roman" w:cs="Times New Roman"/>
                      <w:sz w:val="20"/>
                      <w:szCs w:val="20"/>
                    </w:rPr>
                  </w:pPr>
                  <w:r w:rsidRPr="002B5398">
                    <w:rPr>
                      <w:rFonts w:ascii="Times New Roman" w:hAnsi="Times New Roman" w:cs="Times New Roman"/>
                      <w:sz w:val="20"/>
                      <w:szCs w:val="20"/>
                    </w:rPr>
                    <w:t>5 баллов</w:t>
                  </w:r>
                </w:p>
              </w:tc>
            </w:tr>
            <w:tr w:rsidR="00EC0CD2" w:rsidRPr="008929F8">
              <w:tc>
                <w:tcPr>
                  <w:tcW w:w="9285" w:type="dxa"/>
                  <w:gridSpan w:val="2"/>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ind w:firstLine="567"/>
                    <w:jc w:val="both"/>
                    <w:rPr>
                      <w:rFonts w:ascii="Times New Roman" w:hAnsi="Times New Roman" w:cs="Times New Roman"/>
                    </w:rPr>
                  </w:pPr>
                  <w:r w:rsidRPr="002B5398">
                    <w:rPr>
                      <w:rFonts w:ascii="Times New Roman" w:hAnsi="Times New Roman" w:cs="Times New Roman"/>
                    </w:rPr>
                    <w:t>10. Комплексная оценка результата собеседования:</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ответы на вопросы комиссии по знанию технологии производства продукции, планируемой к выпуску в рамках проекта</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40 баллов</w:t>
                  </w:r>
                </w:p>
              </w:tc>
            </w:tr>
            <w:tr w:rsidR="00EC0CD2" w:rsidRPr="008929F8">
              <w:tc>
                <w:tcPr>
                  <w:tcW w:w="6061"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ответы на вопросы комиссии по экономической части представленного бизнес-плана и знания развития рынка</w:t>
                  </w:r>
                </w:p>
              </w:tc>
              <w:tc>
                <w:tcPr>
                  <w:tcW w:w="3224" w:type="dxa"/>
                  <w:tcBorders>
                    <w:top w:val="single" w:sz="4" w:space="0" w:color="auto"/>
                    <w:left w:val="single" w:sz="4" w:space="0" w:color="auto"/>
                    <w:bottom w:val="single" w:sz="4" w:space="0" w:color="auto"/>
                    <w:right w:val="single" w:sz="4" w:space="0" w:color="auto"/>
                  </w:tcBorders>
                </w:tcPr>
                <w:p w:rsidR="00EC0CD2" w:rsidRPr="002B5398" w:rsidRDefault="00EC0CD2" w:rsidP="006B4096">
                  <w:pPr>
                    <w:pStyle w:val="1"/>
                    <w:framePr w:hSpace="181" w:wrap="around" w:vAnchor="text" w:hAnchor="text" w:xAlign="center" w:y="1"/>
                    <w:spacing w:before="60" w:after="60"/>
                    <w:jc w:val="both"/>
                    <w:rPr>
                      <w:rFonts w:ascii="Times New Roman" w:hAnsi="Times New Roman" w:cs="Times New Roman"/>
                    </w:rPr>
                  </w:pPr>
                  <w:r w:rsidRPr="002B5398">
                    <w:rPr>
                      <w:rFonts w:ascii="Times New Roman" w:hAnsi="Times New Roman" w:cs="Times New Roman"/>
                    </w:rPr>
                    <w:t>40 баллов</w:t>
                  </w:r>
                </w:p>
              </w:tc>
            </w:tr>
          </w:tbl>
          <w:p w:rsidR="00EC0CD2" w:rsidRPr="008929F8" w:rsidRDefault="00EC0CD2" w:rsidP="006B4096">
            <w:pPr>
              <w:pStyle w:val="ConsPlusTitle"/>
              <w:spacing w:line="360" w:lineRule="auto"/>
              <w:ind w:firstLine="567"/>
              <w:jc w:val="both"/>
              <w:rPr>
                <w:rFonts w:ascii="Times New Roman" w:hAnsi="Times New Roman" w:cs="Times New Roman"/>
                <w:b w:val="0"/>
                <w:bCs w:val="0"/>
                <w:sz w:val="20"/>
                <w:szCs w:val="20"/>
              </w:rPr>
            </w:pPr>
          </w:p>
          <w:p w:rsidR="00EC0CD2" w:rsidRPr="008929F8" w:rsidRDefault="00EC0CD2" w:rsidP="006B4096">
            <w:pPr>
              <w:pStyle w:val="ConsPlusTitle"/>
              <w:ind w:firstLine="567"/>
              <w:jc w:val="both"/>
              <w:rPr>
                <w:rFonts w:ascii="Times New Roman" w:hAnsi="Times New Roman" w:cs="Times New Roman"/>
                <w:b w:val="0"/>
                <w:bCs w:val="0"/>
                <w:sz w:val="20"/>
                <w:szCs w:val="20"/>
              </w:rPr>
            </w:pPr>
            <w:r w:rsidRPr="008929F8">
              <w:rPr>
                <w:rFonts w:ascii="Times New Roman" w:hAnsi="Times New Roman" w:cs="Times New Roman"/>
                <w:b w:val="0"/>
                <w:bCs w:val="0"/>
                <w:sz w:val="20"/>
                <w:szCs w:val="20"/>
              </w:rPr>
              <w:t>По каждому показателю критериев отбора, присваивает только один из баллов, за исключением показателя 9 критерия отбора на получение гранта за счет средств областного бюджета на поддержку начинающих фермеров и показателя 10 критерия отбора на получение гранта за счет средств областного бюджета крестьянским (фермерских) хозяйств, осуществляющим свою деятельность на территории Самарской области, на развитие семейных животноводческих ферм, по которым могут быть не присвоены баллы, либо присвоены один или два балла.</w:t>
            </w:r>
          </w:p>
          <w:p w:rsidR="00EC0CD2" w:rsidRDefault="00EC0CD2" w:rsidP="006B4096">
            <w:pPr>
              <w:pStyle w:val="ConsPlusNormal"/>
              <w:ind w:firstLine="295"/>
              <w:jc w:val="both"/>
              <w:rPr>
                <w:sz w:val="20"/>
                <w:szCs w:val="20"/>
              </w:rPr>
            </w:pPr>
          </w:p>
          <w:p w:rsidR="00EC0CD2" w:rsidRPr="00997351" w:rsidRDefault="00EC0CD2" w:rsidP="006B4096">
            <w:pPr>
              <w:pStyle w:val="ConsPlusNormal"/>
              <w:ind w:firstLine="295"/>
              <w:jc w:val="both"/>
              <w:rPr>
                <w:sz w:val="20"/>
                <w:szCs w:val="20"/>
              </w:rPr>
            </w:pPr>
            <w:r>
              <w:rPr>
                <w:sz w:val="20"/>
                <w:szCs w:val="20"/>
              </w:rPr>
              <w:t>Должны набрать не менее 95 баллов</w:t>
            </w:r>
          </w:p>
        </w:tc>
      </w:tr>
    </w:tbl>
    <w:p w:rsidR="00EC0CD2" w:rsidRPr="00997351" w:rsidRDefault="00EC0CD2" w:rsidP="008B541B">
      <w:pPr>
        <w:spacing w:after="0" w:line="240" w:lineRule="auto"/>
        <w:ind w:firstLine="720"/>
        <w:jc w:val="both"/>
        <w:rPr>
          <w:rFonts w:ascii="Times New Roman" w:hAnsi="Times New Roman" w:cs="Times New Roman"/>
          <w:b/>
          <w:bCs/>
          <w:sz w:val="28"/>
          <w:szCs w:val="28"/>
        </w:rPr>
      </w:pPr>
    </w:p>
    <w:sectPr w:rsidR="00EC0CD2" w:rsidRPr="00997351" w:rsidSect="006B409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BEA"/>
    <w:rsid w:val="00004E1B"/>
    <w:rsid w:val="00054F2C"/>
    <w:rsid w:val="000613EE"/>
    <w:rsid w:val="000B5B35"/>
    <w:rsid w:val="000E05E9"/>
    <w:rsid w:val="000F53FA"/>
    <w:rsid w:val="00151A69"/>
    <w:rsid w:val="0018351A"/>
    <w:rsid w:val="001B0BEA"/>
    <w:rsid w:val="001C2AF1"/>
    <w:rsid w:val="002273C7"/>
    <w:rsid w:val="00237E43"/>
    <w:rsid w:val="002B5398"/>
    <w:rsid w:val="0040797C"/>
    <w:rsid w:val="00442139"/>
    <w:rsid w:val="00444110"/>
    <w:rsid w:val="004539D9"/>
    <w:rsid w:val="00536626"/>
    <w:rsid w:val="005432A3"/>
    <w:rsid w:val="00546BAE"/>
    <w:rsid w:val="00592382"/>
    <w:rsid w:val="00592E94"/>
    <w:rsid w:val="005E25E9"/>
    <w:rsid w:val="00625DC9"/>
    <w:rsid w:val="00642360"/>
    <w:rsid w:val="00670AA5"/>
    <w:rsid w:val="006B4096"/>
    <w:rsid w:val="00703EEE"/>
    <w:rsid w:val="00706C64"/>
    <w:rsid w:val="00707A51"/>
    <w:rsid w:val="00744438"/>
    <w:rsid w:val="00791CD1"/>
    <w:rsid w:val="007B14D7"/>
    <w:rsid w:val="00807062"/>
    <w:rsid w:val="00877DB7"/>
    <w:rsid w:val="008929F8"/>
    <w:rsid w:val="008B541B"/>
    <w:rsid w:val="008E17E7"/>
    <w:rsid w:val="008E701A"/>
    <w:rsid w:val="0090059D"/>
    <w:rsid w:val="00997351"/>
    <w:rsid w:val="009E0B63"/>
    <w:rsid w:val="00BA1CD5"/>
    <w:rsid w:val="00CC25B8"/>
    <w:rsid w:val="00DA4CE5"/>
    <w:rsid w:val="00DD2BB0"/>
    <w:rsid w:val="00DF1EC5"/>
    <w:rsid w:val="00E72CD3"/>
    <w:rsid w:val="00EC0CD2"/>
    <w:rsid w:val="00EE0228"/>
    <w:rsid w:val="00EF25AC"/>
    <w:rsid w:val="00F53BB7"/>
    <w:rsid w:val="00F87886"/>
    <w:rsid w:val="00F92C97"/>
    <w:rsid w:val="00FB1FCC"/>
    <w:rsid w:val="00FD2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97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4E1B"/>
    <w:pPr>
      <w:ind w:left="720"/>
    </w:pPr>
  </w:style>
  <w:style w:type="paragraph" w:styleId="a4">
    <w:name w:val="Balloon Text"/>
    <w:basedOn w:val="a"/>
    <w:link w:val="a5"/>
    <w:uiPriority w:val="99"/>
    <w:semiHidden/>
    <w:rsid w:val="00FD21C8"/>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D21C8"/>
    <w:rPr>
      <w:rFonts w:ascii="Tahoma" w:hAnsi="Tahoma" w:cs="Tahoma"/>
      <w:sz w:val="16"/>
      <w:szCs w:val="16"/>
    </w:rPr>
  </w:style>
  <w:style w:type="paragraph" w:customStyle="1" w:styleId="ConsPlusNormal">
    <w:name w:val="ConsPlusNormal"/>
    <w:uiPriority w:val="99"/>
    <w:rsid w:val="00707A51"/>
    <w:pPr>
      <w:autoSpaceDE w:val="0"/>
      <w:autoSpaceDN w:val="0"/>
      <w:adjustRightInd w:val="0"/>
    </w:pPr>
    <w:rPr>
      <w:rFonts w:ascii="Times New Roman" w:hAnsi="Times New Roman"/>
      <w:sz w:val="24"/>
      <w:szCs w:val="24"/>
    </w:rPr>
  </w:style>
  <w:style w:type="paragraph" w:customStyle="1" w:styleId="ConsPlusTitle">
    <w:name w:val="ConsPlusTitle"/>
    <w:uiPriority w:val="99"/>
    <w:rsid w:val="00442139"/>
    <w:pPr>
      <w:widowControl w:val="0"/>
      <w:autoSpaceDE w:val="0"/>
      <w:autoSpaceDN w:val="0"/>
    </w:pPr>
    <w:rPr>
      <w:rFonts w:cs="Calibri"/>
      <w:b/>
      <w:bCs/>
      <w:sz w:val="22"/>
      <w:szCs w:val="22"/>
    </w:rPr>
  </w:style>
  <w:style w:type="paragraph" w:customStyle="1" w:styleId="1">
    <w:name w:val="Без интервала1"/>
    <w:uiPriority w:val="99"/>
    <w:rsid w:val="008929F8"/>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B104A299FA891621CADC3499F23B9B99E0270C8381BC69A004C724C0iDn5M" TargetMode="External"/><Relationship Id="rId3" Type="http://schemas.openxmlformats.org/officeDocument/2006/relationships/settings" Target="settings.xml"/><Relationship Id="rId7" Type="http://schemas.openxmlformats.org/officeDocument/2006/relationships/hyperlink" Target="consultantplus://offline/ref=7DB104A299FA891621CAC2398F9E67939DEB78028C81B03EFC5B9C7997DCDDA4D2E0A2AFC072AA9F6711EFi3n2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DB104A299FA891621CAC2398F9E67939DEB78028C81B03EFC5B9C7997DCDDA4D2E0A2AFC072AA9F6711EFi3n2M" TargetMode="External"/><Relationship Id="rId11" Type="http://schemas.openxmlformats.org/officeDocument/2006/relationships/theme" Target="theme/theme1.xml"/><Relationship Id="rId5" Type="http://schemas.openxmlformats.org/officeDocument/2006/relationships/hyperlink" Target="consultantplus://offline/ref=7DB104A299FA891621CAC2398F9E67939DEB78028C81B03EFC5B9C7997DCDDA4D2E0A2AFC072AA9F6711EFi3n2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DB104A299FA891621CADC3499F23B9B99E0270C8381BC69A004C724C0iDn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3923</Words>
  <Characters>22362</Characters>
  <Application>Microsoft Office Word</Application>
  <DocSecurity>0</DocSecurity>
  <Lines>186</Lines>
  <Paragraphs>52</Paragraphs>
  <ScaleCrop>false</ScaleCrop>
  <Company>Krokoz™</Company>
  <LinksUpToDate>false</LinksUpToDate>
  <CharactersWithSpaces>26233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SeleverstovDA</dc:creator>
  <cp:lastModifiedBy>СП Малый Толкай</cp:lastModifiedBy>
  <cp:revision>2</cp:revision>
  <cp:lastPrinted>2019-03-04T06:54:00Z</cp:lastPrinted>
  <dcterms:created xsi:type="dcterms:W3CDTF">2019-03-05T08:53:00Z</dcterms:created>
  <dcterms:modified xsi:type="dcterms:W3CDTF">2019-03-05T08:53:00Z</dcterms:modified>
</cp:coreProperties>
</file>