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168B5" w:rsidTr="00C168B5">
        <w:tc>
          <w:tcPr>
            <w:tcW w:w="4068" w:type="dxa"/>
          </w:tcPr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168B5" w:rsidRDefault="0003757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14.09.2017</w:t>
            </w:r>
            <w:r w:rsidR="00C168B5">
              <w:rPr>
                <w:rFonts w:ascii="Times New Roman" w:hAnsi="Times New Roman"/>
                <w:b/>
                <w:color w:val="000000"/>
                <w:u w:val="single"/>
              </w:rPr>
              <w:t xml:space="preserve">_№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338</w:t>
            </w:r>
            <w:r w:rsidR="00C168B5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C168B5" w:rsidRDefault="00C168B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 утверждении Административного регламента</w:t>
            </w:r>
          </w:p>
          <w:p w:rsidR="00C168B5" w:rsidRPr="00C168B5" w:rsidRDefault="00C168B5" w:rsidP="00C168B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предоставления администрацией сельского поселения Малый</w:t>
            </w:r>
            <w:proofErr w:type="gramStart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</w:t>
            </w:r>
            <w:proofErr w:type="gramEnd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>олкай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Малый Толкай муниципального района Похвистневский Самарской области»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68B5" w:rsidRDefault="00C168B5" w:rsidP="00C168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Генеральным планом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олкай муниципального района Похвистневский Самарской области, Уставом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олкай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Малый Толкай муниципального района Похвистневский Самарской области</w:t>
      </w:r>
    </w:p>
    <w:p w:rsidR="00C168B5" w:rsidRDefault="00C168B5" w:rsidP="00C168B5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C168B5" w:rsidRDefault="00C168B5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Административный регламент </w:t>
      </w:r>
      <w:r w:rsidRPr="00C168B5">
        <w:rPr>
          <w:rFonts w:ascii="Times New Roman" w:hAnsi="Times New Roman" w:cs="Times New Roman"/>
          <w:sz w:val="28"/>
          <w:szCs w:val="28"/>
        </w:rPr>
        <w:t>предоставления администрацией сельского поселения Малый</w:t>
      </w:r>
      <w:proofErr w:type="gramStart"/>
      <w:r w:rsidRPr="00C168B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168B5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Малый Толкай муниципального района Похвистневский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8B5" w:rsidRDefault="00C168B5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олкай».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168B5" w:rsidRDefault="00C168B5" w:rsidP="00C168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поселения                                                                      В.Н.Старков</w:t>
      </w:r>
    </w:p>
    <w:p w:rsidR="0012046D" w:rsidRPr="00576F13" w:rsidRDefault="0012046D" w:rsidP="0012046D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12046D" w:rsidRPr="00576F13" w:rsidTr="00D045DF">
        <w:tc>
          <w:tcPr>
            <w:tcW w:w="4927" w:type="dxa"/>
          </w:tcPr>
          <w:p w:rsidR="0012046D" w:rsidRPr="00576F13" w:rsidRDefault="0012046D" w:rsidP="00A8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A8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F6693" w:rsidRPr="00C168B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Малый</w:t>
            </w:r>
            <w:proofErr w:type="gramStart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>олкай муниципального района Похвистневский Самарской области</w:t>
            </w: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03757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037576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86A17" w:rsidRPr="00576F1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386A17">
        <w:rPr>
          <w:rFonts w:ascii="Times New Roman" w:hAnsi="Times New Roman" w:cs="Times New Roman"/>
          <w:b/>
          <w:sz w:val="28"/>
          <w:szCs w:val="28"/>
        </w:rPr>
        <w:t>сельского поселения Малый</w:t>
      </w:r>
      <w:proofErr w:type="gramStart"/>
      <w:r w:rsidR="00386A17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386A17">
        <w:rPr>
          <w:rFonts w:ascii="Times New Roman" w:hAnsi="Times New Roman" w:cs="Times New Roman"/>
          <w:b/>
          <w:sz w:val="28"/>
          <w:szCs w:val="28"/>
        </w:rPr>
        <w:t xml:space="preserve">олкай муниципального района Похвистневский Самарской области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>
        <w:rPr>
          <w:rFonts w:ascii="Times New Roman" w:hAnsi="Times New Roman" w:cs="Times New Roman"/>
          <w:b/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386A17" w:rsidRPr="00386A17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386A17" w:rsidRPr="00386A1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86A17" w:rsidRPr="00386A17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386A17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 w:rsidRPr="00386A17">
        <w:rPr>
          <w:rFonts w:ascii="Times New Roman" w:hAnsi="Times New Roman" w:cs="Times New Roman"/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A84731" w:rsidRDefault="0012046D" w:rsidP="0012046D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1.3.1. Местонахождение администрации:</w:t>
      </w:r>
    </w:p>
    <w:p w:rsidR="0012046D" w:rsidRPr="00576F13" w:rsidRDefault="00A84731" w:rsidP="00A847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446468, РФ, Самарская область, Похвистневский район, с.Малый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олкай, ул.Молодежная 2</w:t>
      </w:r>
      <w:r w:rsidRPr="00576F13">
        <w:rPr>
          <w:rFonts w:ascii="Times New Roman" w:hAnsi="Times New Roman" w:cs="Times New Roman"/>
          <w:sz w:val="28"/>
          <w:szCs w:val="28"/>
        </w:rPr>
        <w:t xml:space="preserve">.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Default="0012046D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17.00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12046D" w:rsidRPr="00576F13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r w:rsidR="00A84731">
        <w:rPr>
          <w:rFonts w:ascii="Times New Roman" w:hAnsi="Times New Roman" w:cs="Times New Roman"/>
          <w:sz w:val="28"/>
          <w:szCs w:val="28"/>
        </w:rPr>
        <w:t>8(846)56-54140, 8(846)56-54166.</w:t>
      </w:r>
    </w:p>
    <w:p w:rsidR="0012046D" w:rsidRPr="00F3395B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F3395B">
        <w:rPr>
          <w:rFonts w:ascii="Times New Roman" w:hAnsi="Times New Roman" w:cs="Times New Roman"/>
          <w:sz w:val="28"/>
          <w:szCs w:val="28"/>
        </w:rPr>
        <w:t>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84731" w:rsidRPr="006637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4731">
        <w:rPr>
          <w:rFonts w:ascii="Times New Roman" w:hAnsi="Times New Roman" w:cs="Times New Roman"/>
          <w:sz w:val="28"/>
          <w:szCs w:val="28"/>
          <w:lang w:val="en-US"/>
        </w:rPr>
        <w:t>tolkai</w:t>
      </w:r>
      <w:proofErr w:type="spellEnd"/>
      <w:r w:rsidR="00A84731" w:rsidRPr="0066373B">
        <w:rPr>
          <w:rFonts w:ascii="Times New Roman" w:hAnsi="Times New Roman" w:cs="Times New Roman"/>
          <w:sz w:val="28"/>
          <w:szCs w:val="28"/>
        </w:rPr>
        <w:t>@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4731" w:rsidRPr="0066373B">
        <w:rPr>
          <w:rFonts w:ascii="Times New Roman" w:hAnsi="Times New Roman" w:cs="Times New Roman"/>
          <w:sz w:val="28"/>
          <w:szCs w:val="28"/>
        </w:rPr>
        <w:t>.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3395B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1.3.2. Местонахождение МФЦ: </w:t>
      </w:r>
    </w:p>
    <w:p w:rsidR="004140F3" w:rsidRPr="00576F13" w:rsidRDefault="004140F3" w:rsidP="00414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446490, Самарская область, Похвистневский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д.65.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A84731" w:rsidRPr="00A84731">
        <w:rPr>
          <w:rFonts w:cs="Arial"/>
          <w:sz w:val="28"/>
          <w:szCs w:val="28"/>
        </w:rPr>
        <w:t xml:space="preserve"> </w:t>
      </w:r>
      <w:r w:rsidR="00A84731" w:rsidRPr="003358E2">
        <w:rPr>
          <w:rFonts w:cs="Arial"/>
          <w:sz w:val="28"/>
          <w:szCs w:val="28"/>
        </w:rPr>
        <w:t>http://maltolkay.ru/</w:t>
      </w:r>
      <w:r w:rsidR="00A84731" w:rsidRPr="00576F13">
        <w:rPr>
          <w:rFonts w:ascii="Times New Roman" w:hAnsi="Times New Roman" w:cs="Times New Roman"/>
          <w:sz w:val="28"/>
          <w:szCs w:val="28"/>
        </w:rPr>
        <w:t>;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помещении приема заявлений в администрации;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1.3.5. Индивидуальное личное консультирование.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1.3.6. Индивидуальное консультирование по почте (по электронной почте).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1.3.7.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12046D" w:rsidRPr="00F3395B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1.3.8. Публичное письменное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материаловна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1.3.9. 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1.3.14. В залах обслуживания МФЦ устанавливаются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AF6693" w:rsidRPr="00AF6693">
        <w:rPr>
          <w:rFonts w:ascii="Times New Roman" w:hAnsi="Times New Roman" w:cs="Times New Roman"/>
          <w:sz w:val="28"/>
          <w:szCs w:val="28"/>
        </w:rPr>
        <w:t>администрация сельского поселения Малый</w:t>
      </w:r>
      <w:proofErr w:type="gramStart"/>
      <w:r w:rsidR="00AF6693" w:rsidRPr="00AF669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F6693" w:rsidRPr="00AF6693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2.4.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2046D" w:rsidRPr="00576F13" w:rsidRDefault="0012046D" w:rsidP="001204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Правовые основания для предоставления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12046D" w:rsidRPr="00576F13" w:rsidRDefault="0012046D" w:rsidP="001204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7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 w:rsidR="00AF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Российской Федерации, законы и иные правовые акты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а) схема ситуационного плана (в масштабе 1:2000);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б) развертка фасадов с цветовым решением в масштабе 1:200;</w:t>
      </w:r>
    </w:p>
    <w:p w:rsidR="0012046D" w:rsidRPr="00576F13" w:rsidRDefault="0012046D" w:rsidP="0012046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Буклет (альбом) выполняется в формате А3.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заявитель не представил такие документы и информацию самостоятельно, отсутствуют.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12046D" w:rsidRPr="00576F13" w:rsidRDefault="0012046D" w:rsidP="0012046D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AF669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</w:t>
      </w:r>
      <w:r w:rsidR="00AF6693">
        <w:rPr>
          <w:rFonts w:ascii="Times New Roman" w:hAnsi="Times New Roman" w:cs="Times New Roman"/>
          <w:sz w:val="28"/>
          <w:szCs w:val="28"/>
        </w:rPr>
        <w:t>екта капитального строительства;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Регистрация запроса (заявления) о предоставлении муниципальной услуги, поступившего в письменной форме на личном приёме заявителя или по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почте, в электронной форме осуществляется в день его поступления в уполномоченный орган.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2046D" w:rsidRPr="00576F13" w:rsidRDefault="0012046D" w:rsidP="0012046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администрации при предоставлении муниципальной услуги и их продолжительность;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 регистрацию заявления о предоставлении муниципальной услуги и прилагаемых 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решения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F6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3.3.3. Сотрудник МФЦ, ответственный за п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рием и регистрацию документов,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ответственный за прием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и регистрацию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оформлении заявления о предоставлении</w:t>
      </w:r>
      <w:r w:rsidR="007B38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едоставления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услуги. 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 w:rsidR="007B388E">
        <w:rPr>
          <w:rFonts w:ascii="Times New Roman" w:hAnsi="Times New Roman" w:cs="Times New Roman"/>
          <w:spacing w:val="-2"/>
          <w:kern w:val="1"/>
          <w:sz w:val="28"/>
          <w:szCs w:val="28"/>
        </w:rPr>
        <w:t>главе поселения. Глава поселения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  <w:proofErr w:type="gramEnd"/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поселения,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в течение трех рабочих дней с момента поступления соответствующего запроса при проведении проверки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направляют затребованные документы и копии документов, выданных по результатам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12046D" w:rsidRPr="00576F13" w:rsidRDefault="0012046D" w:rsidP="0012046D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35573B">
        <w:rPr>
          <w:rFonts w:ascii="Times New Roman" w:hAnsi="Times New Roman" w:cs="Times New Roman"/>
          <w:sz w:val="28"/>
          <w:szCs w:val="28"/>
        </w:rPr>
        <w:t>главе поселения.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46D" w:rsidRPr="00576F13" w:rsidRDefault="0012046D" w:rsidP="0012046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2046D" w:rsidRPr="00576F13" w:rsidRDefault="0012046D" w:rsidP="0012046D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2046D" w:rsidRPr="00576F13" w:rsidRDefault="0012046D" w:rsidP="0012046D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="00355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right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 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планируемую этажность и площадь объекта капитального строительства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участка: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12046D" w:rsidRPr="00576F13" w:rsidTr="00D045D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rPr>
          <w:trHeight w:val="63"/>
        </w:trPr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5573B" w:rsidRPr="0035573B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35573B" w:rsidRPr="0035573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5573B" w:rsidRPr="0035573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35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12046D" w:rsidRPr="00576F13" w:rsidRDefault="00F71585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">
            <v:textbox style="mso-next-textbox:#_x0000_s1028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">
            <v:textbox style="mso-next-textbox:#_x0000_s1029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A5liIQpAgAAUQQAAA4AAAAAAAAAAAAAAAAALAIAAGRycy9lMm9E&#10;b2MueG1sUEsBAi0AFAAGAAgAAAAhAMiRZTfeAAAACQEAAA8AAAAAAAAAAAAAAAAAgQQAAGRycy9k&#10;b3ducmV2LnhtbFBLBQYAAAAABAAEAPMAAACMBQAAAAA=&#10;">
            <v:textbox style="mso-next-textbox:#_x0000_s1030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">
            <v:textbox style="mso-next-textbox:#_x0000_s1027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F71585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Fr4EYFKAgAA&#10;UA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2046D" w:rsidRPr="00576F13" w:rsidRDefault="00F71585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42" style="position:absolute;left:0;text-align:left;margin-left:0;margin-top:284.3pt;width:126pt;height:64.3pt;z-index:251676672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">
            <v:textbox style="mso-next-textbox:#_x0000_s1042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4" style="position:absolute;left:0;text-align:left;margin-left:279pt;margin-top:284.3pt;width:161.25pt;height:69.55pt;z-index:251678720;visibility:visible" wrapcoords="-100 -366 -100 21234 21700 21234 21700 -366 -100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">
            <v:textbox style="mso-next-textbox:#_x0000_s1044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одним экземпляром буклета (альбома)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5" type="#_x0000_t32" style="position:absolute;left:0;text-align:left;margin-left:369pt;margin-top:131.3pt;width:0;height:153pt;z-index:25167974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54pt;margin-top:131.3pt;width:0;height:153pt;z-index:25167769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0;margin-top:104.3pt;width:126pt;height:26.6pt;z-index:25167360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">
            <v:textbox style="mso-next-textbox:#_x0000_s1039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0" type="#_x0000_t32" style="position:absolute;left:0;text-align:left;margin-left:126pt;margin-top:95.3pt;width:27pt;height:9pt;flip:x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7" style="position:absolute;left:0;text-align:left;margin-left:306pt;margin-top:104.3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DTi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">
            <v:textbox style="mso-next-textbox:#_x0000_s1037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1" type="#_x0000_t32" style="position:absolute;left:0;text-align:left;margin-left:4in;margin-top:95.3pt;width:18pt;height:9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0pt;margin-top:50.3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">
            <v:textbox style="mso-next-textbox:#_x0000_s1036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8" type="#_x0000_t32" style="position:absolute;left:0;text-align:left;margin-left:3in;margin-top:28.5pt;width:0;height:18pt;z-index:25167257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0lOHTLAIAAFAEAAAOAAAAAAAAAAAAAAAAACwCAABkcnMvZTJv&#10;RG9jLnhtbFBLAQItABQABgAIAAAAIQBIbOp63AAAAAgBAAAPAAAAAAAAAAAAAAAAAIQEAABkcnMv&#10;ZG93bnJldi54bWxQSwUGAAAAAAQABADzAAAAjQUAAAAA&#10;">
            <v:textbox style="mso-next-textbox:#_x0000_s1031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KNoIsG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12046D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12046D" w:rsidRPr="00576F13" w:rsidTr="00D045DF">
        <w:tc>
          <w:tcPr>
            <w:tcW w:w="9782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  <w:highlight w:val="yellow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Согласовать архитектурно-градостроительный облик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0A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6F13">
        <w:rPr>
          <w:rFonts w:ascii="Times New Roman" w:hAnsi="Times New Roman" w:cs="Times New Roman"/>
          <w:sz w:val="28"/>
          <w:szCs w:val="28"/>
        </w:rPr>
        <w:t>(подпись)    (фамилия, инициалы)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                             (подпись)    (фамилия, инициалы)</w:t>
      </w:r>
    </w:p>
    <w:p w:rsidR="003A303C" w:rsidRDefault="0012046D" w:rsidP="0012046D"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A303C" w:rsidSect="00120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85" w:rsidRDefault="00F71585" w:rsidP="0012046D">
      <w:r>
        <w:separator/>
      </w:r>
    </w:p>
  </w:endnote>
  <w:endnote w:type="continuationSeparator" w:id="0">
    <w:p w:rsidR="00F71585" w:rsidRDefault="00F71585" w:rsidP="001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85" w:rsidRDefault="00F71585" w:rsidP="0012046D">
      <w:r>
        <w:separator/>
      </w:r>
    </w:p>
  </w:footnote>
  <w:footnote w:type="continuationSeparator" w:id="0">
    <w:p w:rsidR="00F71585" w:rsidRDefault="00F71585" w:rsidP="0012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46D"/>
    <w:rsid w:val="00037576"/>
    <w:rsid w:val="0012046D"/>
    <w:rsid w:val="00250779"/>
    <w:rsid w:val="0035573B"/>
    <w:rsid w:val="00386A17"/>
    <w:rsid w:val="003A303C"/>
    <w:rsid w:val="004140F3"/>
    <w:rsid w:val="0047363C"/>
    <w:rsid w:val="005C0A40"/>
    <w:rsid w:val="007B388E"/>
    <w:rsid w:val="00A84731"/>
    <w:rsid w:val="00AF6693"/>
    <w:rsid w:val="00C168B5"/>
    <w:rsid w:val="00DE25C9"/>
    <w:rsid w:val="00F71585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35"/>
        <o:r id="V:Rule3" type="connector" idref="#_x0000_s1041"/>
        <o:r id="V:Rule4" type="connector" idref="#_x0000_s1033"/>
        <o:r id="V:Rule5" type="connector" idref="#_x0000_s1034"/>
        <o:r id="V:Rule6" type="connector" idref="#_x0000_s1045"/>
        <o:r id="V:Rule7" type="connector" idref="#_x0000_s1043"/>
        <o:r id="V:Rule8" type="connector" idref="#_x0000_s1038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  <w:style w:type="paragraph" w:styleId="a8">
    <w:name w:val="No Spacing"/>
    <w:qFormat/>
    <w:rsid w:val="00C168B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34</Pages>
  <Words>8783</Words>
  <Characters>50065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 Малый Толкай</cp:lastModifiedBy>
  <cp:revision>5</cp:revision>
  <cp:lastPrinted>2017-09-14T11:13:00Z</cp:lastPrinted>
  <dcterms:created xsi:type="dcterms:W3CDTF">2017-06-12T19:19:00Z</dcterms:created>
  <dcterms:modified xsi:type="dcterms:W3CDTF">2017-09-14T11:14:00Z</dcterms:modified>
</cp:coreProperties>
</file>