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Pr="00641FD1">
        <w:rPr>
          <w:b/>
          <w:bCs/>
        </w:rPr>
        <w:t xml:space="preserve"> </w:t>
      </w:r>
      <w:r w:rsidRPr="0094264E">
        <w:rPr>
          <w:b/>
          <w:bCs/>
        </w:rPr>
        <w:t>МАЛЫЙ ТОЛКАЙ</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r w:rsidR="0024558F">
        <w:rPr>
          <w:b/>
          <w:bCs/>
        </w:rPr>
        <w:t>ПРОЕКТ</w:t>
      </w:r>
    </w:p>
    <w:p w:rsidR="007E08A3" w:rsidRPr="00641FD1" w:rsidRDefault="007E08A3" w:rsidP="00107A27">
      <w:pPr>
        <w:ind w:firstLine="284"/>
        <w:rPr>
          <w:b/>
          <w:bCs/>
          <w:sz w:val="28"/>
          <w:szCs w:val="28"/>
        </w:rPr>
      </w:pPr>
      <w:r w:rsidRPr="00641FD1">
        <w:rPr>
          <w:b/>
          <w:bCs/>
          <w:sz w:val="28"/>
          <w:szCs w:val="28"/>
        </w:rPr>
        <w:t xml:space="preserve"> П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6F4EAE" w:rsidP="000E089B">
      <w:pPr>
        <w:ind w:right="-5" w:firstLine="426"/>
        <w:rPr>
          <w:sz w:val="26"/>
          <w:szCs w:val="26"/>
        </w:rPr>
      </w:pPr>
      <w:r>
        <w:rPr>
          <w:sz w:val="26"/>
          <w:szCs w:val="26"/>
        </w:rPr>
        <w:t>_____________</w:t>
      </w:r>
      <w:r w:rsidR="007E08A3" w:rsidRPr="00641FD1">
        <w:rPr>
          <w:sz w:val="26"/>
          <w:szCs w:val="26"/>
        </w:rPr>
        <w:t xml:space="preserve">№ </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0"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w:t>
      </w:r>
      <w:r w:rsidR="00654A0B" w:rsidRPr="0094264E">
        <w:rPr>
          <w:rFonts w:ascii="Times New Roman" w:hAnsi="Times New Roman" w:cs="Times New Roman"/>
          <w:b w:val="0"/>
          <w:color w:val="auto"/>
        </w:rPr>
        <w:t xml:space="preserve">поселения </w:t>
      </w:r>
      <w:r w:rsidR="00630C72" w:rsidRPr="0094264E">
        <w:rPr>
          <w:rFonts w:ascii="Times New Roman" w:hAnsi="Times New Roman" w:cs="Times New Roman"/>
          <w:b w:val="0"/>
          <w:color w:val="auto"/>
        </w:rPr>
        <w:t>Малый Толкай</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0"/>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BB0C2B" w:rsidRPr="0094264E">
        <w:rPr>
          <w:rFonts w:ascii="Times New Roman" w:hAnsi="Times New Roman" w:cs="Times New Roman"/>
          <w:sz w:val="28"/>
          <w:szCs w:val="28"/>
        </w:rPr>
        <w:t>Малый Толкай</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xml:space="preserve">, Администрация сельского поселения Малый Толкай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B79C8" w:rsidRPr="0094264E">
        <w:rPr>
          <w:rFonts w:ascii="Times New Roman" w:hAnsi="Times New Roman" w:cs="Times New Roman"/>
          <w:sz w:val="28"/>
          <w:szCs w:val="28"/>
        </w:rPr>
        <w:t>Малый</w:t>
      </w:r>
      <w:proofErr w:type="gramStart"/>
      <w:r w:rsidR="008B79C8" w:rsidRPr="0094264E">
        <w:rPr>
          <w:rFonts w:ascii="Times New Roman" w:hAnsi="Times New Roman" w:cs="Times New Roman"/>
          <w:sz w:val="28"/>
          <w:szCs w:val="28"/>
        </w:rPr>
        <w:t xml:space="preserve"> Т</w:t>
      </w:r>
      <w:proofErr w:type="gramEnd"/>
      <w:r w:rsidR="008B79C8" w:rsidRPr="0094264E">
        <w:rPr>
          <w:rFonts w:ascii="Times New Roman" w:hAnsi="Times New Roman" w:cs="Times New Roman"/>
          <w:sz w:val="28"/>
          <w:szCs w:val="28"/>
        </w:rPr>
        <w:t>олкай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C1259F" w:rsidRPr="0094264E">
        <w:rPr>
          <w:rFonts w:ascii="Times New Roman" w:hAnsi="Times New Roman" w:cs="Times New Roman"/>
          <w:sz w:val="28"/>
          <w:szCs w:val="28"/>
        </w:rPr>
        <w:t>«</w:t>
      </w:r>
      <w:r w:rsidR="00107A27" w:rsidRPr="0094264E">
        <w:rPr>
          <w:rFonts w:ascii="Times New Roman" w:hAnsi="Times New Roman" w:cs="Times New Roman"/>
          <w:sz w:val="28"/>
          <w:szCs w:val="28"/>
        </w:rPr>
        <w:t>Вестник поселения Малый Толкай</w:t>
      </w:r>
      <w:r w:rsidR="00C1259F" w:rsidRPr="0094264E">
        <w:rPr>
          <w:rFonts w:ascii="Times New Roman" w:hAnsi="Times New Roman" w:cs="Times New Roman"/>
          <w:sz w:val="28"/>
          <w:szCs w:val="28"/>
        </w:rPr>
        <w:t>»</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Pr="0094264E">
        <w:rPr>
          <w:rFonts w:ascii="Times New Roman" w:hAnsi="Times New Roman" w:cs="Times New Roman"/>
          <w:sz w:val="28"/>
          <w:szCs w:val="28"/>
        </w:rPr>
        <w:t>Малый</w:t>
      </w:r>
      <w:proofErr w:type="gramStart"/>
      <w:r w:rsidRPr="0094264E">
        <w:rPr>
          <w:rFonts w:ascii="Times New Roman" w:hAnsi="Times New Roman" w:cs="Times New Roman"/>
          <w:sz w:val="28"/>
          <w:szCs w:val="28"/>
        </w:rPr>
        <w:t xml:space="preserve"> Т</w:t>
      </w:r>
      <w:proofErr w:type="gramEnd"/>
      <w:r w:rsidRPr="0094264E">
        <w:rPr>
          <w:rFonts w:ascii="Times New Roman" w:hAnsi="Times New Roman" w:cs="Times New Roman"/>
          <w:sz w:val="28"/>
          <w:szCs w:val="28"/>
        </w:rPr>
        <w:t>олкай</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Pr="0094264E">
        <w:rPr>
          <w:rFonts w:ascii="Times New Roman" w:hAnsi="Times New Roman" w:cs="Times New Roman"/>
          <w:sz w:val="28"/>
          <w:szCs w:val="28"/>
        </w:rPr>
        <w:t>01.12.2017 №361</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1"/>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782A2C" w:rsidP="007103AA">
            <w:pPr>
              <w:pStyle w:val="a5"/>
              <w:jc w:val="right"/>
              <w:rPr>
                <w:rFonts w:ascii="Times New Roman" w:hAnsi="Times New Roman" w:cs="Times New Roman"/>
                <w:sz w:val="28"/>
                <w:szCs w:val="28"/>
              </w:rPr>
            </w:pPr>
            <w:r>
              <w:rPr>
                <w:rFonts w:ascii="Times New Roman" w:hAnsi="Times New Roman" w:cs="Times New Roman"/>
                <w:sz w:val="28"/>
                <w:szCs w:val="28"/>
              </w:rPr>
              <w:t xml:space="preserve">И.Т. </w:t>
            </w:r>
            <w:proofErr w:type="spellStart"/>
            <w:r>
              <w:rPr>
                <w:rFonts w:ascii="Times New Roman" w:hAnsi="Times New Roman" w:cs="Times New Roman"/>
                <w:sz w:val="28"/>
                <w:szCs w:val="28"/>
              </w:rPr>
              <w:t>Дерюжова</w:t>
            </w:r>
            <w:proofErr w:type="spellEnd"/>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2"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107435" w:rsidRPr="0094264E">
        <w:rPr>
          <w:rFonts w:ascii="Times New Roman" w:hAnsi="Times New Roman" w:cs="Times New Roman"/>
        </w:rPr>
        <w:t>Малый Толкай</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t xml:space="preserve">от </w:t>
      </w:r>
      <w:r w:rsidR="006F4EAE">
        <w:rPr>
          <w:rStyle w:val="a3"/>
          <w:rFonts w:ascii="Times New Roman" w:hAnsi="Times New Roman" w:cs="Times New Roman"/>
          <w:b w:val="0"/>
          <w:bCs/>
        </w:rPr>
        <w:t>_________</w:t>
      </w:r>
      <w:proofErr w:type="gramStart"/>
      <w:r w:rsidR="003A3136">
        <w:rPr>
          <w:rStyle w:val="a3"/>
          <w:rFonts w:ascii="Times New Roman" w:hAnsi="Times New Roman" w:cs="Times New Roman"/>
          <w:b w:val="0"/>
          <w:bCs/>
        </w:rPr>
        <w:t>г</w:t>
      </w:r>
      <w:proofErr w:type="gramEnd"/>
      <w:r w:rsidR="003A3136">
        <w:rPr>
          <w:rStyle w:val="a3"/>
          <w:rFonts w:ascii="Times New Roman" w:hAnsi="Times New Roman" w:cs="Times New Roman"/>
          <w:b w:val="0"/>
          <w:bCs/>
        </w:rPr>
        <w:t xml:space="preserve">. </w:t>
      </w:r>
      <w:r w:rsidR="00D67B62" w:rsidRPr="00107435">
        <w:rPr>
          <w:rStyle w:val="a3"/>
          <w:rFonts w:ascii="Times New Roman" w:hAnsi="Times New Roman" w:cs="Times New Roman"/>
          <w:b w:val="0"/>
          <w:bCs/>
        </w:rPr>
        <w:t xml:space="preserve">№ </w:t>
      </w:r>
      <w:bookmarkStart w:id="3" w:name="_GoBack"/>
      <w:bookmarkEnd w:id="3"/>
    </w:p>
    <w:bookmarkEnd w:id="2"/>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w:t>
      </w:r>
      <w:r w:rsidR="00EC2E92">
        <w:rPr>
          <w:rFonts w:ascii="Times New Roman" w:hAnsi="Times New Roman" w:cs="Times New Roman"/>
          <w:sz w:val="28"/>
          <w:szCs w:val="28"/>
        </w:rPr>
        <w:t>й</w:t>
      </w:r>
      <w:r w:rsidRPr="00265D57">
        <w:rPr>
          <w:rFonts w:ascii="Times New Roman" w:hAnsi="Times New Roman" w:cs="Times New Roman"/>
          <w:sz w:val="28"/>
          <w:szCs w:val="28"/>
        </w:rPr>
        <w:t xml:space="preserve"> </w:t>
      </w:r>
      <w:r w:rsidR="00E77A8D">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w:t>
      </w:r>
      <w:proofErr w:type="gramStart"/>
      <w:r w:rsidR="00107435" w:rsidRPr="0094264E">
        <w:rPr>
          <w:rFonts w:ascii="Times New Roman" w:hAnsi="Times New Roman" w:cs="Times New Roman"/>
          <w:sz w:val="28"/>
          <w:szCs w:val="28"/>
        </w:rPr>
        <w:t xml:space="preserve"> Т</w:t>
      </w:r>
      <w:proofErr w:type="gramEnd"/>
      <w:r w:rsidR="00107435" w:rsidRPr="0094264E">
        <w:rPr>
          <w:rFonts w:ascii="Times New Roman" w:hAnsi="Times New Roman" w:cs="Times New Roman"/>
          <w:sz w:val="28"/>
          <w:szCs w:val="28"/>
        </w:rPr>
        <w:t>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w:t>
      </w:r>
      <w:r w:rsidR="00AB5492">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7556C" w:rsidRPr="0094264E">
        <w:rPr>
          <w:rFonts w:ascii="Times New Roman" w:hAnsi="Times New Roman" w:cs="Times New Roman"/>
          <w:sz w:val="28"/>
          <w:szCs w:val="28"/>
        </w:rPr>
        <w:t>Малый</w:t>
      </w:r>
      <w:proofErr w:type="gramStart"/>
      <w:r w:rsidR="00C7556C" w:rsidRPr="0094264E">
        <w:rPr>
          <w:rFonts w:ascii="Times New Roman" w:hAnsi="Times New Roman" w:cs="Times New Roman"/>
          <w:sz w:val="28"/>
          <w:szCs w:val="28"/>
        </w:rPr>
        <w:t xml:space="preserve"> Т</w:t>
      </w:r>
      <w:proofErr w:type="gramEnd"/>
      <w:r w:rsidR="00C7556C" w:rsidRPr="0094264E">
        <w:rPr>
          <w:rFonts w:ascii="Times New Roman" w:hAnsi="Times New Roman" w:cs="Times New Roman"/>
          <w:sz w:val="28"/>
          <w:szCs w:val="28"/>
        </w:rPr>
        <w:t>олкай</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27600" w:rsidRPr="0094264E">
        <w:rPr>
          <w:rFonts w:ascii="Times New Roman" w:hAnsi="Times New Roman" w:cs="Times New Roman"/>
          <w:sz w:val="28"/>
          <w:szCs w:val="28"/>
        </w:rPr>
        <w:t>«Вестник поселения Малый</w:t>
      </w:r>
      <w:proofErr w:type="gramStart"/>
      <w:r w:rsidR="00627600" w:rsidRPr="0094264E">
        <w:rPr>
          <w:rFonts w:ascii="Times New Roman" w:hAnsi="Times New Roman" w:cs="Times New Roman"/>
          <w:sz w:val="28"/>
          <w:szCs w:val="28"/>
        </w:rPr>
        <w:t xml:space="preserve"> Т</w:t>
      </w:r>
      <w:proofErr w:type="gramEnd"/>
      <w:r w:rsidR="00627600" w:rsidRPr="0094264E">
        <w:rPr>
          <w:rFonts w:ascii="Times New Roman" w:hAnsi="Times New Roman" w:cs="Times New Roman"/>
          <w:sz w:val="28"/>
          <w:szCs w:val="28"/>
        </w:rPr>
        <w:t>олкай»</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w:t>
      </w:r>
      <w:r w:rsidR="00FB3565" w:rsidRPr="00265D57">
        <w:rPr>
          <w:rFonts w:ascii="Times New Roman" w:hAnsi="Times New Roman" w:cs="Times New Roman"/>
          <w:sz w:val="28"/>
          <w:szCs w:val="28"/>
        </w:rPr>
        <w:lastRenderedPageBreak/>
        <w:t xml:space="preserve">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 xml:space="preserve">Администрацию муниципального района </w:t>
      </w:r>
      <w:r w:rsidR="00624C37">
        <w:rPr>
          <w:rFonts w:ascii="Times New Roman" w:hAnsi="Times New Roman" w:cs="Times New Roman"/>
          <w:color w:val="000000"/>
          <w:sz w:val="28"/>
          <w:szCs w:val="28"/>
        </w:rPr>
        <w:lastRenderedPageBreak/>
        <w:t>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552DB3" w:rsidRPr="0094264E">
        <w:rPr>
          <w:rFonts w:ascii="Times New Roman" w:hAnsi="Times New Roman" w:cs="Times New Roman"/>
          <w:sz w:val="28"/>
          <w:szCs w:val="28"/>
        </w:rPr>
        <w:t>Малый Толкай</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544C21" w:rsidRPr="0094264E">
        <w:rPr>
          <w:rFonts w:ascii="Times New Roman" w:hAnsi="Times New Roman" w:cs="Times New Roman"/>
          <w:sz w:val="28"/>
          <w:szCs w:val="28"/>
        </w:rPr>
        <w:t>Малый</w:t>
      </w:r>
      <w:proofErr w:type="gramStart"/>
      <w:r w:rsidR="00544C21" w:rsidRPr="0094264E">
        <w:rPr>
          <w:rFonts w:ascii="Times New Roman" w:hAnsi="Times New Roman" w:cs="Times New Roman"/>
          <w:sz w:val="28"/>
          <w:szCs w:val="28"/>
        </w:rPr>
        <w:t xml:space="preserve"> Т</w:t>
      </w:r>
      <w:proofErr w:type="gramEnd"/>
      <w:r w:rsidR="00544C21" w:rsidRPr="0094264E">
        <w:rPr>
          <w:rFonts w:ascii="Times New Roman" w:hAnsi="Times New Roman" w:cs="Times New Roman"/>
          <w:sz w:val="28"/>
          <w:szCs w:val="28"/>
        </w:rPr>
        <w:t>олкай</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CB45F4" w:rsidRPr="0094264E">
        <w:rPr>
          <w:rFonts w:ascii="Times New Roman" w:hAnsi="Times New Roman" w:cs="Times New Roman"/>
          <w:sz w:val="28"/>
          <w:szCs w:val="28"/>
        </w:rPr>
        <w:t>Малый Толкай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EC2E92" w:rsidRPr="0094264E">
        <w:rPr>
          <w:rFonts w:ascii="Times New Roman" w:hAnsi="Times New Roman" w:cs="Times New Roman"/>
          <w:sz w:val="28"/>
          <w:szCs w:val="28"/>
        </w:rPr>
        <w:t>Малый Толкай</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Pr="0094264E">
        <w:rPr>
          <w:rFonts w:ascii="Times New Roman" w:hAnsi="Times New Roman" w:cs="Times New Roman"/>
          <w:color w:val="000000"/>
          <w:sz w:val="28"/>
          <w:szCs w:val="28"/>
        </w:rPr>
        <w:t>«</w:t>
      </w:r>
      <w:r w:rsidR="00CB45F4" w:rsidRPr="0094264E">
        <w:rPr>
          <w:rFonts w:ascii="Times New Roman" w:hAnsi="Times New Roman" w:cs="Times New Roman"/>
          <w:sz w:val="28"/>
          <w:szCs w:val="28"/>
        </w:rPr>
        <w:t>Вестник поселения Малый</w:t>
      </w:r>
      <w:proofErr w:type="gramStart"/>
      <w:r w:rsidR="00CB45F4" w:rsidRPr="0094264E">
        <w:rPr>
          <w:rFonts w:ascii="Times New Roman" w:hAnsi="Times New Roman" w:cs="Times New Roman"/>
          <w:sz w:val="28"/>
          <w:szCs w:val="28"/>
        </w:rPr>
        <w:t xml:space="preserve"> Т</w:t>
      </w:r>
      <w:proofErr w:type="gramEnd"/>
      <w:r w:rsidR="00CB45F4" w:rsidRPr="0094264E">
        <w:rPr>
          <w:rFonts w:ascii="Times New Roman" w:hAnsi="Times New Roman" w:cs="Times New Roman"/>
          <w:sz w:val="28"/>
          <w:szCs w:val="28"/>
        </w:rPr>
        <w:t xml:space="preserve">олкай»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 xml:space="preserve">дминистрации сельского поселения </w:t>
      </w:r>
      <w:r w:rsidR="00CB45F4" w:rsidRPr="0094264E">
        <w:rPr>
          <w:rFonts w:ascii="Times New Roman" w:hAnsi="Times New Roman" w:cs="Times New Roman"/>
          <w:sz w:val="28"/>
          <w:szCs w:val="28"/>
        </w:rPr>
        <w:t>Малый Толкай</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ED0243" w:rsidRDefault="00ED0243" w:rsidP="003A3136">
      <w:pPr>
        <w:ind w:right="-48" w:firstLine="0"/>
        <w:rPr>
          <w:rStyle w:val="a3"/>
          <w:rFonts w:ascii="Times New Roman" w:hAnsi="Times New Roman" w:cs="Times New Roman"/>
          <w:b w:val="0"/>
          <w:bCs/>
        </w:rPr>
      </w:pPr>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на основани</w:t>
      </w:r>
      <w:r w:rsidR="00ED0243">
        <w:rPr>
          <w:rFonts w:ascii="Times New Roman" w:hAnsi="Times New Roman" w:cs="Times New Roman"/>
        </w:rPr>
        <w:t>й</w:t>
      </w:r>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A3136"/>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6F4EAE"/>
    <w:rsid w:val="00701591"/>
    <w:rsid w:val="007103AA"/>
    <w:rsid w:val="00710852"/>
    <w:rsid w:val="0072120F"/>
    <w:rsid w:val="00734A67"/>
    <w:rsid w:val="00750C1F"/>
    <w:rsid w:val="00750ED2"/>
    <w:rsid w:val="00753E94"/>
    <w:rsid w:val="007824A8"/>
    <w:rsid w:val="00782A2C"/>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264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C14F0-7F72-4835-BA06-1404DCC6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 Малый Толкай</cp:lastModifiedBy>
  <cp:revision>3</cp:revision>
  <cp:lastPrinted>2018-02-19T06:06:00Z</cp:lastPrinted>
  <dcterms:created xsi:type="dcterms:W3CDTF">2018-02-19T06:11:00Z</dcterms:created>
  <dcterms:modified xsi:type="dcterms:W3CDTF">2018-02-22T03:39:00Z</dcterms:modified>
</cp:coreProperties>
</file>