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635" w:tblpY="-502"/>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0"/>
        <w:gridCol w:w="3390"/>
      </w:tblGrid>
      <w:tr w:rsidR="00877612" w:rsidTr="00877612">
        <w:trPr>
          <w:trHeight w:val="460"/>
        </w:trPr>
        <w:tc>
          <w:tcPr>
            <w:tcW w:w="6750" w:type="dxa"/>
            <w:vMerge w:val="restart"/>
            <w:tcBorders>
              <w:top w:val="single" w:sz="4" w:space="0" w:color="auto"/>
              <w:left w:val="single" w:sz="4" w:space="0" w:color="auto"/>
              <w:bottom w:val="single" w:sz="4" w:space="0" w:color="auto"/>
              <w:right w:val="single" w:sz="4" w:space="0" w:color="auto"/>
            </w:tcBorders>
            <w:hideMark/>
          </w:tcPr>
          <w:p w:rsidR="00877612" w:rsidRDefault="00877612" w:rsidP="00FF6DB8">
            <w:pPr>
              <w:spacing w:line="276" w:lineRule="auto"/>
              <w:ind w:left="-1134" w:firstLine="992"/>
              <w:jc w:val="center"/>
              <w:rPr>
                <w:rFonts w:eastAsia="Times New Roman"/>
                <w:color w:val="000000"/>
                <w:sz w:val="52"/>
                <w:szCs w:val="52"/>
                <w:lang w:eastAsia="en-US"/>
              </w:rPr>
            </w:pPr>
            <w:r>
              <w:rPr>
                <w:b/>
                <w:sz w:val="28"/>
                <w:szCs w:val="28"/>
              </w:rPr>
              <w:t xml:space="preserve">  </w:t>
            </w:r>
            <w:r w:rsidR="00CF66C2">
              <w:rPr>
                <w:color w:val="000000"/>
                <w:sz w:val="52"/>
                <w:szCs w:val="52"/>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9.5pt;height:66.15pt">
                  <v:shadow color="#868686"/>
                  <v:textpath style="font-family:&quot;Arial Black&quot;;v-text-kern:t" trim="t" fitpath="t" string="Вестник"/>
                </v:shape>
              </w:pict>
            </w:r>
          </w:p>
          <w:p w:rsidR="00877612" w:rsidRDefault="00877612" w:rsidP="00FF6DB8">
            <w:pPr>
              <w:spacing w:line="276" w:lineRule="auto"/>
              <w:ind w:left="-1134" w:firstLine="1134"/>
              <w:jc w:val="center"/>
              <w:rPr>
                <w:color w:val="000000"/>
                <w:sz w:val="52"/>
                <w:szCs w:val="52"/>
                <w:lang w:eastAsia="en-US"/>
              </w:rPr>
            </w:pPr>
            <w:r>
              <w:rPr>
                <w:color w:val="000000"/>
                <w:sz w:val="52"/>
                <w:szCs w:val="52"/>
                <w:lang w:eastAsia="en-US"/>
              </w:rPr>
              <w:t>поселения Малый</w:t>
            </w:r>
            <w:proofErr w:type="gramStart"/>
            <w:r>
              <w:rPr>
                <w:color w:val="000000"/>
                <w:sz w:val="52"/>
                <w:szCs w:val="52"/>
                <w:lang w:eastAsia="en-US"/>
              </w:rPr>
              <w:t xml:space="preserve"> Т</w:t>
            </w:r>
            <w:proofErr w:type="gramEnd"/>
            <w:r>
              <w:rPr>
                <w:color w:val="000000"/>
                <w:sz w:val="52"/>
                <w:szCs w:val="52"/>
                <w:lang w:eastAsia="en-US"/>
              </w:rPr>
              <w:t>олкай</w:t>
            </w:r>
          </w:p>
        </w:tc>
        <w:tc>
          <w:tcPr>
            <w:tcW w:w="3390" w:type="dxa"/>
            <w:tcBorders>
              <w:top w:val="single" w:sz="4" w:space="0" w:color="auto"/>
              <w:left w:val="single" w:sz="4" w:space="0" w:color="auto"/>
              <w:bottom w:val="single" w:sz="4" w:space="0" w:color="auto"/>
              <w:right w:val="single" w:sz="4" w:space="0" w:color="auto"/>
            </w:tcBorders>
            <w:hideMark/>
          </w:tcPr>
          <w:p w:rsidR="00877612" w:rsidRDefault="00877612" w:rsidP="00FF6DB8">
            <w:pPr>
              <w:spacing w:line="276" w:lineRule="auto"/>
              <w:jc w:val="center"/>
              <w:rPr>
                <w:rFonts w:eastAsia="Times New Roman"/>
                <w:i/>
                <w:color w:val="000000"/>
                <w:sz w:val="18"/>
                <w:szCs w:val="18"/>
                <w:lang w:eastAsia="en-US"/>
              </w:rPr>
            </w:pPr>
            <w:r>
              <w:rPr>
                <w:i/>
                <w:color w:val="000000"/>
                <w:sz w:val="18"/>
                <w:szCs w:val="18"/>
                <w:lang w:eastAsia="en-US"/>
              </w:rPr>
              <w:t>РАСПРОСТРАНЯЕТСЯ БЕСПЛАТНО</w:t>
            </w:r>
          </w:p>
          <w:p w:rsidR="00877612" w:rsidRDefault="00877612" w:rsidP="00FF6DB8">
            <w:pPr>
              <w:spacing w:line="276" w:lineRule="auto"/>
              <w:jc w:val="center"/>
              <w:rPr>
                <w:color w:val="000000"/>
                <w:sz w:val="24"/>
                <w:szCs w:val="24"/>
                <w:lang w:eastAsia="en-US"/>
              </w:rPr>
            </w:pPr>
            <w:r>
              <w:rPr>
                <w:i/>
                <w:color w:val="000000"/>
                <w:sz w:val="18"/>
                <w:szCs w:val="18"/>
                <w:lang w:eastAsia="en-US"/>
              </w:rPr>
              <w:t>Газета основана 14.06.2010 г.</w:t>
            </w:r>
          </w:p>
        </w:tc>
      </w:tr>
      <w:tr w:rsidR="00877612" w:rsidTr="00877612">
        <w:trPr>
          <w:trHeight w:val="700"/>
        </w:trPr>
        <w:tc>
          <w:tcPr>
            <w:tcW w:w="6750" w:type="dxa"/>
            <w:vMerge/>
            <w:tcBorders>
              <w:top w:val="single" w:sz="4" w:space="0" w:color="auto"/>
              <w:left w:val="single" w:sz="4" w:space="0" w:color="auto"/>
              <w:bottom w:val="single" w:sz="4" w:space="0" w:color="auto"/>
              <w:right w:val="single" w:sz="4" w:space="0" w:color="auto"/>
            </w:tcBorders>
            <w:vAlign w:val="center"/>
            <w:hideMark/>
          </w:tcPr>
          <w:p w:rsidR="00877612" w:rsidRDefault="00877612" w:rsidP="00FF6DB8">
            <w:pPr>
              <w:widowControl/>
              <w:suppressAutoHyphens w:val="0"/>
              <w:rPr>
                <w:color w:val="000000"/>
                <w:sz w:val="52"/>
                <w:szCs w:val="52"/>
                <w:lang w:eastAsia="en-US"/>
              </w:rPr>
            </w:pPr>
          </w:p>
        </w:tc>
        <w:tc>
          <w:tcPr>
            <w:tcW w:w="3390" w:type="dxa"/>
            <w:tcBorders>
              <w:top w:val="single" w:sz="4" w:space="0" w:color="auto"/>
              <w:left w:val="single" w:sz="4" w:space="0" w:color="auto"/>
              <w:bottom w:val="single" w:sz="4" w:space="0" w:color="auto"/>
              <w:right w:val="single" w:sz="4" w:space="0" w:color="auto"/>
            </w:tcBorders>
            <w:shd w:val="clear" w:color="auto" w:fill="D9D9D9"/>
          </w:tcPr>
          <w:p w:rsidR="00877612" w:rsidRDefault="00877612" w:rsidP="00FF6DB8">
            <w:pPr>
              <w:spacing w:line="276" w:lineRule="auto"/>
              <w:jc w:val="center"/>
              <w:rPr>
                <w:rFonts w:eastAsia="Times New Roman"/>
                <w:b/>
                <w:color w:val="000000"/>
                <w:sz w:val="28"/>
                <w:szCs w:val="28"/>
                <w:lang w:eastAsia="en-US"/>
              </w:rPr>
            </w:pPr>
          </w:p>
          <w:p w:rsidR="00877612" w:rsidRDefault="00877612" w:rsidP="00FF6DB8">
            <w:pPr>
              <w:spacing w:line="276" w:lineRule="auto"/>
              <w:jc w:val="center"/>
              <w:rPr>
                <w:b/>
                <w:sz w:val="28"/>
                <w:szCs w:val="28"/>
                <w:lang w:eastAsia="en-US"/>
              </w:rPr>
            </w:pPr>
            <w:r>
              <w:rPr>
                <w:b/>
                <w:sz w:val="28"/>
                <w:szCs w:val="28"/>
                <w:lang w:eastAsia="en-US"/>
              </w:rPr>
              <w:t>1</w:t>
            </w:r>
            <w:r w:rsidR="00CF66C2">
              <w:rPr>
                <w:b/>
                <w:sz w:val="28"/>
                <w:szCs w:val="28"/>
                <w:lang w:eastAsia="en-US"/>
              </w:rPr>
              <w:t>2</w:t>
            </w:r>
            <w:r>
              <w:rPr>
                <w:b/>
                <w:sz w:val="28"/>
                <w:szCs w:val="28"/>
                <w:lang w:eastAsia="en-US"/>
              </w:rPr>
              <w:t xml:space="preserve"> </w:t>
            </w:r>
            <w:r w:rsidR="00CF66C2">
              <w:rPr>
                <w:b/>
                <w:sz w:val="28"/>
                <w:szCs w:val="28"/>
                <w:lang w:eastAsia="en-US"/>
              </w:rPr>
              <w:t xml:space="preserve">февраля </w:t>
            </w:r>
            <w:r>
              <w:rPr>
                <w:b/>
                <w:sz w:val="28"/>
                <w:szCs w:val="28"/>
                <w:lang w:eastAsia="en-US"/>
              </w:rPr>
              <w:t>2018 года</w:t>
            </w:r>
          </w:p>
          <w:p w:rsidR="00877612" w:rsidRDefault="00877612" w:rsidP="00877612">
            <w:pPr>
              <w:spacing w:line="276" w:lineRule="auto"/>
              <w:jc w:val="center"/>
              <w:rPr>
                <w:b/>
                <w:color w:val="000000"/>
                <w:sz w:val="28"/>
                <w:szCs w:val="28"/>
                <w:lang w:eastAsia="en-US"/>
              </w:rPr>
            </w:pPr>
            <w:r>
              <w:rPr>
                <w:b/>
                <w:sz w:val="28"/>
                <w:szCs w:val="28"/>
                <w:lang w:eastAsia="en-US"/>
              </w:rPr>
              <w:t>№ 4(159)</w:t>
            </w:r>
          </w:p>
        </w:tc>
      </w:tr>
      <w:tr w:rsidR="00877612" w:rsidTr="00877612">
        <w:trPr>
          <w:trHeight w:val="218"/>
        </w:trPr>
        <w:tc>
          <w:tcPr>
            <w:tcW w:w="6750" w:type="dxa"/>
            <w:vMerge/>
            <w:tcBorders>
              <w:top w:val="single" w:sz="4" w:space="0" w:color="auto"/>
              <w:left w:val="single" w:sz="4" w:space="0" w:color="auto"/>
              <w:bottom w:val="single" w:sz="4" w:space="0" w:color="auto"/>
              <w:right w:val="single" w:sz="4" w:space="0" w:color="auto"/>
            </w:tcBorders>
            <w:vAlign w:val="center"/>
            <w:hideMark/>
          </w:tcPr>
          <w:p w:rsidR="00877612" w:rsidRDefault="00877612" w:rsidP="00FF6DB8">
            <w:pPr>
              <w:widowControl/>
              <w:suppressAutoHyphens w:val="0"/>
              <w:rPr>
                <w:color w:val="000000"/>
                <w:sz w:val="52"/>
                <w:szCs w:val="52"/>
                <w:lang w:eastAsia="en-US"/>
              </w:rPr>
            </w:pPr>
          </w:p>
        </w:tc>
        <w:tc>
          <w:tcPr>
            <w:tcW w:w="3390" w:type="dxa"/>
            <w:tcBorders>
              <w:top w:val="single" w:sz="4" w:space="0" w:color="auto"/>
              <w:left w:val="single" w:sz="4" w:space="0" w:color="auto"/>
              <w:bottom w:val="single" w:sz="4" w:space="0" w:color="auto"/>
              <w:right w:val="single" w:sz="4" w:space="0" w:color="auto"/>
            </w:tcBorders>
            <w:hideMark/>
          </w:tcPr>
          <w:p w:rsidR="00877612" w:rsidRDefault="00877612" w:rsidP="00FF6DB8">
            <w:pPr>
              <w:spacing w:line="276" w:lineRule="auto"/>
              <w:jc w:val="center"/>
              <w:rPr>
                <w:b/>
                <w:i/>
                <w:color w:val="000000"/>
                <w:sz w:val="24"/>
                <w:szCs w:val="24"/>
                <w:lang w:eastAsia="en-US"/>
              </w:rPr>
            </w:pPr>
            <w:r>
              <w:rPr>
                <w:b/>
                <w:i/>
                <w:color w:val="000000"/>
                <w:sz w:val="24"/>
                <w:szCs w:val="24"/>
                <w:lang w:eastAsia="en-US"/>
              </w:rPr>
              <w:t>ОФИЦИАЛЬНОЕ</w:t>
            </w:r>
          </w:p>
          <w:p w:rsidR="00877612" w:rsidRDefault="00877612" w:rsidP="00FF6DB8">
            <w:pPr>
              <w:spacing w:line="276" w:lineRule="auto"/>
              <w:jc w:val="center"/>
              <w:rPr>
                <w:i/>
                <w:color w:val="000000"/>
                <w:sz w:val="24"/>
                <w:szCs w:val="24"/>
                <w:lang w:eastAsia="en-US"/>
              </w:rPr>
            </w:pPr>
            <w:r>
              <w:rPr>
                <w:b/>
                <w:i/>
                <w:color w:val="000000"/>
                <w:sz w:val="24"/>
                <w:szCs w:val="24"/>
                <w:lang w:eastAsia="en-US"/>
              </w:rPr>
              <w:t>ОПУБЛИКОВАНИЕ</w:t>
            </w:r>
          </w:p>
        </w:tc>
      </w:tr>
      <w:tr w:rsidR="00877612" w:rsidTr="00877612">
        <w:trPr>
          <w:trHeight w:val="427"/>
        </w:trPr>
        <w:tc>
          <w:tcPr>
            <w:tcW w:w="101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77612" w:rsidRDefault="00877612" w:rsidP="00FF6DB8">
            <w:pPr>
              <w:pStyle w:val="3"/>
              <w:tabs>
                <w:tab w:val="center" w:pos="2749"/>
                <w:tab w:val="right" w:pos="8931"/>
              </w:tabs>
              <w:spacing w:line="276" w:lineRule="auto"/>
              <w:ind w:right="-108"/>
              <w:jc w:val="center"/>
              <w:rPr>
                <w:b w:val="0"/>
                <w:i/>
                <w:color w:val="000000"/>
                <w:sz w:val="18"/>
                <w:szCs w:val="18"/>
                <w:lang w:eastAsia="en-US"/>
              </w:rPr>
            </w:pPr>
            <w:r>
              <w:rPr>
                <w:b w:val="0"/>
                <w:i/>
                <w:color w:val="000000"/>
                <w:sz w:val="18"/>
                <w:szCs w:val="18"/>
              </w:rPr>
              <w:t>Информационный вестник Собрания представителей сельского поселения Малый</w:t>
            </w:r>
            <w:proofErr w:type="gramStart"/>
            <w:r>
              <w:rPr>
                <w:b w:val="0"/>
                <w:i/>
                <w:color w:val="000000"/>
                <w:sz w:val="18"/>
                <w:szCs w:val="18"/>
              </w:rPr>
              <w:t xml:space="preserve"> Т</w:t>
            </w:r>
            <w:proofErr w:type="gramEnd"/>
            <w:r>
              <w:rPr>
                <w:b w:val="0"/>
                <w:i/>
                <w:color w:val="000000"/>
                <w:sz w:val="18"/>
                <w:szCs w:val="18"/>
              </w:rPr>
              <w:t>олкай</w:t>
            </w:r>
          </w:p>
          <w:p w:rsidR="00877612" w:rsidRDefault="00877612" w:rsidP="00FF6DB8">
            <w:pPr>
              <w:spacing w:line="276" w:lineRule="auto"/>
              <w:jc w:val="center"/>
              <w:rPr>
                <w:rFonts w:eastAsia="Times New Roman"/>
                <w:i/>
                <w:sz w:val="18"/>
                <w:szCs w:val="18"/>
                <w:lang w:eastAsia="en-US"/>
              </w:rPr>
            </w:pPr>
            <w:r>
              <w:rPr>
                <w:i/>
                <w:sz w:val="18"/>
                <w:szCs w:val="18"/>
                <w:lang w:eastAsia="en-US"/>
              </w:rPr>
              <w:t>муниципального района Похвистневский Самарской области</w:t>
            </w:r>
          </w:p>
          <w:p w:rsidR="00877612" w:rsidRDefault="00877612" w:rsidP="00FF6DB8">
            <w:pPr>
              <w:spacing w:line="276" w:lineRule="auto"/>
              <w:jc w:val="center"/>
              <w:rPr>
                <w:color w:val="000000"/>
                <w:sz w:val="24"/>
                <w:szCs w:val="24"/>
                <w:lang w:eastAsia="en-US"/>
              </w:rPr>
            </w:pPr>
            <w:r>
              <w:rPr>
                <w:i/>
                <w:sz w:val="18"/>
                <w:szCs w:val="18"/>
                <w:lang w:eastAsia="en-US"/>
              </w:rPr>
              <w:t>Администрации сельского поселения Малый</w:t>
            </w:r>
            <w:proofErr w:type="gramStart"/>
            <w:r>
              <w:rPr>
                <w:i/>
                <w:sz w:val="18"/>
                <w:szCs w:val="18"/>
                <w:lang w:eastAsia="en-US"/>
              </w:rPr>
              <w:t xml:space="preserve"> Т</w:t>
            </w:r>
            <w:proofErr w:type="gramEnd"/>
            <w:r>
              <w:rPr>
                <w:i/>
                <w:sz w:val="18"/>
                <w:szCs w:val="18"/>
                <w:lang w:eastAsia="en-US"/>
              </w:rPr>
              <w:t>олкай муниципального района Похвистневский Самарской области</w:t>
            </w:r>
          </w:p>
        </w:tc>
      </w:tr>
    </w:tbl>
    <w:p w:rsidR="00877612" w:rsidRPr="00877612" w:rsidRDefault="00877612" w:rsidP="00877612">
      <w:pPr>
        <w:rPr>
          <w:b/>
        </w:rPr>
      </w:pPr>
      <w:r w:rsidRPr="00877612">
        <w:rPr>
          <w:b/>
        </w:rPr>
        <w:t xml:space="preserve">               С О Б </w:t>
      </w:r>
      <w:proofErr w:type="gramStart"/>
      <w:r w:rsidRPr="00877612">
        <w:rPr>
          <w:b/>
        </w:rPr>
        <w:t>Р</w:t>
      </w:r>
      <w:proofErr w:type="gramEnd"/>
      <w:r w:rsidRPr="00877612">
        <w:rPr>
          <w:b/>
        </w:rPr>
        <w:t xml:space="preserve"> А Н И Е                                                 </w:t>
      </w:r>
    </w:p>
    <w:p w:rsidR="00877612" w:rsidRPr="00877612" w:rsidRDefault="00877612" w:rsidP="00877612">
      <w:pPr>
        <w:rPr>
          <w:b/>
        </w:rPr>
      </w:pPr>
      <w:r w:rsidRPr="00877612">
        <w:rPr>
          <w:b/>
        </w:rPr>
        <w:t xml:space="preserve">     </w:t>
      </w:r>
      <w:proofErr w:type="gramStart"/>
      <w:r w:rsidRPr="00877612">
        <w:rPr>
          <w:b/>
        </w:rPr>
        <w:t>П</w:t>
      </w:r>
      <w:proofErr w:type="gramEnd"/>
      <w:r w:rsidRPr="00877612">
        <w:rPr>
          <w:b/>
        </w:rPr>
        <w:t xml:space="preserve"> Р Е Д С Т А В И Т Е Л Е Й                                                                     </w:t>
      </w:r>
    </w:p>
    <w:p w:rsidR="00877612" w:rsidRPr="00877612" w:rsidRDefault="00877612" w:rsidP="00877612">
      <w:pPr>
        <w:rPr>
          <w:b/>
        </w:rPr>
      </w:pPr>
      <w:r w:rsidRPr="00877612">
        <w:rPr>
          <w:b/>
        </w:rPr>
        <w:t xml:space="preserve">    СЕЛЬСКОГО  ПОСЕЛЕНИЯ</w:t>
      </w:r>
    </w:p>
    <w:p w:rsidR="00877612" w:rsidRPr="00877612" w:rsidRDefault="00877612" w:rsidP="00877612">
      <w:pPr>
        <w:rPr>
          <w:b/>
        </w:rPr>
      </w:pPr>
      <w:r w:rsidRPr="00877612">
        <w:rPr>
          <w:b/>
        </w:rPr>
        <w:t xml:space="preserve">             МАЛЫЙ ТОЛКАЙ</w:t>
      </w:r>
    </w:p>
    <w:p w:rsidR="00877612" w:rsidRPr="00877612" w:rsidRDefault="00877612" w:rsidP="00877612">
      <w:pPr>
        <w:rPr>
          <w:b/>
        </w:rPr>
      </w:pPr>
      <w:r w:rsidRPr="00877612">
        <w:rPr>
          <w:b/>
        </w:rPr>
        <w:t>МУНИЦИПАЛЬНОГО  РАЙОНА</w:t>
      </w:r>
    </w:p>
    <w:p w:rsidR="00877612" w:rsidRPr="00877612" w:rsidRDefault="00877612" w:rsidP="00877612">
      <w:pPr>
        <w:rPr>
          <w:b/>
        </w:rPr>
      </w:pPr>
      <w:r w:rsidRPr="00877612">
        <w:rPr>
          <w:b/>
        </w:rPr>
        <w:t xml:space="preserve">           ПОХВИСТНЕВСКИЙ</w:t>
      </w:r>
    </w:p>
    <w:p w:rsidR="00877612" w:rsidRPr="00877612" w:rsidRDefault="00877612" w:rsidP="00877612">
      <w:pPr>
        <w:rPr>
          <w:b/>
        </w:rPr>
      </w:pPr>
      <w:r w:rsidRPr="00877612">
        <w:rPr>
          <w:b/>
        </w:rPr>
        <w:t xml:space="preserve">        САМАРСКОЙ ОБЛАСТИ</w:t>
      </w:r>
    </w:p>
    <w:p w:rsidR="00877612" w:rsidRPr="00877612" w:rsidRDefault="00877612" w:rsidP="00877612">
      <w:r w:rsidRPr="00877612">
        <w:t xml:space="preserve">                Третьего созыва</w:t>
      </w:r>
    </w:p>
    <w:p w:rsidR="00877612" w:rsidRPr="00877612" w:rsidRDefault="00877612" w:rsidP="00877612">
      <w:r w:rsidRPr="00877612">
        <w:t xml:space="preserve">              </w:t>
      </w:r>
      <w:r w:rsidRPr="00877612">
        <w:rPr>
          <w:b/>
        </w:rPr>
        <w:t xml:space="preserve">   </w:t>
      </w:r>
      <w:proofErr w:type="gramStart"/>
      <w:r w:rsidRPr="00877612">
        <w:rPr>
          <w:b/>
        </w:rPr>
        <w:t>Р</w:t>
      </w:r>
      <w:proofErr w:type="gramEnd"/>
      <w:r w:rsidRPr="00877612">
        <w:rPr>
          <w:b/>
        </w:rPr>
        <w:t xml:space="preserve"> Е Ш Е Н И Е</w:t>
      </w:r>
    </w:p>
    <w:p w:rsidR="00877612" w:rsidRPr="00877612" w:rsidRDefault="00CF66C2" w:rsidP="00877612">
      <w:r>
        <w:t xml:space="preserve">             12.02.2018г. № 87</w:t>
      </w:r>
      <w:bookmarkStart w:id="0" w:name="_GoBack"/>
      <w:bookmarkEnd w:id="0"/>
    </w:p>
    <w:p w:rsidR="00877612" w:rsidRDefault="00877612" w:rsidP="00877612">
      <w:pPr>
        <w:ind w:firstLine="709"/>
        <w:jc w:val="center"/>
        <w:rPr>
          <w:b/>
          <w:sz w:val="32"/>
        </w:rPr>
      </w:pPr>
    </w:p>
    <w:p w:rsidR="00877612" w:rsidRDefault="00877612" w:rsidP="00877612">
      <w:pPr>
        <w:ind w:firstLine="709"/>
        <w:jc w:val="center"/>
        <w:rPr>
          <w:b/>
          <w:sz w:val="32"/>
        </w:rPr>
      </w:pPr>
      <w:r>
        <w:rPr>
          <w:b/>
          <w:sz w:val="32"/>
        </w:rPr>
        <w:t>Участковый совместно с представителями ДНД помогли замерзающему мужчине</w:t>
      </w:r>
    </w:p>
    <w:p w:rsidR="00877612" w:rsidRDefault="00877612" w:rsidP="00877612">
      <w:pPr>
        <w:ind w:firstLine="709"/>
        <w:jc w:val="both"/>
        <w:rPr>
          <w:sz w:val="32"/>
        </w:rPr>
      </w:pPr>
      <w:r>
        <w:rPr>
          <w:sz w:val="32"/>
        </w:rPr>
        <w:t>Во время патрулирования улиц города Похвистнево старшим участковым уполномоченным полиции МО МВД России «</w:t>
      </w:r>
      <w:proofErr w:type="spellStart"/>
      <w:r>
        <w:rPr>
          <w:sz w:val="32"/>
        </w:rPr>
        <w:t>Похвистневский</w:t>
      </w:r>
      <w:proofErr w:type="spellEnd"/>
      <w:r>
        <w:rPr>
          <w:sz w:val="32"/>
        </w:rPr>
        <w:t xml:space="preserve">», капитаном полиции </w:t>
      </w:r>
      <w:proofErr w:type="spellStart"/>
      <w:r>
        <w:rPr>
          <w:sz w:val="32"/>
        </w:rPr>
        <w:t>Лукутиным</w:t>
      </w:r>
      <w:proofErr w:type="spellEnd"/>
      <w:r>
        <w:rPr>
          <w:sz w:val="32"/>
        </w:rPr>
        <w:t xml:space="preserve"> Евгением Владимировичем совместно с представителями добровольной народной дружины городского округа Похвистнево в составе Морозова Андрея Юрьевича и Богданова Бориса Семёновича, по пути следования в районе городской мечети был замечен подозрительный мужчина. Поскольку в тот день был мороз порядка -20</w:t>
      </w:r>
      <w:r>
        <w:rPr>
          <w:sz w:val="32"/>
          <w:vertAlign w:val="superscript"/>
        </w:rPr>
        <w:t>0</w:t>
      </w:r>
      <w:r>
        <w:rPr>
          <w:sz w:val="32"/>
        </w:rPr>
        <w:t xml:space="preserve">С и дул пронизывающий ветер, замеченный патрулём мужчина, на вид которому лет 40-45, был одет в шлёпанцы, футболку и трико. Передвигался неизвестный шаткой походкой, минуя тропинку – по сугробам. Представители ДНД и участковый решили проследить за мужчиной, но в тот момент он упал. Поспешив к упавшему человеку, наряд застал его в практически бессознательном состоянии и сильно замёрзшим. Представители ДНД с участковым в срочном порядке стали приводить в чувства неизвестного мужчину. Участковый поделился с ним своей курткой и с помощью дружинников незамедлительно посадил пострадавшего в служебный автомобиль. Находясь в машине, Евгений Владимирович стал интересоваться у </w:t>
      </w:r>
      <w:proofErr w:type="gramStart"/>
      <w:r>
        <w:rPr>
          <w:sz w:val="32"/>
        </w:rPr>
        <w:t>спасённого</w:t>
      </w:r>
      <w:proofErr w:type="gramEnd"/>
      <w:r>
        <w:rPr>
          <w:sz w:val="32"/>
        </w:rPr>
        <w:t xml:space="preserve">: кто он, как зовут, </w:t>
      </w:r>
      <w:r>
        <w:rPr>
          <w:sz w:val="32"/>
        </w:rPr>
        <w:lastRenderedPageBreak/>
        <w:t xml:space="preserve">где живёт. На все вопросы мужчина отвечал невнятно. Состояние опьянения было исключено, так как от неизвестного мужчины никаких характерных запахов не исходило. Для выяснения личности неизвестного было принято решение доставить его в Похвистневский отдел полиции, где в тёплом помещении сотрудники полиции стали отпаивать горячим чаем «до костей продрогшего» мужчину. Но выяснить его личность так и не удавалось, мужчина говорил размытыми фразами, без какой-то конкретики. </w:t>
      </w:r>
    </w:p>
    <w:p w:rsidR="00877612" w:rsidRDefault="00877612" w:rsidP="00877612">
      <w:pPr>
        <w:ind w:firstLine="709"/>
        <w:jc w:val="both"/>
        <w:rPr>
          <w:sz w:val="32"/>
        </w:rPr>
      </w:pPr>
      <w:r>
        <w:rPr>
          <w:sz w:val="32"/>
        </w:rPr>
        <w:t xml:space="preserve">Через минут 30-40 патруль в том же составе выдвинулся на маршрут, но прямо на пороге отдела к ним обратилась взволнованная женщина с помощью отыскать её отца, который сутки назад ушёл из дома без верхней одежды и до настоящего времени не вернулся. После сообщения примет сотрудники полиции сказали ей, что похожий гражданин был найден в беспомощном состоянии и доставлен в отдел для выяснения личности, и оказания необходимой помощи. Женщина была приглашена для опознания в кабинет, где находился неизвестный мужчина. </w:t>
      </w:r>
    </w:p>
    <w:p w:rsidR="00877612" w:rsidRDefault="00877612" w:rsidP="00877612">
      <w:pPr>
        <w:ind w:firstLine="709"/>
        <w:jc w:val="both"/>
        <w:rPr>
          <w:sz w:val="32"/>
        </w:rPr>
      </w:pPr>
      <w:r>
        <w:rPr>
          <w:sz w:val="32"/>
        </w:rPr>
        <w:t xml:space="preserve">Узнав в нём своего отца, женщина рассказала, что у него часто бывают провалы в памяти, в связи с чем, он не может пояснить «кто он?» и «где живёт?». </w:t>
      </w:r>
    </w:p>
    <w:p w:rsidR="00877612" w:rsidRDefault="00877612" w:rsidP="00877612">
      <w:pPr>
        <w:ind w:firstLine="709"/>
        <w:jc w:val="both"/>
        <w:rPr>
          <w:sz w:val="32"/>
        </w:rPr>
      </w:pPr>
      <w:r>
        <w:rPr>
          <w:sz w:val="32"/>
        </w:rPr>
        <w:t>Дочь найденного мужчины поблагодарила представителей сотрудников полиции и ДНД за чуткое отношение к её отцу, и они вместе собрались идти домой, но сотрудники полиции, предложив свою помощь, довезли мужчину и женщину до дома.</w:t>
      </w:r>
    </w:p>
    <w:p w:rsidR="00877612" w:rsidRDefault="00877612" w:rsidP="00877612">
      <w:pPr>
        <w:ind w:firstLine="709"/>
        <w:jc w:val="both"/>
        <w:rPr>
          <w:sz w:val="32"/>
        </w:rPr>
      </w:pPr>
      <w:r>
        <w:rPr>
          <w:sz w:val="32"/>
        </w:rPr>
        <w:t xml:space="preserve">За проявленное неравнодушие и чуткость к человеку, находившемуся в беспомощном состоянии,  начальником МО МВД России «Похвистневский», подполковником полиции Андреем Николаевичем </w:t>
      </w:r>
      <w:proofErr w:type="spellStart"/>
      <w:r>
        <w:rPr>
          <w:sz w:val="32"/>
        </w:rPr>
        <w:t>Дулгером</w:t>
      </w:r>
      <w:proofErr w:type="spellEnd"/>
      <w:r>
        <w:rPr>
          <w:sz w:val="32"/>
        </w:rPr>
        <w:t xml:space="preserve"> были вручены благодарственные письма Евгению Владимировичу </w:t>
      </w:r>
      <w:proofErr w:type="spellStart"/>
      <w:r>
        <w:rPr>
          <w:sz w:val="32"/>
        </w:rPr>
        <w:t>Лукутину</w:t>
      </w:r>
      <w:proofErr w:type="spellEnd"/>
      <w:r>
        <w:rPr>
          <w:sz w:val="32"/>
        </w:rPr>
        <w:t>, Морозову Андрею Юрьевичу, Богданову Борису Семёновичу.</w:t>
      </w:r>
    </w:p>
    <w:p w:rsidR="006F61F9" w:rsidRDefault="006F61F9" w:rsidP="00877612">
      <w:pPr>
        <w:ind w:firstLine="709"/>
        <w:jc w:val="both"/>
        <w:rPr>
          <w:sz w:val="32"/>
        </w:rPr>
      </w:pPr>
      <w:r>
        <w:rPr>
          <w:noProof/>
          <w:lang w:eastAsia="ru-RU" w:bidi="ar-SA"/>
        </w:rPr>
        <w:lastRenderedPageBreak/>
        <w:drawing>
          <wp:inline distT="0" distB="0" distL="0" distR="0">
            <wp:extent cx="5652000" cy="3820643"/>
            <wp:effectExtent l="0" t="0" r="6350" b="8890"/>
            <wp:docPr id="1" name="Рисунок 1" descr="C:\Users\СП Малый Толкай\AppData\Local\Microsoft\Windows\Temporary Internet Files\Content.Word\media-share-0-02-08-c7c3aa35eb79f2bfce04012fd1672fb7e4d4d90b571da0a8b475a7da944ee9be-c51a1eb2-6625-43be-b070-7a224884b9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П Малый Толкай\AppData\Local\Microsoft\Windows\Temporary Internet Files\Content.Word\media-share-0-02-08-c7c3aa35eb79f2bfce04012fd1672fb7e4d4d90b571da0a8b475a7da944ee9be-c51a1eb2-6625-43be-b070-7a224884b93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2000" cy="3820643"/>
                    </a:xfrm>
                    <a:prstGeom prst="rect">
                      <a:avLst/>
                    </a:prstGeom>
                    <a:noFill/>
                    <a:ln>
                      <a:noFill/>
                    </a:ln>
                  </pic:spPr>
                </pic:pic>
              </a:graphicData>
            </a:graphic>
          </wp:inline>
        </w:drawing>
      </w:r>
    </w:p>
    <w:p w:rsidR="005313AB" w:rsidRDefault="005313AB"/>
    <w:p w:rsidR="006F61F9" w:rsidRDefault="006F61F9"/>
    <w:p w:rsidR="006F61F9" w:rsidRDefault="006F61F9"/>
    <w:p w:rsidR="006F61F9" w:rsidRDefault="006F61F9"/>
    <w:p w:rsidR="006F61F9" w:rsidRDefault="006F61F9"/>
    <w:p w:rsidR="006F61F9" w:rsidRDefault="006F61F9"/>
    <w:p w:rsidR="006F61F9" w:rsidRDefault="006F61F9">
      <w:r>
        <w:rPr>
          <w:noProof/>
          <w:lang w:eastAsia="ru-RU" w:bidi="ar-SA"/>
        </w:rPr>
        <w:lastRenderedPageBreak/>
        <w:drawing>
          <wp:inline distT="0" distB="0" distL="0" distR="0">
            <wp:extent cx="5940425" cy="4453927"/>
            <wp:effectExtent l="0" t="0" r="3175" b="3810"/>
            <wp:docPr id="2" name="Рисунок 2" descr="C:\Users\СП Малый Толкай\AppData\Local\Microsoft\Windows\Temporary Internet Files\Content.Word\media-share-0-02-08-8d0694131c648cffce5dcf5f896c5ff76e5444afd9504f521e146be042ef5dc5-361f174a-f047-489f-96dd-73a7fed3bd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СП Малый Толкай\AppData\Local\Microsoft\Windows\Temporary Internet Files\Content.Word\media-share-0-02-08-8d0694131c648cffce5dcf5f896c5ff76e5444afd9504f521e146be042ef5dc5-361f174a-f047-489f-96dd-73a7fed3bd7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3927"/>
                    </a:xfrm>
                    <a:prstGeom prst="rect">
                      <a:avLst/>
                    </a:prstGeom>
                    <a:noFill/>
                    <a:ln>
                      <a:noFill/>
                    </a:ln>
                  </pic:spPr>
                </pic:pic>
              </a:graphicData>
            </a:graphic>
          </wp:inline>
        </w:drawing>
      </w:r>
    </w:p>
    <w:p w:rsidR="006F61F9" w:rsidRPr="006F61F9" w:rsidRDefault="006F61F9" w:rsidP="006F61F9"/>
    <w:p w:rsidR="006F61F9" w:rsidRDefault="006F61F9" w:rsidP="006F61F9"/>
    <w:p w:rsidR="006F61F9" w:rsidRDefault="006F61F9" w:rsidP="006F61F9"/>
    <w:p w:rsidR="006F61F9" w:rsidRDefault="006F61F9" w:rsidP="006F61F9"/>
    <w:p w:rsidR="006F61F9" w:rsidRDefault="006F61F9" w:rsidP="006F61F9"/>
    <w:p w:rsidR="006F61F9" w:rsidRDefault="006F61F9" w:rsidP="006F61F9"/>
    <w:p w:rsidR="006F61F9" w:rsidRDefault="006F61F9" w:rsidP="006F61F9"/>
    <w:p w:rsidR="006F61F9" w:rsidRDefault="006F61F9" w:rsidP="006F61F9"/>
    <w:p w:rsidR="006F61F9" w:rsidRDefault="006F61F9" w:rsidP="006F61F9"/>
    <w:p w:rsidR="006F61F9" w:rsidRDefault="006F61F9" w:rsidP="006F61F9"/>
    <w:p w:rsidR="006F61F9" w:rsidRDefault="006F61F9" w:rsidP="006F61F9"/>
    <w:p w:rsidR="006F61F9" w:rsidRDefault="006F61F9" w:rsidP="006F61F9"/>
    <w:p w:rsidR="006F61F9" w:rsidRDefault="006F61F9" w:rsidP="006F61F9"/>
    <w:p w:rsidR="006F61F9" w:rsidRDefault="006F61F9" w:rsidP="006F61F9"/>
    <w:p w:rsidR="006F61F9" w:rsidRDefault="006F61F9" w:rsidP="006F61F9"/>
    <w:p w:rsidR="006F61F9" w:rsidRDefault="006F61F9" w:rsidP="006F61F9"/>
    <w:p w:rsidR="006F61F9" w:rsidRDefault="006F61F9" w:rsidP="006F61F9"/>
    <w:p w:rsidR="006F61F9" w:rsidRDefault="006F61F9" w:rsidP="006F61F9"/>
    <w:p w:rsidR="006F61F9" w:rsidRDefault="006F61F9" w:rsidP="006F61F9"/>
    <w:tbl>
      <w:tblPr>
        <w:tblpPr w:leftFromText="180" w:rightFromText="180" w:bottomFromText="200" w:vertAnchor="text" w:horzAnchor="margin" w:tblpXSpec="center" w:tblpY="234"/>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7"/>
        <w:gridCol w:w="4189"/>
        <w:gridCol w:w="1595"/>
      </w:tblGrid>
      <w:tr w:rsidR="006F61F9" w:rsidRPr="006F61F9" w:rsidTr="00FF6DB8">
        <w:trPr>
          <w:trHeight w:val="526"/>
        </w:trPr>
        <w:tc>
          <w:tcPr>
            <w:tcW w:w="10161" w:type="dxa"/>
            <w:gridSpan w:val="3"/>
            <w:tcBorders>
              <w:top w:val="single" w:sz="4" w:space="0" w:color="auto"/>
              <w:left w:val="single" w:sz="4" w:space="0" w:color="auto"/>
              <w:bottom w:val="single" w:sz="4" w:space="0" w:color="auto"/>
              <w:right w:val="single" w:sz="4" w:space="0" w:color="auto"/>
            </w:tcBorders>
            <w:hideMark/>
          </w:tcPr>
          <w:p w:rsidR="006F61F9" w:rsidRPr="006F61F9" w:rsidRDefault="006F61F9" w:rsidP="006F61F9">
            <w:pPr>
              <w:tabs>
                <w:tab w:val="left" w:pos="4290"/>
                <w:tab w:val="center" w:pos="4677"/>
                <w:tab w:val="right" w:pos="9355"/>
              </w:tabs>
              <w:ind w:left="57" w:right="-113"/>
              <w:jc w:val="center"/>
              <w:rPr>
                <w:rFonts w:ascii="Cambria" w:eastAsia="MS Mincho" w:hAnsi="Cambria"/>
                <w:b/>
                <w:sz w:val="16"/>
                <w:szCs w:val="16"/>
              </w:rPr>
            </w:pPr>
            <w:r w:rsidRPr="006F61F9">
              <w:rPr>
                <w:b/>
                <w:sz w:val="16"/>
                <w:szCs w:val="16"/>
              </w:rPr>
              <w:t>Учредители: Администрация сельского поселения Малый</w:t>
            </w:r>
            <w:proofErr w:type="gramStart"/>
            <w:r w:rsidRPr="006F61F9">
              <w:rPr>
                <w:b/>
                <w:sz w:val="16"/>
                <w:szCs w:val="16"/>
              </w:rPr>
              <w:t xml:space="preserve"> Т</w:t>
            </w:r>
            <w:proofErr w:type="gramEnd"/>
            <w:r w:rsidRPr="006F61F9">
              <w:rPr>
                <w:b/>
                <w:sz w:val="16"/>
                <w:szCs w:val="16"/>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6F61F9" w:rsidRPr="006F61F9" w:rsidRDefault="006F61F9" w:rsidP="006F61F9">
            <w:pPr>
              <w:tabs>
                <w:tab w:val="center" w:pos="4677"/>
                <w:tab w:val="right" w:pos="9355"/>
              </w:tabs>
              <w:ind w:left="57" w:right="-113"/>
              <w:jc w:val="center"/>
              <w:rPr>
                <w:rFonts w:ascii="Cambria" w:eastAsia="MS Mincho" w:hAnsi="Cambria"/>
                <w:b/>
                <w:sz w:val="16"/>
                <w:szCs w:val="16"/>
              </w:rPr>
            </w:pPr>
            <w:r w:rsidRPr="006F61F9">
              <w:rPr>
                <w:b/>
                <w:sz w:val="16"/>
                <w:szCs w:val="16"/>
              </w:rPr>
              <w:t>Издатель: Администрация сельского поселения Малый</w:t>
            </w:r>
            <w:proofErr w:type="gramStart"/>
            <w:r w:rsidRPr="006F61F9">
              <w:rPr>
                <w:b/>
                <w:sz w:val="16"/>
                <w:szCs w:val="16"/>
              </w:rPr>
              <w:t xml:space="preserve"> Т</w:t>
            </w:r>
            <w:proofErr w:type="gramEnd"/>
            <w:r w:rsidRPr="006F61F9">
              <w:rPr>
                <w:b/>
                <w:sz w:val="16"/>
                <w:szCs w:val="16"/>
              </w:rPr>
              <w:t>олкай муниципального района Похвистневский Самарской области</w:t>
            </w:r>
          </w:p>
        </w:tc>
      </w:tr>
      <w:tr w:rsidR="006F61F9" w:rsidRPr="006F61F9" w:rsidTr="00FF6DB8">
        <w:trPr>
          <w:trHeight w:val="542"/>
        </w:trPr>
        <w:tc>
          <w:tcPr>
            <w:tcW w:w="4377" w:type="dxa"/>
            <w:tcBorders>
              <w:top w:val="single" w:sz="4" w:space="0" w:color="auto"/>
              <w:left w:val="single" w:sz="4" w:space="0" w:color="auto"/>
              <w:bottom w:val="single" w:sz="4" w:space="0" w:color="auto"/>
              <w:right w:val="single" w:sz="4" w:space="0" w:color="auto"/>
            </w:tcBorders>
            <w:hideMark/>
          </w:tcPr>
          <w:p w:rsidR="006F61F9" w:rsidRPr="006F61F9" w:rsidRDefault="006F61F9" w:rsidP="006F61F9">
            <w:pPr>
              <w:tabs>
                <w:tab w:val="center" w:pos="4677"/>
                <w:tab w:val="right" w:pos="9355"/>
              </w:tabs>
              <w:ind w:left="57" w:right="-113"/>
              <w:rPr>
                <w:rFonts w:ascii="Cambria" w:eastAsia="MS Mincho" w:hAnsi="Cambria"/>
                <w:sz w:val="16"/>
                <w:szCs w:val="16"/>
              </w:rPr>
            </w:pPr>
            <w:r w:rsidRPr="006F61F9">
              <w:rPr>
                <w:sz w:val="16"/>
                <w:szCs w:val="16"/>
              </w:rPr>
              <w:t>Адрес: Самарская область, Похвистневский район, село Малый</w:t>
            </w:r>
            <w:proofErr w:type="gramStart"/>
            <w:r w:rsidRPr="006F61F9">
              <w:rPr>
                <w:sz w:val="16"/>
                <w:szCs w:val="16"/>
              </w:rPr>
              <w:t xml:space="preserve"> Т</w:t>
            </w:r>
            <w:proofErr w:type="gramEnd"/>
            <w:r w:rsidRPr="006F61F9">
              <w:rPr>
                <w:sz w:val="16"/>
                <w:szCs w:val="16"/>
              </w:rPr>
              <w:t>олкай, ул. Молодежна,2 тел. 8(846-56) 54-1-40</w:t>
            </w:r>
          </w:p>
        </w:tc>
        <w:tc>
          <w:tcPr>
            <w:tcW w:w="4189" w:type="dxa"/>
            <w:tcBorders>
              <w:top w:val="single" w:sz="4" w:space="0" w:color="auto"/>
              <w:left w:val="single" w:sz="4" w:space="0" w:color="auto"/>
              <w:bottom w:val="single" w:sz="4" w:space="0" w:color="auto"/>
              <w:right w:val="single" w:sz="4" w:space="0" w:color="auto"/>
            </w:tcBorders>
            <w:hideMark/>
          </w:tcPr>
          <w:p w:rsidR="006F61F9" w:rsidRPr="006F61F9" w:rsidRDefault="006F61F9" w:rsidP="006F61F9">
            <w:pPr>
              <w:tabs>
                <w:tab w:val="center" w:pos="4677"/>
                <w:tab w:val="right" w:pos="9355"/>
              </w:tabs>
              <w:ind w:left="57" w:right="-113"/>
              <w:rPr>
                <w:rFonts w:ascii="Cambria" w:eastAsia="MS Mincho" w:hAnsi="Cambria"/>
                <w:sz w:val="16"/>
                <w:szCs w:val="16"/>
              </w:rPr>
            </w:pPr>
            <w:r w:rsidRPr="006F61F9">
              <w:rPr>
                <w:sz w:val="16"/>
                <w:szCs w:val="16"/>
              </w:rPr>
              <w:t>Оригинал – макет  газеты набран и с</w:t>
            </w:r>
            <w:r>
              <w:rPr>
                <w:sz w:val="16"/>
                <w:szCs w:val="16"/>
              </w:rPr>
              <w:t>верстан в типографии ООО «Миг» ,</w:t>
            </w:r>
            <w:proofErr w:type="spellStart"/>
            <w:r>
              <w:rPr>
                <w:sz w:val="16"/>
                <w:szCs w:val="16"/>
              </w:rPr>
              <w:t>г</w:t>
            </w:r>
            <w:proofErr w:type="gramStart"/>
            <w:r>
              <w:rPr>
                <w:sz w:val="16"/>
                <w:szCs w:val="16"/>
              </w:rPr>
              <w:t>.</w:t>
            </w:r>
            <w:r w:rsidRPr="006F61F9">
              <w:rPr>
                <w:sz w:val="16"/>
                <w:szCs w:val="16"/>
              </w:rPr>
              <w:t>П</w:t>
            </w:r>
            <w:proofErr w:type="gramEnd"/>
            <w:r w:rsidRPr="006F61F9">
              <w:rPr>
                <w:sz w:val="16"/>
                <w:szCs w:val="16"/>
              </w:rPr>
              <w:t>охвистнево</w:t>
            </w:r>
            <w:proofErr w:type="spellEnd"/>
            <w:r w:rsidRPr="006F61F9">
              <w:rPr>
                <w:sz w:val="16"/>
                <w:szCs w:val="16"/>
              </w:rPr>
              <w:t>, Самарской области. Газета опечатана в типограф</w:t>
            </w:r>
            <w:proofErr w:type="gramStart"/>
            <w:r w:rsidRPr="006F61F9">
              <w:rPr>
                <w:sz w:val="16"/>
                <w:szCs w:val="16"/>
              </w:rPr>
              <w:t>ии ООО</w:t>
            </w:r>
            <w:proofErr w:type="gramEnd"/>
            <w:r w:rsidRPr="006F61F9">
              <w:rPr>
                <w:sz w:val="16"/>
                <w:szCs w:val="16"/>
              </w:rPr>
              <w:t xml:space="preserve"> «Миг», г. Похвистнево, Самарской области. Объем 0.75 </w:t>
            </w:r>
            <w:proofErr w:type="spellStart"/>
            <w:r w:rsidRPr="006F61F9">
              <w:rPr>
                <w:sz w:val="16"/>
                <w:szCs w:val="16"/>
              </w:rPr>
              <w:t>печ</w:t>
            </w:r>
            <w:proofErr w:type="spellEnd"/>
            <w:r w:rsidRPr="006F61F9">
              <w:rPr>
                <w:sz w:val="16"/>
                <w:szCs w:val="16"/>
              </w:rPr>
              <w:t xml:space="preserve">. Лист. Тираж 100 экз. Подписано в печать </w:t>
            </w:r>
          </w:p>
        </w:tc>
        <w:tc>
          <w:tcPr>
            <w:tcW w:w="1595" w:type="dxa"/>
            <w:tcBorders>
              <w:top w:val="single" w:sz="4" w:space="0" w:color="auto"/>
              <w:left w:val="single" w:sz="4" w:space="0" w:color="auto"/>
              <w:bottom w:val="single" w:sz="4" w:space="0" w:color="auto"/>
              <w:right w:val="single" w:sz="4" w:space="0" w:color="auto"/>
            </w:tcBorders>
            <w:hideMark/>
          </w:tcPr>
          <w:p w:rsidR="006F61F9" w:rsidRPr="006F61F9" w:rsidRDefault="006F61F9" w:rsidP="006F61F9">
            <w:pPr>
              <w:tabs>
                <w:tab w:val="center" w:pos="4677"/>
                <w:tab w:val="right" w:pos="9355"/>
              </w:tabs>
              <w:ind w:left="57" w:right="-113"/>
              <w:rPr>
                <w:rFonts w:ascii="Cambria" w:eastAsia="MS Mincho" w:hAnsi="Cambria"/>
                <w:sz w:val="16"/>
                <w:szCs w:val="16"/>
              </w:rPr>
            </w:pPr>
            <w:proofErr w:type="gramStart"/>
            <w:r w:rsidRPr="006F61F9">
              <w:rPr>
                <w:sz w:val="16"/>
                <w:szCs w:val="16"/>
              </w:rPr>
              <w:t>Исполняющий</w:t>
            </w:r>
            <w:proofErr w:type="gramEnd"/>
            <w:r w:rsidRPr="006F61F9">
              <w:rPr>
                <w:sz w:val="16"/>
                <w:szCs w:val="16"/>
              </w:rPr>
              <w:t xml:space="preserve"> обязанности гл</w:t>
            </w:r>
            <w:r>
              <w:rPr>
                <w:sz w:val="16"/>
                <w:szCs w:val="16"/>
              </w:rPr>
              <w:t xml:space="preserve">авного редактора Никишкина О.М.    </w:t>
            </w:r>
          </w:p>
        </w:tc>
      </w:tr>
    </w:tbl>
    <w:p w:rsidR="006F61F9" w:rsidRPr="006F61F9" w:rsidRDefault="006F61F9" w:rsidP="006F61F9"/>
    <w:sectPr w:rsidR="006F61F9" w:rsidRPr="006F61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612"/>
    <w:rsid w:val="005313AB"/>
    <w:rsid w:val="006F61F9"/>
    <w:rsid w:val="00877612"/>
    <w:rsid w:val="00C15C77"/>
    <w:rsid w:val="00CF6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612"/>
    <w:pPr>
      <w:widowControl w:val="0"/>
      <w:suppressAutoHyphens/>
      <w:spacing w:after="0" w:line="240" w:lineRule="auto"/>
    </w:pPr>
    <w:rPr>
      <w:rFonts w:ascii="Times New Roman" w:eastAsia="WenQuanYi Micro Hei" w:hAnsi="Times New Roman" w:cs="Times New Roman"/>
      <w:kern w:val="26"/>
      <w:sz w:val="26"/>
      <w:szCs w:val="26"/>
      <w:lang w:eastAsia="zh-CN" w:bidi="hi-IN"/>
    </w:rPr>
  </w:style>
  <w:style w:type="paragraph" w:styleId="3">
    <w:name w:val="heading 3"/>
    <w:basedOn w:val="a"/>
    <w:next w:val="a"/>
    <w:link w:val="30"/>
    <w:semiHidden/>
    <w:unhideWhenUsed/>
    <w:qFormat/>
    <w:rsid w:val="00877612"/>
    <w:pPr>
      <w:keepNext/>
      <w:spacing w:before="240" w:after="60"/>
      <w:outlineLvl w:val="2"/>
    </w:pPr>
    <w:rPr>
      <w:rFonts w:ascii="Cambria" w:eastAsia="Times New Roman" w:hAnsi="Cambria" w:cs="Mangal"/>
      <w:b/>
      <w:bCs/>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77612"/>
    <w:rPr>
      <w:rFonts w:ascii="Cambria" w:eastAsia="Times New Roman" w:hAnsi="Cambria" w:cs="Mangal"/>
      <w:b/>
      <w:bCs/>
      <w:kern w:val="26"/>
      <w:sz w:val="26"/>
      <w:szCs w:val="23"/>
      <w:lang w:eastAsia="zh-CN" w:bidi="hi-IN"/>
    </w:rPr>
  </w:style>
  <w:style w:type="paragraph" w:styleId="a3">
    <w:name w:val="Balloon Text"/>
    <w:basedOn w:val="a"/>
    <w:link w:val="a4"/>
    <w:uiPriority w:val="99"/>
    <w:semiHidden/>
    <w:unhideWhenUsed/>
    <w:rsid w:val="006F61F9"/>
    <w:rPr>
      <w:rFonts w:ascii="Tahoma" w:hAnsi="Tahoma" w:cs="Mangal"/>
      <w:sz w:val="16"/>
      <w:szCs w:val="14"/>
    </w:rPr>
  </w:style>
  <w:style w:type="character" w:customStyle="1" w:styleId="a4">
    <w:name w:val="Текст выноски Знак"/>
    <w:basedOn w:val="a0"/>
    <w:link w:val="a3"/>
    <w:uiPriority w:val="99"/>
    <w:semiHidden/>
    <w:rsid w:val="006F61F9"/>
    <w:rPr>
      <w:rFonts w:ascii="Tahoma" w:eastAsia="WenQuanYi Micro Hei" w:hAnsi="Tahoma" w:cs="Mangal"/>
      <w:kern w:val="26"/>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612"/>
    <w:pPr>
      <w:widowControl w:val="0"/>
      <w:suppressAutoHyphens/>
      <w:spacing w:after="0" w:line="240" w:lineRule="auto"/>
    </w:pPr>
    <w:rPr>
      <w:rFonts w:ascii="Times New Roman" w:eastAsia="WenQuanYi Micro Hei" w:hAnsi="Times New Roman" w:cs="Times New Roman"/>
      <w:kern w:val="26"/>
      <w:sz w:val="26"/>
      <w:szCs w:val="26"/>
      <w:lang w:eastAsia="zh-CN" w:bidi="hi-IN"/>
    </w:rPr>
  </w:style>
  <w:style w:type="paragraph" w:styleId="3">
    <w:name w:val="heading 3"/>
    <w:basedOn w:val="a"/>
    <w:next w:val="a"/>
    <w:link w:val="30"/>
    <w:semiHidden/>
    <w:unhideWhenUsed/>
    <w:qFormat/>
    <w:rsid w:val="00877612"/>
    <w:pPr>
      <w:keepNext/>
      <w:spacing w:before="240" w:after="60"/>
      <w:outlineLvl w:val="2"/>
    </w:pPr>
    <w:rPr>
      <w:rFonts w:ascii="Cambria" w:eastAsia="Times New Roman" w:hAnsi="Cambria" w:cs="Mangal"/>
      <w:b/>
      <w:bCs/>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77612"/>
    <w:rPr>
      <w:rFonts w:ascii="Cambria" w:eastAsia="Times New Roman" w:hAnsi="Cambria" w:cs="Mangal"/>
      <w:b/>
      <w:bCs/>
      <w:kern w:val="26"/>
      <w:sz w:val="26"/>
      <w:szCs w:val="23"/>
      <w:lang w:eastAsia="zh-CN" w:bidi="hi-IN"/>
    </w:rPr>
  </w:style>
  <w:style w:type="paragraph" w:styleId="a3">
    <w:name w:val="Balloon Text"/>
    <w:basedOn w:val="a"/>
    <w:link w:val="a4"/>
    <w:uiPriority w:val="99"/>
    <w:semiHidden/>
    <w:unhideWhenUsed/>
    <w:rsid w:val="006F61F9"/>
    <w:rPr>
      <w:rFonts w:ascii="Tahoma" w:hAnsi="Tahoma" w:cs="Mangal"/>
      <w:sz w:val="16"/>
      <w:szCs w:val="14"/>
    </w:rPr>
  </w:style>
  <w:style w:type="character" w:customStyle="1" w:styleId="a4">
    <w:name w:val="Текст выноски Знак"/>
    <w:basedOn w:val="a0"/>
    <w:link w:val="a3"/>
    <w:uiPriority w:val="99"/>
    <w:semiHidden/>
    <w:rsid w:val="006F61F9"/>
    <w:rPr>
      <w:rFonts w:ascii="Tahoma" w:eastAsia="WenQuanYi Micro Hei" w:hAnsi="Tahoma" w:cs="Mangal"/>
      <w:kern w:val="26"/>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729428">
      <w:bodyDiv w:val="1"/>
      <w:marLeft w:val="0"/>
      <w:marRight w:val="0"/>
      <w:marTop w:val="0"/>
      <w:marBottom w:val="0"/>
      <w:divBdr>
        <w:top w:val="none" w:sz="0" w:space="0" w:color="auto"/>
        <w:left w:val="none" w:sz="0" w:space="0" w:color="auto"/>
        <w:bottom w:val="none" w:sz="0" w:space="0" w:color="auto"/>
        <w:right w:val="none" w:sz="0" w:space="0" w:color="auto"/>
      </w:divBdr>
    </w:div>
    <w:div w:id="144631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667</Words>
  <Characters>3807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Малый Толкай</dc:creator>
  <cp:lastModifiedBy>Пользователь Windows</cp:lastModifiedBy>
  <cp:revision>2</cp:revision>
  <cp:lastPrinted>2018-02-12T10:07:00Z</cp:lastPrinted>
  <dcterms:created xsi:type="dcterms:W3CDTF">2018-02-12T09:43:00Z</dcterms:created>
  <dcterms:modified xsi:type="dcterms:W3CDTF">2018-04-12T09:14:00Z</dcterms:modified>
</cp:coreProperties>
</file>