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E858D9">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7" o:title="" color2="#aaa" type="gradient"/>
                  <v:stroke r:id="rId7"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131483"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27</w:t>
            </w:r>
            <w:r w:rsidR="00D12F53">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sidR="00D12F53">
              <w:rPr>
                <w:rFonts w:ascii="Times New Roman" w:eastAsia="Times New Roman" w:hAnsi="Times New Roman" w:cs="Times New Roman"/>
                <w:b/>
                <w:color w:val="000000"/>
                <w:kern w:val="26"/>
                <w:sz w:val="16"/>
                <w:szCs w:val="16"/>
                <w:lang w:bidi="hi-IN"/>
              </w:rPr>
              <w:t xml:space="preserve">декабря </w:t>
            </w:r>
            <w:r w:rsidR="00774E27">
              <w:rPr>
                <w:rFonts w:ascii="Times New Roman" w:eastAsia="Times New Roman" w:hAnsi="Times New Roman" w:cs="Times New Roman"/>
                <w:b/>
                <w:color w:val="000000"/>
                <w:kern w:val="26"/>
                <w:sz w:val="16"/>
                <w:szCs w:val="16"/>
                <w:lang w:bidi="hi-IN"/>
              </w:rPr>
              <w:t xml:space="preserve"> 2018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131483">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2641D">
              <w:rPr>
                <w:rFonts w:ascii="Times New Roman" w:eastAsia="WenQuanYi Micro Hei" w:hAnsi="Times New Roman" w:cs="Times New Roman"/>
                <w:b/>
                <w:color w:val="000000"/>
                <w:kern w:val="26"/>
                <w:sz w:val="16"/>
                <w:szCs w:val="16"/>
                <w:lang w:bidi="hi-IN"/>
              </w:rPr>
              <w:t xml:space="preserve"> </w:t>
            </w:r>
            <w:r w:rsidR="002F1D32">
              <w:rPr>
                <w:rFonts w:ascii="Times New Roman" w:eastAsia="WenQuanYi Micro Hei" w:hAnsi="Times New Roman" w:cs="Times New Roman"/>
                <w:b/>
                <w:color w:val="000000"/>
                <w:kern w:val="26"/>
                <w:sz w:val="16"/>
                <w:szCs w:val="16"/>
                <w:lang w:bidi="hi-IN"/>
              </w:rPr>
              <w:t>5</w:t>
            </w:r>
            <w:r w:rsidR="00131483">
              <w:rPr>
                <w:rFonts w:ascii="Times New Roman" w:eastAsia="WenQuanYi Micro Hei" w:hAnsi="Times New Roman" w:cs="Times New Roman"/>
                <w:b/>
                <w:color w:val="000000"/>
                <w:kern w:val="26"/>
                <w:sz w:val="16"/>
                <w:szCs w:val="16"/>
                <w:lang w:bidi="hi-IN"/>
              </w:rPr>
              <w:t>6</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131483">
              <w:rPr>
                <w:rFonts w:ascii="Times New Roman" w:eastAsia="WenQuanYi Micro Hei" w:hAnsi="Times New Roman" w:cs="Times New Roman"/>
                <w:b/>
                <w:color w:val="000000"/>
                <w:kern w:val="26"/>
                <w:sz w:val="16"/>
                <w:szCs w:val="16"/>
                <w:lang w:bidi="hi-IN"/>
              </w:rPr>
              <w:t>215</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774E27" w:rsidRPr="00D04AE5" w:rsidTr="00DF0125">
        <w:trPr>
          <w:trHeight w:val="256"/>
        </w:trPr>
        <w:tc>
          <w:tcPr>
            <w:tcW w:w="10774" w:type="dxa"/>
            <w:gridSpan w:val="2"/>
            <w:shd w:val="clear" w:color="auto" w:fill="D9D9D9"/>
          </w:tcPr>
          <w:p w:rsidR="00774E27"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774E27"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774E27" w:rsidRPr="00D04AE5" w:rsidRDefault="00774E27" w:rsidP="00DF0125">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131483" w:rsidRPr="00131483" w:rsidRDefault="00131483" w:rsidP="00131483">
      <w:pPr>
        <w:spacing w:after="0" w:line="240" w:lineRule="auto"/>
        <w:jc w:val="both"/>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495"/>
      </w:tblGrid>
      <w:tr w:rsidR="00A87E5F" w:rsidRPr="00A87E5F" w:rsidTr="00D813A7">
        <w:tc>
          <w:tcPr>
            <w:tcW w:w="3686" w:type="dxa"/>
          </w:tcPr>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Российская Федерация</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Самарская область</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муниципальный район</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Похвистневский</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АДМИНИСТРАЦИЯ</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сельского поселения</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олкай</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муниципального района</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Похвистневский</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Самарской области</w:t>
            </w:r>
          </w:p>
          <w:p w:rsidR="00A87E5F" w:rsidRPr="00A87E5F" w:rsidRDefault="00A87E5F" w:rsidP="00D813A7">
            <w:pPr>
              <w:jc w:val="center"/>
              <w:rPr>
                <w:rFonts w:ascii="Times New Roman" w:hAnsi="Times New Roman" w:cs="Times New Roman"/>
                <w:b/>
                <w:sz w:val="18"/>
                <w:szCs w:val="18"/>
              </w:rPr>
            </w:pPr>
            <w:r w:rsidRPr="00A87E5F">
              <w:rPr>
                <w:rFonts w:ascii="Times New Roman" w:hAnsi="Times New Roman" w:cs="Times New Roman"/>
                <w:b/>
                <w:sz w:val="18"/>
                <w:szCs w:val="18"/>
              </w:rPr>
              <w:t>ПОСТАНОВЛЕНИЕ</w:t>
            </w:r>
          </w:p>
          <w:p w:rsidR="00A87E5F" w:rsidRPr="00A87E5F" w:rsidRDefault="00A87E5F" w:rsidP="00D813A7">
            <w:pPr>
              <w:jc w:val="center"/>
              <w:rPr>
                <w:rFonts w:ascii="Times New Roman" w:hAnsi="Times New Roman" w:cs="Times New Roman"/>
                <w:sz w:val="18"/>
                <w:szCs w:val="18"/>
              </w:rPr>
            </w:pPr>
            <w:r w:rsidRPr="00A87E5F">
              <w:rPr>
                <w:rFonts w:ascii="Times New Roman" w:hAnsi="Times New Roman" w:cs="Times New Roman"/>
                <w:sz w:val="18"/>
                <w:szCs w:val="18"/>
              </w:rPr>
              <w:t>17.12.2018  № 91</w:t>
            </w:r>
          </w:p>
          <w:p w:rsidR="00A87E5F" w:rsidRPr="00A87E5F" w:rsidRDefault="00A87E5F" w:rsidP="00D813A7">
            <w:pPr>
              <w:rPr>
                <w:rFonts w:ascii="Times New Roman" w:hAnsi="Times New Roman" w:cs="Times New Roman"/>
                <w:sz w:val="18"/>
                <w:szCs w:val="18"/>
              </w:rPr>
            </w:pPr>
          </w:p>
        </w:tc>
        <w:tc>
          <w:tcPr>
            <w:tcW w:w="4786" w:type="dxa"/>
          </w:tcPr>
          <w:p w:rsidR="00A87E5F" w:rsidRPr="00A87E5F" w:rsidRDefault="00A87E5F" w:rsidP="00D813A7">
            <w:pPr>
              <w:rPr>
                <w:rFonts w:ascii="Times New Roman" w:hAnsi="Times New Roman" w:cs="Times New Roman"/>
                <w:sz w:val="18"/>
                <w:szCs w:val="18"/>
              </w:rPr>
            </w:pPr>
          </w:p>
        </w:tc>
      </w:tr>
    </w:tbl>
    <w:p w:rsidR="00A87E5F" w:rsidRPr="00A87E5F" w:rsidRDefault="00A87E5F" w:rsidP="00A87E5F">
      <w:pPr>
        <w:pStyle w:val="a3"/>
        <w:rPr>
          <w:rFonts w:ascii="Times New Roman" w:hAnsi="Times New Roman" w:cs="Times New Roman"/>
          <w:sz w:val="18"/>
          <w:szCs w:val="18"/>
        </w:rPr>
      </w:pPr>
      <w:r w:rsidRPr="00A87E5F">
        <w:rPr>
          <w:rFonts w:ascii="Times New Roman" w:hAnsi="Times New Roman" w:cs="Times New Roman"/>
          <w:sz w:val="18"/>
          <w:szCs w:val="18"/>
        </w:rPr>
        <w:t xml:space="preserve">Об утверждении плана мероприятий </w:t>
      </w:r>
      <w:proofErr w:type="gramStart"/>
      <w:r w:rsidRPr="00A87E5F">
        <w:rPr>
          <w:rFonts w:ascii="Times New Roman" w:hAnsi="Times New Roman" w:cs="Times New Roman"/>
          <w:sz w:val="18"/>
          <w:szCs w:val="18"/>
        </w:rPr>
        <w:t>по</w:t>
      </w:r>
      <w:proofErr w:type="gramEnd"/>
    </w:p>
    <w:p w:rsidR="00A87E5F" w:rsidRPr="00A87E5F" w:rsidRDefault="00A87E5F" w:rsidP="00A87E5F">
      <w:pPr>
        <w:pStyle w:val="a3"/>
        <w:rPr>
          <w:rFonts w:ascii="Times New Roman" w:hAnsi="Times New Roman" w:cs="Times New Roman"/>
          <w:sz w:val="18"/>
          <w:szCs w:val="18"/>
        </w:rPr>
      </w:pPr>
      <w:r w:rsidRPr="00A87E5F">
        <w:rPr>
          <w:rFonts w:ascii="Times New Roman" w:hAnsi="Times New Roman" w:cs="Times New Roman"/>
          <w:sz w:val="18"/>
          <w:szCs w:val="18"/>
        </w:rPr>
        <w:t>профилактике наркомании и токсикомании</w:t>
      </w:r>
    </w:p>
    <w:p w:rsidR="00A87E5F" w:rsidRPr="00A87E5F" w:rsidRDefault="00A87E5F" w:rsidP="00A87E5F">
      <w:pPr>
        <w:pStyle w:val="a3"/>
        <w:rPr>
          <w:rFonts w:ascii="Times New Roman" w:hAnsi="Times New Roman" w:cs="Times New Roman"/>
          <w:sz w:val="18"/>
          <w:szCs w:val="18"/>
        </w:rPr>
      </w:pPr>
      <w:r w:rsidRPr="00A87E5F">
        <w:rPr>
          <w:rFonts w:ascii="Times New Roman" w:hAnsi="Times New Roman" w:cs="Times New Roman"/>
          <w:sz w:val="18"/>
          <w:szCs w:val="18"/>
        </w:rPr>
        <w:t>на территории сельского поселения 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олкай</w:t>
      </w:r>
    </w:p>
    <w:p w:rsidR="00A87E5F" w:rsidRPr="00A87E5F" w:rsidRDefault="00A87E5F" w:rsidP="00A87E5F">
      <w:pPr>
        <w:pStyle w:val="a3"/>
        <w:rPr>
          <w:rFonts w:ascii="Times New Roman" w:hAnsi="Times New Roman" w:cs="Times New Roman"/>
          <w:sz w:val="18"/>
          <w:szCs w:val="18"/>
        </w:rPr>
      </w:pPr>
      <w:r w:rsidRPr="00A87E5F">
        <w:rPr>
          <w:rFonts w:ascii="Times New Roman" w:hAnsi="Times New Roman" w:cs="Times New Roman"/>
          <w:sz w:val="18"/>
          <w:szCs w:val="18"/>
        </w:rPr>
        <w:t xml:space="preserve">муниципального района Похвистневский </w:t>
      </w:r>
    </w:p>
    <w:p w:rsidR="00A87E5F" w:rsidRDefault="00A87E5F" w:rsidP="00A87E5F">
      <w:pPr>
        <w:pStyle w:val="a3"/>
        <w:rPr>
          <w:rFonts w:ascii="Times New Roman" w:hAnsi="Times New Roman" w:cs="Times New Roman"/>
          <w:sz w:val="18"/>
          <w:szCs w:val="18"/>
        </w:rPr>
      </w:pPr>
      <w:r w:rsidRPr="00A87E5F">
        <w:rPr>
          <w:rFonts w:ascii="Times New Roman" w:hAnsi="Times New Roman" w:cs="Times New Roman"/>
          <w:sz w:val="18"/>
          <w:szCs w:val="18"/>
        </w:rPr>
        <w:t>Самарской области на 2019 год</w:t>
      </w:r>
    </w:p>
    <w:p w:rsidR="00A87E5F" w:rsidRPr="00A87E5F" w:rsidRDefault="00A87E5F" w:rsidP="00A87E5F">
      <w:pPr>
        <w:pStyle w:val="a3"/>
        <w:rPr>
          <w:rFonts w:ascii="Times New Roman" w:hAnsi="Times New Roman" w:cs="Times New Roman"/>
          <w:sz w:val="18"/>
          <w:szCs w:val="18"/>
        </w:rPr>
      </w:pPr>
    </w:p>
    <w:p w:rsidR="00A87E5F" w:rsidRPr="00A87E5F" w:rsidRDefault="00A87E5F" w:rsidP="00A87E5F">
      <w:pPr>
        <w:ind w:right="-5"/>
        <w:jc w:val="both"/>
        <w:rPr>
          <w:rFonts w:ascii="Times New Roman" w:hAnsi="Times New Roman" w:cs="Times New Roman"/>
          <w:sz w:val="18"/>
          <w:szCs w:val="18"/>
        </w:rPr>
      </w:pPr>
      <w:r w:rsidRPr="00A87E5F">
        <w:rPr>
          <w:rFonts w:ascii="Times New Roman" w:hAnsi="Times New Roman" w:cs="Times New Roman"/>
          <w:sz w:val="18"/>
          <w:szCs w:val="18"/>
          <w:shd w:val="clear" w:color="auto" w:fill="FFFFFF"/>
        </w:rPr>
        <w:t xml:space="preserve"> </w:t>
      </w:r>
      <w:r w:rsidRPr="00A87E5F">
        <w:rPr>
          <w:rFonts w:ascii="Times New Roman" w:hAnsi="Times New Roman" w:cs="Times New Roman"/>
          <w:sz w:val="18"/>
          <w:szCs w:val="18"/>
          <w:shd w:val="clear" w:color="auto" w:fill="FFFFFF"/>
        </w:rPr>
        <w:tab/>
      </w:r>
      <w:r w:rsidRPr="00A87E5F">
        <w:rPr>
          <w:rFonts w:ascii="Times New Roman" w:hAnsi="Times New Roman" w:cs="Times New Roman"/>
          <w:sz w:val="18"/>
          <w:szCs w:val="18"/>
        </w:rPr>
        <w:t>В соответствии с  Федеральным законом №3-ФЗ от 08.01.2008 г. « О наркотических средствах и психотропных веществах», Указом Президента РФ от 09.06.2010 г. № 690 «Об утверждении Стратегии государственной антинаркотической политики Российской Федерации до 2020 года,   администрация сельского поселения 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олкай муниципального района Похвистневский Самарской области,</w:t>
      </w:r>
    </w:p>
    <w:p w:rsidR="00A87E5F" w:rsidRPr="00A87E5F" w:rsidRDefault="00A87E5F" w:rsidP="00A87E5F">
      <w:pPr>
        <w:jc w:val="center"/>
        <w:rPr>
          <w:rFonts w:ascii="Times New Roman" w:hAnsi="Times New Roman" w:cs="Times New Roman"/>
          <w:b/>
          <w:sz w:val="18"/>
          <w:szCs w:val="18"/>
        </w:rPr>
      </w:pPr>
      <w:r w:rsidRPr="00A87E5F">
        <w:rPr>
          <w:rFonts w:ascii="Times New Roman" w:hAnsi="Times New Roman" w:cs="Times New Roman"/>
          <w:b/>
          <w:sz w:val="18"/>
          <w:szCs w:val="18"/>
        </w:rPr>
        <w:t>ПОСТАНОВЛЯЕТ:</w:t>
      </w:r>
    </w:p>
    <w:p w:rsidR="00A87E5F" w:rsidRPr="00A87E5F" w:rsidRDefault="00A87E5F" w:rsidP="00A87E5F">
      <w:pPr>
        <w:pStyle w:val="af3"/>
        <w:numPr>
          <w:ilvl w:val="0"/>
          <w:numId w:val="11"/>
        </w:numPr>
        <w:ind w:right="-5" w:hanging="720"/>
        <w:jc w:val="both"/>
        <w:rPr>
          <w:sz w:val="18"/>
          <w:szCs w:val="18"/>
        </w:rPr>
      </w:pPr>
      <w:r w:rsidRPr="00A87E5F">
        <w:rPr>
          <w:sz w:val="18"/>
          <w:szCs w:val="18"/>
        </w:rPr>
        <w:t>Утвердить план мероприятий по профилактике наркомании и токсикомании на территории сельского поселения Малый</w:t>
      </w:r>
      <w:proofErr w:type="gramStart"/>
      <w:r w:rsidRPr="00A87E5F">
        <w:rPr>
          <w:sz w:val="18"/>
          <w:szCs w:val="18"/>
        </w:rPr>
        <w:t xml:space="preserve"> Т</w:t>
      </w:r>
      <w:proofErr w:type="gramEnd"/>
      <w:r w:rsidRPr="00A87E5F">
        <w:rPr>
          <w:sz w:val="18"/>
          <w:szCs w:val="18"/>
        </w:rPr>
        <w:t>олкай на 2019 год согласно приложению.</w:t>
      </w:r>
    </w:p>
    <w:p w:rsidR="00A87E5F" w:rsidRPr="00A87E5F" w:rsidRDefault="00A87E5F" w:rsidP="00A87E5F">
      <w:pPr>
        <w:pStyle w:val="af3"/>
        <w:numPr>
          <w:ilvl w:val="0"/>
          <w:numId w:val="11"/>
        </w:numPr>
        <w:ind w:left="0" w:right="-5" w:firstLine="0"/>
        <w:jc w:val="both"/>
        <w:rPr>
          <w:sz w:val="18"/>
          <w:szCs w:val="18"/>
        </w:rPr>
      </w:pPr>
      <w:r w:rsidRPr="00A87E5F">
        <w:rPr>
          <w:sz w:val="18"/>
          <w:szCs w:val="18"/>
        </w:rPr>
        <w:t>Опубликовать настоящее Постановление на официальном сайте Администрации сельского</w:t>
      </w:r>
      <w:r w:rsidRPr="00A87E5F">
        <w:rPr>
          <w:color w:val="000000"/>
          <w:sz w:val="18"/>
          <w:szCs w:val="18"/>
        </w:rPr>
        <w:t xml:space="preserve"> поселения Малый</w:t>
      </w:r>
      <w:proofErr w:type="gramStart"/>
      <w:r w:rsidRPr="00A87E5F">
        <w:rPr>
          <w:color w:val="000000"/>
          <w:sz w:val="18"/>
          <w:szCs w:val="18"/>
        </w:rPr>
        <w:t xml:space="preserve"> Т</w:t>
      </w:r>
      <w:proofErr w:type="gramEnd"/>
      <w:r w:rsidRPr="00A87E5F">
        <w:rPr>
          <w:color w:val="000000"/>
          <w:sz w:val="18"/>
          <w:szCs w:val="18"/>
        </w:rPr>
        <w:t xml:space="preserve">олкай муниципального района Похвистневский Самарской области </w:t>
      </w:r>
      <w:r w:rsidRPr="00A87E5F">
        <w:rPr>
          <w:sz w:val="18"/>
          <w:szCs w:val="18"/>
        </w:rPr>
        <w:t>в сети Интернет.</w:t>
      </w:r>
    </w:p>
    <w:p w:rsidR="00A87E5F" w:rsidRPr="00A87E5F" w:rsidRDefault="00A87E5F" w:rsidP="00A87E5F">
      <w:pPr>
        <w:pStyle w:val="af3"/>
        <w:numPr>
          <w:ilvl w:val="0"/>
          <w:numId w:val="11"/>
        </w:numPr>
        <w:ind w:left="0" w:right="-5" w:firstLine="0"/>
        <w:jc w:val="both"/>
        <w:rPr>
          <w:sz w:val="18"/>
          <w:szCs w:val="18"/>
        </w:rPr>
      </w:pPr>
      <w:proofErr w:type="gramStart"/>
      <w:r w:rsidRPr="00A87E5F">
        <w:rPr>
          <w:sz w:val="18"/>
          <w:szCs w:val="18"/>
        </w:rPr>
        <w:t>Контроль за</w:t>
      </w:r>
      <w:proofErr w:type="gramEnd"/>
      <w:r w:rsidRPr="00A87E5F">
        <w:rPr>
          <w:sz w:val="18"/>
          <w:szCs w:val="18"/>
        </w:rPr>
        <w:t xml:space="preserve"> исполнением настоящего постановления возложить на главу администрации </w:t>
      </w:r>
      <w:proofErr w:type="spellStart"/>
      <w:r w:rsidRPr="00A87E5F">
        <w:rPr>
          <w:sz w:val="18"/>
          <w:szCs w:val="18"/>
        </w:rPr>
        <w:t>Дерюжову</w:t>
      </w:r>
      <w:proofErr w:type="spellEnd"/>
      <w:r w:rsidRPr="00A87E5F">
        <w:rPr>
          <w:sz w:val="18"/>
          <w:szCs w:val="18"/>
        </w:rPr>
        <w:t xml:space="preserve"> И.Т.</w:t>
      </w:r>
    </w:p>
    <w:p w:rsidR="00A87E5F" w:rsidRPr="00A87E5F" w:rsidRDefault="00A87E5F" w:rsidP="00A87E5F">
      <w:pPr>
        <w:jc w:val="both"/>
        <w:rPr>
          <w:rFonts w:ascii="Times New Roman" w:hAnsi="Times New Roman" w:cs="Times New Roman"/>
          <w:bCs/>
          <w:sz w:val="18"/>
          <w:szCs w:val="18"/>
          <w:shd w:val="clear" w:color="auto" w:fill="FFFFFF"/>
        </w:rPr>
      </w:pPr>
    </w:p>
    <w:p w:rsidR="00A87E5F" w:rsidRPr="00A87E5F" w:rsidRDefault="00A87E5F" w:rsidP="00A87E5F">
      <w:pPr>
        <w:jc w:val="both"/>
        <w:rPr>
          <w:rFonts w:ascii="Times New Roman" w:hAnsi="Times New Roman" w:cs="Times New Roman"/>
          <w:sz w:val="18"/>
          <w:szCs w:val="18"/>
        </w:rPr>
      </w:pPr>
    </w:p>
    <w:p w:rsidR="00A87E5F" w:rsidRPr="00A87E5F" w:rsidRDefault="00A87E5F" w:rsidP="00A87E5F">
      <w:pPr>
        <w:jc w:val="both"/>
        <w:rPr>
          <w:rFonts w:ascii="Times New Roman" w:hAnsi="Times New Roman" w:cs="Times New Roman"/>
          <w:sz w:val="18"/>
          <w:szCs w:val="18"/>
        </w:rPr>
      </w:pPr>
      <w:r w:rsidRPr="00A87E5F">
        <w:rPr>
          <w:rFonts w:ascii="Times New Roman" w:hAnsi="Times New Roman" w:cs="Times New Roman"/>
          <w:sz w:val="18"/>
          <w:szCs w:val="18"/>
        </w:rPr>
        <w:t>Глава</w:t>
      </w:r>
      <w:r>
        <w:rPr>
          <w:rFonts w:ascii="Times New Roman" w:hAnsi="Times New Roman" w:cs="Times New Roman"/>
          <w:sz w:val="18"/>
          <w:szCs w:val="18"/>
        </w:rPr>
        <w:t xml:space="preserve"> </w:t>
      </w:r>
      <w:r w:rsidRPr="00A87E5F">
        <w:rPr>
          <w:rFonts w:ascii="Times New Roman" w:hAnsi="Times New Roman" w:cs="Times New Roman"/>
          <w:sz w:val="18"/>
          <w:szCs w:val="18"/>
        </w:rPr>
        <w:t xml:space="preserve">поселения                              И.Т.Дерюжова                                                            </w:t>
      </w:r>
      <w:r>
        <w:rPr>
          <w:rFonts w:ascii="Times New Roman" w:hAnsi="Times New Roman" w:cs="Times New Roman"/>
          <w:sz w:val="18"/>
          <w:szCs w:val="18"/>
        </w:rPr>
        <w:t xml:space="preserve">          </w:t>
      </w:r>
    </w:p>
    <w:p w:rsidR="00A87E5F" w:rsidRPr="00A87E5F" w:rsidRDefault="00A87E5F" w:rsidP="00A87E5F">
      <w:pPr>
        <w:pStyle w:val="a3"/>
        <w:jc w:val="right"/>
        <w:rPr>
          <w:rFonts w:ascii="Times New Roman" w:hAnsi="Times New Roman" w:cs="Times New Roman"/>
          <w:sz w:val="18"/>
          <w:szCs w:val="18"/>
        </w:rPr>
      </w:pPr>
      <w:r w:rsidRPr="00A87E5F">
        <w:rPr>
          <w:rFonts w:ascii="Times New Roman" w:hAnsi="Times New Roman" w:cs="Times New Roman"/>
          <w:sz w:val="18"/>
          <w:szCs w:val="18"/>
        </w:rPr>
        <w:t>Приложение</w:t>
      </w:r>
    </w:p>
    <w:p w:rsidR="00A87E5F" w:rsidRDefault="00A87E5F" w:rsidP="00A87E5F">
      <w:pPr>
        <w:pStyle w:val="a3"/>
        <w:jc w:val="right"/>
        <w:rPr>
          <w:rFonts w:ascii="Times New Roman" w:hAnsi="Times New Roman" w:cs="Times New Roman"/>
          <w:sz w:val="18"/>
          <w:szCs w:val="18"/>
        </w:rPr>
      </w:pPr>
      <w:r w:rsidRPr="00A87E5F">
        <w:rPr>
          <w:rFonts w:ascii="Times New Roman" w:hAnsi="Times New Roman" w:cs="Times New Roman"/>
          <w:sz w:val="18"/>
          <w:szCs w:val="18"/>
        </w:rPr>
        <w:t xml:space="preserve">                                                                              к постановлению № 91 от 17.12.2018  </w:t>
      </w:r>
    </w:p>
    <w:p w:rsidR="00A87E5F" w:rsidRPr="00A87E5F" w:rsidRDefault="00A87E5F" w:rsidP="00A87E5F">
      <w:pPr>
        <w:pStyle w:val="a3"/>
        <w:jc w:val="right"/>
        <w:rPr>
          <w:rFonts w:ascii="Times New Roman" w:hAnsi="Times New Roman" w:cs="Times New Roman"/>
          <w:sz w:val="18"/>
          <w:szCs w:val="18"/>
        </w:rPr>
      </w:pPr>
    </w:p>
    <w:p w:rsidR="00A87E5F" w:rsidRPr="00A87E5F" w:rsidRDefault="00A87E5F" w:rsidP="00A87E5F">
      <w:pPr>
        <w:jc w:val="center"/>
        <w:rPr>
          <w:rFonts w:ascii="Times New Roman" w:hAnsi="Times New Roman" w:cs="Times New Roman"/>
          <w:sz w:val="18"/>
          <w:szCs w:val="18"/>
        </w:rPr>
      </w:pPr>
      <w:proofErr w:type="gramStart"/>
      <w:r w:rsidRPr="00A87E5F">
        <w:rPr>
          <w:rFonts w:ascii="Times New Roman" w:hAnsi="Times New Roman" w:cs="Times New Roman"/>
          <w:b/>
          <w:sz w:val="18"/>
          <w:szCs w:val="18"/>
        </w:rPr>
        <w:t>П</w:t>
      </w:r>
      <w:proofErr w:type="gramEnd"/>
      <w:r w:rsidRPr="00A87E5F">
        <w:rPr>
          <w:rFonts w:ascii="Times New Roman" w:hAnsi="Times New Roman" w:cs="Times New Roman"/>
          <w:b/>
          <w:sz w:val="18"/>
          <w:szCs w:val="18"/>
        </w:rPr>
        <w:t xml:space="preserve"> Л А Н</w:t>
      </w:r>
    </w:p>
    <w:p w:rsidR="00A87E5F" w:rsidRPr="00A87E5F" w:rsidRDefault="00A87E5F" w:rsidP="00A87E5F">
      <w:pPr>
        <w:jc w:val="center"/>
        <w:rPr>
          <w:rFonts w:ascii="Times New Roman" w:hAnsi="Times New Roman" w:cs="Times New Roman"/>
          <w:sz w:val="18"/>
          <w:szCs w:val="18"/>
        </w:rPr>
      </w:pPr>
      <w:r w:rsidRPr="00A87E5F">
        <w:rPr>
          <w:rFonts w:ascii="Times New Roman" w:hAnsi="Times New Roman" w:cs="Times New Roman"/>
          <w:sz w:val="18"/>
          <w:szCs w:val="18"/>
        </w:rPr>
        <w:t>мероприятий по профилактике наркомании и токсикомании  на территории сельского поселения 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олкай на 2019</w:t>
      </w:r>
    </w:p>
    <w:tbl>
      <w:tblPr>
        <w:tblStyle w:val="a6"/>
        <w:tblW w:w="0" w:type="auto"/>
        <w:tblLook w:val="01E0" w:firstRow="1" w:lastRow="1" w:firstColumn="1" w:lastColumn="1" w:noHBand="0" w:noVBand="0"/>
      </w:tblPr>
      <w:tblGrid>
        <w:gridCol w:w="505"/>
        <w:gridCol w:w="1801"/>
        <w:gridCol w:w="1308"/>
        <w:gridCol w:w="1481"/>
      </w:tblGrid>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w:t>
            </w:r>
            <w:proofErr w:type="gramStart"/>
            <w:r w:rsidRPr="00A87E5F">
              <w:rPr>
                <w:rFonts w:ascii="Times New Roman" w:hAnsi="Times New Roman" w:cs="Times New Roman"/>
                <w:sz w:val="18"/>
                <w:szCs w:val="18"/>
              </w:rPr>
              <w:t>п</w:t>
            </w:r>
            <w:proofErr w:type="gramEnd"/>
            <w:r w:rsidRPr="00A87E5F">
              <w:rPr>
                <w:rFonts w:ascii="Times New Roman" w:hAnsi="Times New Roman" w:cs="Times New Roman"/>
                <w:sz w:val="18"/>
                <w:szCs w:val="18"/>
              </w:rPr>
              <w:t>/п</w:t>
            </w: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Наименование</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мероприятий</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Дата </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проведения</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Ответственный за    </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проведение</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Информирование населения по пропаганде здорового образа жизни: лекции для подростков  по профилактике  наркомании, алкоголизма и правонарушений; разъяснение об ответственности за распространение и употребление  </w:t>
            </w:r>
            <w:proofErr w:type="spellStart"/>
            <w:r w:rsidRPr="00A87E5F">
              <w:rPr>
                <w:rFonts w:ascii="Times New Roman" w:hAnsi="Times New Roman" w:cs="Times New Roman"/>
                <w:sz w:val="18"/>
                <w:szCs w:val="18"/>
              </w:rPr>
              <w:t>психоактивных</w:t>
            </w:r>
            <w:proofErr w:type="spellEnd"/>
            <w:r w:rsidRPr="00A87E5F">
              <w:rPr>
                <w:rFonts w:ascii="Times New Roman" w:hAnsi="Times New Roman" w:cs="Times New Roman"/>
                <w:sz w:val="18"/>
                <w:szCs w:val="18"/>
              </w:rPr>
              <w:t xml:space="preserve"> вещества среди несовершеннолетних</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ежеквартально</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Глава поселения Дерюжова И.Т. </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Размещение  в ЦСДК с.Малый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олкай и п.Передовка  рекламной продукции антинаркотического  содержания,</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2 раза в год в январе, в июле</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Директор ЦСДК с.Малый</w:t>
            </w:r>
            <w:proofErr w:type="gramStart"/>
            <w:r w:rsidRPr="00A87E5F">
              <w:rPr>
                <w:rFonts w:ascii="Times New Roman" w:hAnsi="Times New Roman" w:cs="Times New Roman"/>
                <w:sz w:val="18"/>
                <w:szCs w:val="18"/>
              </w:rPr>
              <w:t xml:space="preserve"> Т</w:t>
            </w:r>
            <w:proofErr w:type="gramEnd"/>
            <w:r w:rsidRPr="00A87E5F">
              <w:rPr>
                <w:rFonts w:ascii="Times New Roman" w:hAnsi="Times New Roman" w:cs="Times New Roman"/>
                <w:sz w:val="18"/>
                <w:szCs w:val="18"/>
              </w:rPr>
              <w:t xml:space="preserve">олкай </w:t>
            </w:r>
            <w:proofErr w:type="spellStart"/>
            <w:r w:rsidRPr="00A87E5F">
              <w:rPr>
                <w:rFonts w:ascii="Times New Roman" w:hAnsi="Times New Roman" w:cs="Times New Roman"/>
                <w:sz w:val="18"/>
                <w:szCs w:val="18"/>
              </w:rPr>
              <w:t>Золоторёв</w:t>
            </w:r>
            <w:proofErr w:type="spellEnd"/>
            <w:r w:rsidRPr="00A87E5F">
              <w:rPr>
                <w:rFonts w:ascii="Times New Roman" w:hAnsi="Times New Roman" w:cs="Times New Roman"/>
                <w:sz w:val="18"/>
                <w:szCs w:val="18"/>
              </w:rPr>
              <w:t xml:space="preserve"> П.Н., п.Передовка  Салимов И.Ф.</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О выявлении детей и семей, находящихся в социально опасном положении </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постоянно</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Зам. главы поселения </w:t>
            </w:r>
            <w:proofErr w:type="spellStart"/>
            <w:r w:rsidRPr="00A87E5F">
              <w:rPr>
                <w:rFonts w:ascii="Times New Roman" w:hAnsi="Times New Roman" w:cs="Times New Roman"/>
                <w:sz w:val="18"/>
                <w:szCs w:val="18"/>
              </w:rPr>
              <w:t>Атякшева</w:t>
            </w:r>
            <w:proofErr w:type="spellEnd"/>
            <w:r w:rsidRPr="00A87E5F">
              <w:rPr>
                <w:rFonts w:ascii="Times New Roman" w:hAnsi="Times New Roman" w:cs="Times New Roman"/>
                <w:sz w:val="18"/>
                <w:szCs w:val="18"/>
              </w:rPr>
              <w:t xml:space="preserve"> Р.</w:t>
            </w:r>
            <w:proofErr w:type="gramStart"/>
            <w:r w:rsidRPr="00A87E5F">
              <w:rPr>
                <w:rFonts w:ascii="Times New Roman" w:hAnsi="Times New Roman" w:cs="Times New Roman"/>
                <w:sz w:val="18"/>
                <w:szCs w:val="18"/>
              </w:rPr>
              <w:t>Ю</w:t>
            </w:r>
            <w:proofErr w:type="gramEnd"/>
            <w:r w:rsidRPr="00A87E5F">
              <w:rPr>
                <w:rFonts w:ascii="Times New Roman" w:hAnsi="Times New Roman" w:cs="Times New Roman"/>
                <w:sz w:val="18"/>
                <w:szCs w:val="18"/>
              </w:rPr>
              <w:t xml:space="preserve"> </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Организация досуговых мероприятий, направленных на воспитание патриотизма, пропаганду национальных традиций:</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«В </w:t>
            </w:r>
            <w:proofErr w:type="gramStart"/>
            <w:r w:rsidRPr="00A87E5F">
              <w:rPr>
                <w:rFonts w:ascii="Times New Roman" w:hAnsi="Times New Roman" w:cs="Times New Roman"/>
                <w:sz w:val="18"/>
                <w:szCs w:val="18"/>
              </w:rPr>
              <w:t>здоровом</w:t>
            </w:r>
            <w:proofErr w:type="gramEnd"/>
            <w:r w:rsidRPr="00A87E5F">
              <w:rPr>
                <w:rFonts w:ascii="Times New Roman" w:hAnsi="Times New Roman" w:cs="Times New Roman"/>
                <w:sz w:val="18"/>
                <w:szCs w:val="18"/>
              </w:rPr>
              <w:t xml:space="preserve"> теле-здоровый дух», « Папа-мама, я  - здоровая семья», « День защитника Отечества « и др.</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постоянно</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Работники учреждений культуры, образовательных учреждений.</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Участие в акциях:</w:t>
            </w:r>
          </w:p>
          <w:p w:rsidR="00A87E5F" w:rsidRPr="00A87E5F" w:rsidRDefault="00A87E5F" w:rsidP="00D813A7">
            <w:pPr>
              <w:rPr>
                <w:rFonts w:ascii="Times New Roman" w:hAnsi="Times New Roman" w:cs="Times New Roman"/>
                <w:bCs/>
                <w:sz w:val="18"/>
                <w:szCs w:val="18"/>
              </w:rPr>
            </w:pPr>
            <w:r w:rsidRPr="00A87E5F">
              <w:rPr>
                <w:rFonts w:ascii="Times New Roman" w:hAnsi="Times New Roman" w:cs="Times New Roman"/>
                <w:sz w:val="18"/>
                <w:szCs w:val="18"/>
              </w:rPr>
              <w:t>-</w:t>
            </w:r>
            <w:r w:rsidRPr="00A87E5F">
              <w:rPr>
                <w:rFonts w:ascii="Times New Roman" w:hAnsi="Times New Roman" w:cs="Times New Roman"/>
                <w:bCs/>
                <w:sz w:val="18"/>
                <w:szCs w:val="18"/>
              </w:rPr>
              <w:t xml:space="preserve"> Международный день борьбы со </w:t>
            </w:r>
            <w:proofErr w:type="gramStart"/>
            <w:r w:rsidRPr="00A87E5F">
              <w:rPr>
                <w:rFonts w:ascii="Times New Roman" w:hAnsi="Times New Roman" w:cs="Times New Roman"/>
                <w:bCs/>
                <w:sz w:val="18"/>
                <w:szCs w:val="18"/>
              </w:rPr>
              <w:t>СПИДом-</w:t>
            </w:r>
            <w:r w:rsidRPr="00A87E5F">
              <w:rPr>
                <w:rFonts w:ascii="Times New Roman" w:hAnsi="Times New Roman" w:cs="Times New Roman"/>
                <w:sz w:val="18"/>
                <w:szCs w:val="18"/>
              </w:rPr>
              <w:t>декабрь</w:t>
            </w:r>
            <w:proofErr w:type="gramEnd"/>
            <w:r w:rsidRPr="00A87E5F">
              <w:rPr>
                <w:rFonts w:ascii="Times New Roman" w:hAnsi="Times New Roman" w:cs="Times New Roman"/>
                <w:sz w:val="18"/>
                <w:szCs w:val="18"/>
              </w:rPr>
              <w:t>;</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w:t>
            </w:r>
            <w:r w:rsidRPr="00A87E5F">
              <w:rPr>
                <w:rFonts w:ascii="Times New Roman" w:hAnsi="Times New Roman" w:cs="Times New Roman"/>
                <w:bCs/>
                <w:sz w:val="18"/>
                <w:szCs w:val="18"/>
              </w:rPr>
              <w:t>Международный день борьбы с наркоманией и наркобизнесо</w:t>
            </w:r>
            <w:proofErr w:type="gramStart"/>
            <w:r w:rsidRPr="00A87E5F">
              <w:rPr>
                <w:rFonts w:ascii="Times New Roman" w:hAnsi="Times New Roman" w:cs="Times New Roman"/>
                <w:bCs/>
                <w:sz w:val="18"/>
                <w:szCs w:val="18"/>
              </w:rPr>
              <w:t>м-</w:t>
            </w:r>
            <w:proofErr w:type="gramEnd"/>
            <w:r w:rsidRPr="00A87E5F">
              <w:rPr>
                <w:rFonts w:ascii="Times New Roman" w:hAnsi="Times New Roman" w:cs="Times New Roman"/>
                <w:sz w:val="18"/>
                <w:szCs w:val="18"/>
              </w:rPr>
              <w:t xml:space="preserve"> июнь.</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в течение года</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Специалист администрации</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Савельева С.А. выпуск и распространение буклетов</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Проведение мероприятий, посвященных </w:t>
            </w:r>
            <w:proofErr w:type="spellStart"/>
            <w:r w:rsidRPr="00A87E5F">
              <w:rPr>
                <w:rFonts w:ascii="Times New Roman" w:hAnsi="Times New Roman" w:cs="Times New Roman"/>
                <w:sz w:val="18"/>
                <w:szCs w:val="18"/>
              </w:rPr>
              <w:t>Междунарному</w:t>
            </w:r>
            <w:proofErr w:type="spellEnd"/>
            <w:r w:rsidRPr="00A87E5F">
              <w:rPr>
                <w:rFonts w:ascii="Times New Roman" w:hAnsi="Times New Roman" w:cs="Times New Roman"/>
                <w:sz w:val="18"/>
                <w:szCs w:val="18"/>
              </w:rPr>
              <w:t xml:space="preserve">  дню защиты детей, дню семьи, дню матери.</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в течение года</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Работники учреждений культуры, образовательных учреждений.</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Организация и проведение комплексных </w:t>
            </w:r>
            <w:r w:rsidRPr="00A87E5F">
              <w:rPr>
                <w:rFonts w:ascii="Times New Roman" w:hAnsi="Times New Roman" w:cs="Times New Roman"/>
                <w:sz w:val="18"/>
                <w:szCs w:val="18"/>
              </w:rPr>
              <w:lastRenderedPageBreak/>
              <w:t>физкультурно-спортивных, культурно-массовых  и агитационно-пропагандистских мероприятий для детей и молодежи в летний период</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lastRenderedPageBreak/>
              <w:t>в течение года</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Работники учреждений культуры, </w:t>
            </w:r>
            <w:r w:rsidRPr="00A87E5F">
              <w:rPr>
                <w:rFonts w:ascii="Times New Roman" w:hAnsi="Times New Roman" w:cs="Times New Roman"/>
                <w:sz w:val="18"/>
                <w:szCs w:val="18"/>
              </w:rPr>
              <w:lastRenderedPageBreak/>
              <w:t>образовательных учреждений.</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Организация  и проведение  социально значимого мероприятия, посвященного Дню молодежи и Международному дню борьбы с наркоманией</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в течение года</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Работники учреждений культуры, образовательных учреждений.</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Конкурс рисунков  </w:t>
            </w:r>
          </w:p>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«Защитим детей от наркотиков»</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июнь 2018 г.</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Глава поселения Дерюжова И.Т.</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Продолжать  публикацию в средствах массовой информации материалов по решению проблем молодых семей и семей с детьми.</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постоянно</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Зам. Главы поселения</w:t>
            </w:r>
          </w:p>
          <w:p w:rsidR="00A87E5F" w:rsidRPr="00A87E5F" w:rsidRDefault="00A87E5F" w:rsidP="00D813A7">
            <w:pPr>
              <w:rPr>
                <w:rFonts w:ascii="Times New Roman" w:hAnsi="Times New Roman" w:cs="Times New Roman"/>
                <w:sz w:val="18"/>
                <w:szCs w:val="18"/>
              </w:rPr>
            </w:pPr>
            <w:proofErr w:type="spellStart"/>
            <w:r w:rsidRPr="00A87E5F">
              <w:rPr>
                <w:rFonts w:ascii="Times New Roman" w:hAnsi="Times New Roman" w:cs="Times New Roman"/>
                <w:sz w:val="18"/>
                <w:szCs w:val="18"/>
              </w:rPr>
              <w:t>Атякшева</w:t>
            </w:r>
            <w:proofErr w:type="spellEnd"/>
            <w:r w:rsidRPr="00A87E5F">
              <w:rPr>
                <w:rFonts w:ascii="Times New Roman" w:hAnsi="Times New Roman" w:cs="Times New Roman"/>
                <w:sz w:val="18"/>
                <w:szCs w:val="18"/>
              </w:rPr>
              <w:t xml:space="preserve"> Р.Ю.</w:t>
            </w:r>
          </w:p>
        </w:tc>
      </w:tr>
      <w:tr w:rsidR="00A87E5F" w:rsidRPr="00A87E5F" w:rsidTr="00D813A7">
        <w:tc>
          <w:tcPr>
            <w:tcW w:w="828" w:type="dxa"/>
            <w:tcBorders>
              <w:top w:val="single" w:sz="4" w:space="0" w:color="auto"/>
              <w:left w:val="single" w:sz="4" w:space="0" w:color="auto"/>
              <w:bottom w:val="single" w:sz="4" w:space="0" w:color="auto"/>
              <w:right w:val="single" w:sz="4" w:space="0" w:color="auto"/>
            </w:tcBorders>
          </w:tcPr>
          <w:p w:rsidR="00A87E5F" w:rsidRPr="00A87E5F" w:rsidRDefault="00A87E5F" w:rsidP="00A87E5F">
            <w:pPr>
              <w:numPr>
                <w:ilvl w:val="0"/>
                <w:numId w:val="12"/>
              </w:numPr>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Размещать информацию в сети Интернет, направленной на пропаганду борьбы  с распространением наркотиков с указанием телефона доверия правоохранительных органов.</w:t>
            </w:r>
          </w:p>
        </w:tc>
        <w:tc>
          <w:tcPr>
            <w:tcW w:w="2299"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 xml:space="preserve">  в течение года</w:t>
            </w:r>
          </w:p>
        </w:tc>
        <w:tc>
          <w:tcPr>
            <w:tcW w:w="2844" w:type="dxa"/>
            <w:tcBorders>
              <w:top w:val="single" w:sz="4" w:space="0" w:color="auto"/>
              <w:left w:val="single" w:sz="4" w:space="0" w:color="auto"/>
              <w:bottom w:val="single" w:sz="4" w:space="0" w:color="auto"/>
              <w:right w:val="single" w:sz="4" w:space="0" w:color="auto"/>
            </w:tcBorders>
          </w:tcPr>
          <w:p w:rsidR="00A87E5F" w:rsidRPr="00A87E5F" w:rsidRDefault="00A87E5F" w:rsidP="00D813A7">
            <w:pPr>
              <w:rPr>
                <w:rFonts w:ascii="Times New Roman" w:hAnsi="Times New Roman" w:cs="Times New Roman"/>
                <w:sz w:val="18"/>
                <w:szCs w:val="18"/>
              </w:rPr>
            </w:pPr>
            <w:r w:rsidRPr="00A87E5F">
              <w:rPr>
                <w:rFonts w:ascii="Times New Roman" w:hAnsi="Times New Roman" w:cs="Times New Roman"/>
                <w:sz w:val="18"/>
                <w:szCs w:val="18"/>
              </w:rPr>
              <w:t>Зам. Главы поселения</w:t>
            </w:r>
          </w:p>
          <w:p w:rsidR="00A87E5F" w:rsidRPr="00A87E5F" w:rsidRDefault="00A87E5F" w:rsidP="00D813A7">
            <w:pPr>
              <w:rPr>
                <w:rFonts w:ascii="Times New Roman" w:hAnsi="Times New Roman" w:cs="Times New Roman"/>
                <w:sz w:val="18"/>
                <w:szCs w:val="18"/>
              </w:rPr>
            </w:pPr>
            <w:proofErr w:type="spellStart"/>
            <w:r w:rsidRPr="00A87E5F">
              <w:rPr>
                <w:rFonts w:ascii="Times New Roman" w:hAnsi="Times New Roman" w:cs="Times New Roman"/>
                <w:sz w:val="18"/>
                <w:szCs w:val="18"/>
              </w:rPr>
              <w:t>Атякшева</w:t>
            </w:r>
            <w:proofErr w:type="spellEnd"/>
            <w:r w:rsidRPr="00A87E5F">
              <w:rPr>
                <w:rFonts w:ascii="Times New Roman" w:hAnsi="Times New Roman" w:cs="Times New Roman"/>
                <w:sz w:val="18"/>
                <w:szCs w:val="18"/>
              </w:rPr>
              <w:t xml:space="preserve"> Р.Ю.</w:t>
            </w:r>
          </w:p>
        </w:tc>
      </w:tr>
    </w:tbl>
    <w:p w:rsidR="00131483" w:rsidRPr="00D813A7" w:rsidRDefault="00A87E5F" w:rsidP="00131483">
      <w:pPr>
        <w:spacing w:after="0" w:line="240" w:lineRule="auto"/>
        <w:jc w:val="both"/>
        <w:rPr>
          <w:rFonts w:ascii="Times New Roman" w:hAnsi="Times New Roman" w:cs="Times New Roman"/>
          <w:color w:val="000000"/>
          <w:sz w:val="18"/>
          <w:szCs w:val="18"/>
        </w:rPr>
      </w:pPr>
      <w:r w:rsidRPr="00D813A7">
        <w:rPr>
          <w:rFonts w:ascii="Times New Roman" w:hAnsi="Times New Roman" w:cs="Times New Roman"/>
          <w:color w:val="000000"/>
          <w:sz w:val="18"/>
          <w:szCs w:val="18"/>
        </w:rPr>
        <w:t>******************************************************</w:t>
      </w:r>
    </w:p>
    <w:p w:rsidR="00A87E5F" w:rsidRDefault="00A87E5F" w:rsidP="00A87E5F">
      <w:pPr>
        <w:widowControl w:val="0"/>
        <w:autoSpaceDE w:val="0"/>
        <w:autoSpaceDN w:val="0"/>
        <w:adjustRightInd w:val="0"/>
        <w:spacing w:after="0" w:line="240" w:lineRule="auto"/>
        <w:rPr>
          <w:color w:val="000000"/>
          <w:sz w:val="18"/>
          <w:szCs w:val="18"/>
        </w:rPr>
      </w:pP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bl>
      <w:tblPr>
        <w:tblpPr w:leftFromText="180" w:rightFromText="180" w:vertAnchor="text" w:horzAnchor="margin" w:tblpX="-72" w:tblpY="-358"/>
        <w:tblW w:w="4545" w:type="dxa"/>
        <w:tblLook w:val="01E0" w:firstRow="1" w:lastRow="1" w:firstColumn="1" w:lastColumn="1" w:noHBand="0" w:noVBand="0"/>
      </w:tblPr>
      <w:tblGrid>
        <w:gridCol w:w="2442"/>
        <w:gridCol w:w="2103"/>
      </w:tblGrid>
      <w:tr w:rsidR="00A87E5F" w:rsidRPr="00A87E5F" w:rsidTr="00A87E5F">
        <w:trPr>
          <w:trHeight w:val="2361"/>
        </w:trPr>
        <w:tc>
          <w:tcPr>
            <w:tcW w:w="2442" w:type="dxa"/>
          </w:tcPr>
          <w:p w:rsidR="00A87E5F" w:rsidRPr="00A87E5F" w:rsidRDefault="00A87E5F" w:rsidP="00A87E5F">
            <w:pPr>
              <w:keepNext/>
              <w:spacing w:before="240" w:after="60" w:line="240" w:lineRule="auto"/>
              <w:jc w:val="center"/>
              <w:outlineLvl w:val="0"/>
              <w:rPr>
                <w:rFonts w:ascii="Times New Roman" w:eastAsia="Times New Roman" w:hAnsi="Times New Roman" w:cs="Times New Roman"/>
                <w:bCs/>
                <w:kern w:val="16"/>
                <w:sz w:val="18"/>
                <w:szCs w:val="18"/>
                <w:lang w:eastAsia="ru-RU"/>
              </w:rPr>
            </w:pPr>
            <w:r w:rsidRPr="00A87E5F">
              <w:rPr>
                <w:rFonts w:ascii="Times New Roman" w:eastAsia="Times New Roman" w:hAnsi="Times New Roman" w:cs="Times New Roman"/>
                <w:bCs/>
                <w:kern w:val="16"/>
                <w:sz w:val="18"/>
                <w:szCs w:val="18"/>
                <w:lang w:eastAsia="ru-RU"/>
              </w:rPr>
              <w:t>Российская Федерация</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Самарская область</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Муниципальный район</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Похвистневский</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Администрация</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Сельского поселения</w:t>
            </w: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олкай</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A87E5F" w:rsidRPr="00A87E5F" w:rsidRDefault="00A87E5F" w:rsidP="00A87E5F">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87E5F">
              <w:rPr>
                <w:rFonts w:ascii="Times New Roman" w:eastAsia="Times New Roman" w:hAnsi="Times New Roman" w:cs="Times New Roman"/>
                <w:b/>
                <w:sz w:val="18"/>
                <w:szCs w:val="18"/>
                <w:lang w:eastAsia="ru-RU"/>
              </w:rPr>
              <w:t>ПОСТАНОВЛЕНИЕ</w:t>
            </w:r>
          </w:p>
          <w:p w:rsidR="00A87E5F" w:rsidRPr="00A87E5F" w:rsidRDefault="00A87E5F" w:rsidP="00A87E5F">
            <w:pPr>
              <w:keepNext/>
              <w:spacing w:before="240" w:after="60" w:line="240" w:lineRule="auto"/>
              <w:outlineLvl w:val="0"/>
              <w:rPr>
                <w:rFonts w:ascii="Times New Roman" w:eastAsia="Times New Roman" w:hAnsi="Times New Roman" w:cs="Times New Roman"/>
                <w:bCs/>
                <w:kern w:val="16"/>
                <w:sz w:val="18"/>
                <w:szCs w:val="18"/>
                <w:u w:val="single"/>
                <w:lang w:eastAsia="ru-RU"/>
              </w:rPr>
            </w:pPr>
            <w:r>
              <w:rPr>
                <w:rFonts w:ascii="Times New Roman" w:eastAsia="Times New Roman" w:hAnsi="Times New Roman" w:cs="Times New Roman"/>
                <w:bCs/>
                <w:kern w:val="16"/>
                <w:sz w:val="18"/>
                <w:szCs w:val="18"/>
                <w:lang w:eastAsia="ru-RU"/>
              </w:rPr>
              <w:t xml:space="preserve">    </w:t>
            </w:r>
            <w:r w:rsidRPr="00A87E5F">
              <w:rPr>
                <w:rFonts w:ascii="Times New Roman" w:eastAsia="Times New Roman" w:hAnsi="Times New Roman" w:cs="Times New Roman"/>
                <w:bCs/>
                <w:kern w:val="16"/>
                <w:sz w:val="18"/>
                <w:szCs w:val="18"/>
                <w:lang w:eastAsia="ru-RU"/>
              </w:rPr>
              <w:t xml:space="preserve">25.12.2018 г.   № </w:t>
            </w:r>
            <w:r w:rsidRPr="00A87E5F">
              <w:rPr>
                <w:rFonts w:ascii="Times New Roman" w:eastAsia="Times New Roman" w:hAnsi="Times New Roman" w:cs="Times New Roman"/>
                <w:bCs/>
                <w:kern w:val="16"/>
                <w:sz w:val="18"/>
                <w:szCs w:val="18"/>
                <w:u w:val="single"/>
                <w:lang w:eastAsia="ru-RU"/>
              </w:rPr>
              <w:t>92</w:t>
            </w:r>
          </w:p>
        </w:tc>
        <w:tc>
          <w:tcPr>
            <w:tcW w:w="2103" w:type="dxa"/>
          </w:tcPr>
          <w:p w:rsidR="00A87E5F" w:rsidRPr="00A87E5F" w:rsidRDefault="00A87E5F" w:rsidP="00A87E5F">
            <w:pPr>
              <w:widowControl w:val="0"/>
              <w:tabs>
                <w:tab w:val="left" w:pos="940"/>
              </w:tabs>
              <w:autoSpaceDE w:val="0"/>
              <w:autoSpaceDN w:val="0"/>
              <w:adjustRightInd w:val="0"/>
              <w:spacing w:after="0" w:line="240" w:lineRule="auto"/>
              <w:jc w:val="center"/>
              <w:rPr>
                <w:rFonts w:ascii="Times New Roman" w:eastAsia="Times New Roman" w:hAnsi="Times New Roman" w:cs="Arial"/>
                <w:sz w:val="18"/>
                <w:szCs w:val="18"/>
                <w:lang w:eastAsia="ru-RU"/>
              </w:rPr>
            </w:pPr>
          </w:p>
        </w:tc>
      </w:tr>
    </w:tbl>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Об установлении расходного обязательства</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сельского поселения 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олкай</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муниципального района Похвистневский</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 xml:space="preserve">Самарской области по оказанию поддержки </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в сфере сельского хозяйства</w:t>
      </w:r>
    </w:p>
    <w:p w:rsidR="00A87E5F" w:rsidRPr="00A87E5F" w:rsidRDefault="00A87E5F" w:rsidP="00A87E5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A87E5F" w:rsidRPr="00A87E5F" w:rsidRDefault="00A87E5F" w:rsidP="00A87E5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 xml:space="preserve">В соответствии со </w:t>
      </w:r>
      <w:hyperlink r:id="rId8" w:history="1">
        <w:r w:rsidRPr="00A87E5F">
          <w:rPr>
            <w:rFonts w:ascii="Times New Roman" w:eastAsia="Times New Roman" w:hAnsi="Times New Roman" w:cs="Times New Roman"/>
            <w:sz w:val="18"/>
            <w:szCs w:val="18"/>
            <w:lang w:eastAsia="ru-RU"/>
          </w:rPr>
          <w:t>статьей 8</w:t>
        </w:r>
      </w:hyperlink>
      <w:r w:rsidRPr="00A87E5F">
        <w:rPr>
          <w:rFonts w:ascii="Times New Roman" w:eastAsia="Times New Roman" w:hAnsi="Times New Roman" w:cs="Times New Roman"/>
          <w:sz w:val="18"/>
          <w:szCs w:val="18"/>
          <w:lang w:eastAsia="ru-RU"/>
        </w:rPr>
        <w:t xml:space="preserve">6 Бюджетного кодекса Российской Федерации, Федеральным </w:t>
      </w:r>
      <w:hyperlink r:id="rId9" w:history="1">
        <w:r w:rsidRPr="00A87E5F">
          <w:rPr>
            <w:rFonts w:ascii="Times New Roman" w:eastAsia="Times New Roman" w:hAnsi="Times New Roman" w:cs="Times New Roman"/>
            <w:sz w:val="18"/>
            <w:szCs w:val="18"/>
            <w:lang w:eastAsia="ru-RU"/>
          </w:rPr>
          <w:t>законом</w:t>
        </w:r>
      </w:hyperlink>
      <w:r w:rsidRPr="00A87E5F">
        <w:rPr>
          <w:rFonts w:ascii="Times New Roman" w:eastAsia="Times New Roman" w:hAnsi="Times New Roman" w:cs="Times New Roman"/>
          <w:sz w:val="18"/>
          <w:szCs w:val="18"/>
          <w:lang w:eastAsia="ru-RU"/>
        </w:rPr>
        <w:t xml:space="preserve"> от 06.10.2003 № 131-ФЗ «Об общих принципах организации местного самоуправления в Российской Федерации», Уставом сельского поселения 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олкай муниципального района Похвистневский Самарской области, в целях создания условий для развития сельскохозяйственного производства, Администрация сельского поселения Малый Толкай муниципального района Похвистневский Самарской области</w:t>
      </w:r>
    </w:p>
    <w:p w:rsidR="00A87E5F" w:rsidRPr="00A87E5F" w:rsidRDefault="00A87E5F" w:rsidP="00A87E5F">
      <w:pPr>
        <w:widowControl w:val="0"/>
        <w:autoSpaceDE w:val="0"/>
        <w:autoSpaceDN w:val="0"/>
        <w:adjustRightInd w:val="0"/>
        <w:spacing w:after="0" w:line="360" w:lineRule="auto"/>
        <w:jc w:val="center"/>
        <w:rPr>
          <w:rFonts w:ascii="Times New Roman" w:eastAsia="Times New Roman" w:hAnsi="Times New Roman" w:cs="Times New Roman"/>
          <w:b/>
          <w:sz w:val="18"/>
          <w:szCs w:val="18"/>
          <w:lang w:eastAsia="ru-RU"/>
        </w:rPr>
      </w:pPr>
    </w:p>
    <w:p w:rsidR="00A87E5F" w:rsidRPr="00A87E5F" w:rsidRDefault="00A87E5F" w:rsidP="00A87E5F">
      <w:pPr>
        <w:widowControl w:val="0"/>
        <w:autoSpaceDE w:val="0"/>
        <w:autoSpaceDN w:val="0"/>
        <w:adjustRightInd w:val="0"/>
        <w:spacing w:after="0" w:line="360" w:lineRule="auto"/>
        <w:jc w:val="center"/>
        <w:rPr>
          <w:rFonts w:ascii="Times New Roman" w:eastAsia="Times New Roman" w:hAnsi="Times New Roman" w:cs="Times New Roman"/>
          <w:b/>
          <w:sz w:val="18"/>
          <w:szCs w:val="18"/>
          <w:lang w:eastAsia="ru-RU"/>
        </w:rPr>
      </w:pPr>
      <w:proofErr w:type="gramStart"/>
      <w:r w:rsidRPr="00A87E5F">
        <w:rPr>
          <w:rFonts w:ascii="Times New Roman" w:eastAsia="Times New Roman" w:hAnsi="Times New Roman" w:cs="Times New Roman"/>
          <w:b/>
          <w:sz w:val="18"/>
          <w:szCs w:val="18"/>
          <w:lang w:eastAsia="ru-RU"/>
        </w:rPr>
        <w:t>П</w:t>
      </w:r>
      <w:proofErr w:type="gramEnd"/>
      <w:r w:rsidRPr="00A87E5F">
        <w:rPr>
          <w:rFonts w:ascii="Times New Roman" w:eastAsia="Times New Roman" w:hAnsi="Times New Roman" w:cs="Times New Roman"/>
          <w:b/>
          <w:sz w:val="18"/>
          <w:szCs w:val="18"/>
          <w:lang w:eastAsia="ru-RU"/>
        </w:rPr>
        <w:t xml:space="preserve"> О С Т А Н О В Л Я Е Т:</w:t>
      </w:r>
    </w:p>
    <w:p w:rsidR="00A87E5F" w:rsidRPr="00A87E5F" w:rsidRDefault="00A87E5F" w:rsidP="00A87E5F">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A87E5F">
        <w:rPr>
          <w:rFonts w:ascii="Times New Roman" w:eastAsia="Times New Roman" w:hAnsi="Times New Roman" w:cs="Times New Roman"/>
          <w:sz w:val="18"/>
          <w:szCs w:val="18"/>
          <w:lang w:eastAsia="ru-RU"/>
        </w:rPr>
        <w:lastRenderedPageBreak/>
        <w:t>1. Установить, что к расходному обязательству сельского поселения 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олкай муниципального района Похвистневский Самарской области относится предоставление субсидий гражданам, ведущим личное подсобное хозяйство на территории сельского поселения Малый Толкай муниципального района Похвистневский Самарской области, в целях возмещения части затрат в связи с производством сельскохозяйственной продукции в части расходов на содержание крупного рогатого скота.</w:t>
      </w:r>
      <w:r w:rsidRPr="00A87E5F">
        <w:rPr>
          <w:rFonts w:ascii="Arial" w:eastAsia="Times New Roman" w:hAnsi="Arial" w:cs="Arial"/>
          <w:sz w:val="18"/>
          <w:szCs w:val="18"/>
          <w:lang w:eastAsia="ru-RU"/>
        </w:rPr>
        <w:t xml:space="preserve"> </w:t>
      </w:r>
    </w:p>
    <w:p w:rsidR="00A87E5F" w:rsidRPr="00A87E5F" w:rsidRDefault="00A87E5F" w:rsidP="00A87E5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2. Установить, что исполнение предусмотренного настоящим Постановлением расходного обязательства осуществляется за счет средств бюджета сельского поселения 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 xml:space="preserve">олкай муниципального района Похвистневский Самарской области (далее – местный бюджет), в том числе формируемых за счет поступающих в соответствии с действующим законодательством в местный бюджет субсидий из областного бюджета для </w:t>
      </w:r>
      <w:proofErr w:type="spellStart"/>
      <w:r w:rsidRPr="00A87E5F">
        <w:rPr>
          <w:rFonts w:ascii="Times New Roman" w:eastAsia="Times New Roman" w:hAnsi="Times New Roman" w:cs="Times New Roman"/>
          <w:sz w:val="18"/>
          <w:szCs w:val="18"/>
          <w:lang w:eastAsia="ru-RU"/>
        </w:rPr>
        <w:t>софинансирования</w:t>
      </w:r>
      <w:proofErr w:type="spellEnd"/>
      <w:r w:rsidRPr="00A87E5F">
        <w:rPr>
          <w:rFonts w:ascii="Times New Roman" w:eastAsia="Times New Roman" w:hAnsi="Times New Roman" w:cs="Times New Roman"/>
          <w:sz w:val="18"/>
          <w:szCs w:val="18"/>
          <w:lang w:eastAsia="ru-RU"/>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w:t>
      </w:r>
    </w:p>
    <w:p w:rsidR="00A87E5F" w:rsidRPr="00A87E5F" w:rsidRDefault="00A87E5F" w:rsidP="00A87E5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3. Опубликовать настоящее Постановление в газете «Вестник поселения Малый</w:t>
      </w:r>
      <w:proofErr w:type="gramStart"/>
      <w:r w:rsidRPr="00A87E5F">
        <w:rPr>
          <w:rFonts w:ascii="Times New Roman" w:eastAsia="Times New Roman" w:hAnsi="Times New Roman" w:cs="Times New Roman"/>
          <w:sz w:val="18"/>
          <w:szCs w:val="18"/>
          <w:lang w:eastAsia="ru-RU"/>
        </w:rPr>
        <w:t xml:space="preserve"> Т</w:t>
      </w:r>
      <w:proofErr w:type="gramEnd"/>
      <w:r w:rsidRPr="00A87E5F">
        <w:rPr>
          <w:rFonts w:ascii="Times New Roman" w:eastAsia="Times New Roman" w:hAnsi="Times New Roman" w:cs="Times New Roman"/>
          <w:sz w:val="18"/>
          <w:szCs w:val="18"/>
          <w:lang w:eastAsia="ru-RU"/>
        </w:rPr>
        <w:t>олкай».</w:t>
      </w:r>
    </w:p>
    <w:p w:rsidR="00A87E5F" w:rsidRPr="00A87E5F" w:rsidRDefault="00A87E5F" w:rsidP="00A87E5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A87E5F">
        <w:rPr>
          <w:rFonts w:ascii="Times New Roman" w:eastAsia="Times New Roman" w:hAnsi="Times New Roman" w:cs="Times New Roman"/>
          <w:sz w:val="18"/>
          <w:szCs w:val="18"/>
          <w:lang w:eastAsia="ru-RU"/>
        </w:rPr>
        <w:t>4. Настоящее Постановление вступает в силу с 1 января 2019 года.</w:t>
      </w: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A87E5F" w:rsidRPr="00A87E5F" w:rsidRDefault="00A87E5F" w:rsidP="00A87E5F">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A87E5F">
        <w:rPr>
          <w:rFonts w:ascii="Times New Roman" w:eastAsia="Times New Roman" w:hAnsi="Times New Roman" w:cs="Times New Roman"/>
          <w:sz w:val="18"/>
          <w:szCs w:val="18"/>
          <w:lang w:eastAsia="ru-RU"/>
        </w:rPr>
        <w:t xml:space="preserve">Глава поселения                       </w:t>
      </w:r>
      <w:r>
        <w:rPr>
          <w:rFonts w:ascii="Times New Roman" w:eastAsia="Times New Roman" w:hAnsi="Times New Roman" w:cs="Times New Roman"/>
          <w:sz w:val="18"/>
          <w:szCs w:val="18"/>
          <w:lang w:eastAsia="ru-RU"/>
        </w:rPr>
        <w:t xml:space="preserve">                           </w:t>
      </w:r>
      <w:r w:rsidRPr="00A87E5F">
        <w:rPr>
          <w:rFonts w:ascii="Times New Roman" w:eastAsia="Times New Roman" w:hAnsi="Times New Roman" w:cs="Times New Roman"/>
          <w:sz w:val="18"/>
          <w:szCs w:val="18"/>
          <w:lang w:eastAsia="ru-RU"/>
        </w:rPr>
        <w:t>И.Т.Дерюжова</w:t>
      </w:r>
    </w:p>
    <w:p w:rsidR="00A87E5F" w:rsidRDefault="00A87E5F" w:rsidP="00131483">
      <w:pPr>
        <w:spacing w:after="0" w:line="240" w:lineRule="auto"/>
        <w:jc w:val="both"/>
        <w:rPr>
          <w:color w:val="000000"/>
          <w:sz w:val="18"/>
          <w:szCs w:val="18"/>
        </w:rPr>
      </w:pPr>
    </w:p>
    <w:p w:rsidR="00A87E5F" w:rsidRPr="00D813A7" w:rsidRDefault="00A87E5F" w:rsidP="00131483">
      <w:pPr>
        <w:spacing w:after="0" w:line="240" w:lineRule="auto"/>
        <w:jc w:val="both"/>
        <w:rPr>
          <w:rFonts w:ascii="Times New Roman" w:hAnsi="Times New Roman" w:cs="Times New Roman"/>
          <w:color w:val="000000"/>
          <w:sz w:val="18"/>
          <w:szCs w:val="18"/>
        </w:rPr>
      </w:pPr>
      <w:r w:rsidRPr="00D813A7">
        <w:rPr>
          <w:rFonts w:ascii="Times New Roman" w:hAnsi="Times New Roman" w:cs="Times New Roman"/>
          <w:color w:val="000000"/>
          <w:sz w:val="18"/>
          <w:szCs w:val="18"/>
        </w:rPr>
        <w:t>******************************************************</w:t>
      </w:r>
    </w:p>
    <w:p w:rsidR="00D813A7" w:rsidRPr="00D813A7" w:rsidRDefault="00D813A7" w:rsidP="00D813A7">
      <w:pPr>
        <w:keepNext/>
        <w:spacing w:before="240" w:after="60" w:line="240" w:lineRule="auto"/>
        <w:outlineLvl w:val="0"/>
        <w:rPr>
          <w:rFonts w:ascii="Times New Roman" w:eastAsia="Times New Roman" w:hAnsi="Times New Roman" w:cs="Times New Roman"/>
          <w:bCs/>
          <w:kern w:val="16"/>
          <w:sz w:val="18"/>
          <w:szCs w:val="18"/>
          <w:lang w:eastAsia="ru-RU"/>
        </w:rPr>
      </w:pPr>
      <w:r w:rsidRPr="00D813A7">
        <w:rPr>
          <w:rFonts w:ascii="Times New Roman" w:eastAsia="Times New Roman" w:hAnsi="Times New Roman" w:cs="Times New Roman"/>
          <w:bCs/>
          <w:kern w:val="16"/>
          <w:sz w:val="18"/>
          <w:szCs w:val="18"/>
          <w:lang w:eastAsia="ru-RU"/>
        </w:rPr>
        <w:t>Российская Федерация</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sz w:val="18"/>
          <w:szCs w:val="18"/>
          <w:lang w:eastAsia="ru-RU"/>
        </w:rPr>
        <w:t>Самарская область</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Муниципальный район</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sz w:val="18"/>
          <w:szCs w:val="18"/>
          <w:lang w:eastAsia="ru-RU"/>
        </w:rPr>
        <w:t>Похвистневский</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Администрация</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sz w:val="18"/>
          <w:szCs w:val="18"/>
          <w:lang w:eastAsia="ru-RU"/>
        </w:rPr>
        <w:t>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ПОСТАНОВЛЕНИЕ</w:t>
      </w:r>
    </w:p>
    <w:p w:rsidR="00D813A7" w:rsidRPr="00D813A7" w:rsidRDefault="00D813A7" w:rsidP="00D813A7">
      <w:pPr>
        <w:keepNext/>
        <w:spacing w:before="240" w:after="60" w:line="240" w:lineRule="auto"/>
        <w:outlineLvl w:val="0"/>
        <w:rPr>
          <w:rFonts w:ascii="Times New Roman" w:eastAsia="Times New Roman" w:hAnsi="Times New Roman" w:cs="Times New Roman"/>
          <w:bCs/>
          <w:kern w:val="16"/>
          <w:sz w:val="18"/>
          <w:szCs w:val="18"/>
          <w:u w:val="single"/>
          <w:lang w:eastAsia="ru-RU"/>
        </w:rPr>
      </w:pPr>
      <w:r w:rsidRPr="00D813A7">
        <w:rPr>
          <w:rFonts w:ascii="Times New Roman" w:eastAsia="Times New Roman" w:hAnsi="Times New Roman" w:cs="Times New Roman"/>
          <w:bCs/>
          <w:kern w:val="16"/>
          <w:sz w:val="18"/>
          <w:szCs w:val="18"/>
          <w:lang w:eastAsia="ru-RU"/>
        </w:rPr>
        <w:t xml:space="preserve"> 25.12.2018 г.   № </w:t>
      </w:r>
      <w:r w:rsidRPr="00D813A7">
        <w:rPr>
          <w:rFonts w:ascii="Times New Roman" w:eastAsia="Times New Roman" w:hAnsi="Times New Roman" w:cs="Times New Roman"/>
          <w:bCs/>
          <w:kern w:val="16"/>
          <w:sz w:val="18"/>
          <w:szCs w:val="18"/>
          <w:u w:val="single"/>
          <w:lang w:eastAsia="ru-RU"/>
        </w:rPr>
        <w:t>93</w:t>
      </w:r>
    </w:p>
    <w:p w:rsidR="00A87E5F" w:rsidRDefault="00A87E5F" w:rsidP="00131483">
      <w:pPr>
        <w:spacing w:after="0" w:line="240" w:lineRule="auto"/>
        <w:jc w:val="both"/>
        <w:rPr>
          <w:color w:val="000000"/>
          <w:sz w:val="18"/>
          <w:szCs w:val="18"/>
        </w:rPr>
      </w:pPr>
    </w:p>
    <w:p w:rsidR="00D813A7" w:rsidRPr="00D813A7" w:rsidRDefault="00D813A7" w:rsidP="00D813A7">
      <w:pPr>
        <w:widowControl w:val="0"/>
        <w:autoSpaceDE w:val="0"/>
        <w:autoSpaceDN w:val="0"/>
        <w:adjustRightInd w:val="0"/>
        <w:spacing w:after="0" w:line="240" w:lineRule="auto"/>
        <w:rPr>
          <w:rFonts w:ascii="Arial" w:eastAsia="Times New Roman" w:hAnsi="Arial" w:cs="Arial"/>
          <w:b/>
          <w:sz w:val="18"/>
          <w:szCs w:val="18"/>
          <w:lang w:eastAsia="ru-RU"/>
        </w:rPr>
      </w:pPr>
      <w:r w:rsidRPr="00D813A7">
        <w:rPr>
          <w:rFonts w:ascii="Times New Roman" w:eastAsia="Times New Roman" w:hAnsi="Times New Roman" w:cs="Times New Roman"/>
          <w:sz w:val="18"/>
          <w:szCs w:val="18"/>
          <w:lang w:eastAsia="ru-RU"/>
        </w:rPr>
        <w:t xml:space="preserve">Об утверждении Порядка предоставления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субсидий за счёт средств местного</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бюджета гражданам, ведущим </w:t>
      </w:r>
      <w:proofErr w:type="gramStart"/>
      <w:r w:rsidRPr="00D813A7">
        <w:rPr>
          <w:rFonts w:ascii="Times New Roman" w:eastAsia="Times New Roman" w:hAnsi="Times New Roman" w:cs="Times New Roman"/>
          <w:sz w:val="18"/>
          <w:szCs w:val="18"/>
          <w:lang w:eastAsia="ru-RU"/>
        </w:rPr>
        <w:t>личное</w:t>
      </w:r>
      <w:proofErr w:type="gramEnd"/>
      <w:r w:rsidRPr="00D813A7">
        <w:rPr>
          <w:rFonts w:ascii="Times New Roman" w:eastAsia="Times New Roman" w:hAnsi="Times New Roman" w:cs="Times New Roman"/>
          <w:sz w:val="18"/>
          <w:szCs w:val="18"/>
          <w:lang w:eastAsia="ru-RU"/>
        </w:rPr>
        <w:t xml:space="preserve"> подсобное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хозяйство на территории сельского поселения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муниципального района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Похвистневский Самарской области, в целях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возмещения затрат в связи с производством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сельскохозяйственной продукции в части расходов </w:t>
      </w: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 содержание крупного рогатого скота</w:t>
      </w:r>
    </w:p>
    <w:p w:rsidR="00D813A7" w:rsidRPr="00D813A7" w:rsidRDefault="00D813A7" w:rsidP="00D813A7">
      <w:pPr>
        <w:widowControl w:val="0"/>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p>
    <w:p w:rsidR="00D813A7" w:rsidRPr="00D813A7" w:rsidRDefault="00D813A7" w:rsidP="00D813A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В соответствии со </w:t>
      </w:r>
      <w:hyperlink r:id="rId10" w:history="1">
        <w:r w:rsidRPr="00D813A7">
          <w:rPr>
            <w:rFonts w:ascii="Times New Roman" w:eastAsia="Times New Roman" w:hAnsi="Times New Roman" w:cs="Times New Roman"/>
            <w:sz w:val="18"/>
            <w:szCs w:val="18"/>
            <w:lang w:eastAsia="ru-RU"/>
          </w:rPr>
          <w:t>статьей 78</w:t>
        </w:r>
      </w:hyperlink>
      <w:r w:rsidRPr="00D813A7">
        <w:rPr>
          <w:rFonts w:ascii="Times New Roman" w:eastAsia="Times New Roman" w:hAnsi="Times New Roman" w:cs="Times New Roman"/>
          <w:sz w:val="18"/>
          <w:szCs w:val="18"/>
          <w:lang w:eastAsia="ru-RU"/>
        </w:rPr>
        <w:t xml:space="preserve"> Бюджетного кодекса Российской Федерации, Уставом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Постановления Администрации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от 25.12.2018г. № 92 «Об установлении расходного обязательства сельского поселения Малый Толкай муниципального района Похвистневский Самарской области по оказанию поддержки в сфере сельского хозяйства»,  Администрация сельского поселения Малый Толкай муниципального района Похвистневский Самарской области</w:t>
      </w:r>
    </w:p>
    <w:p w:rsidR="00D813A7" w:rsidRPr="00D813A7" w:rsidRDefault="00D813A7" w:rsidP="00D813A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D813A7" w:rsidRPr="00D813A7" w:rsidRDefault="00D813A7" w:rsidP="00D813A7">
      <w:pPr>
        <w:widowControl w:val="0"/>
        <w:autoSpaceDE w:val="0"/>
        <w:autoSpaceDN w:val="0"/>
        <w:adjustRightInd w:val="0"/>
        <w:spacing w:after="0" w:line="360" w:lineRule="auto"/>
        <w:jc w:val="center"/>
        <w:rPr>
          <w:rFonts w:ascii="Times New Roman" w:eastAsia="Times New Roman" w:hAnsi="Times New Roman" w:cs="Times New Roman"/>
          <w:b/>
          <w:sz w:val="18"/>
          <w:szCs w:val="18"/>
          <w:lang w:eastAsia="ru-RU"/>
        </w:rPr>
      </w:pPr>
      <w:proofErr w:type="gramStart"/>
      <w:r w:rsidRPr="00D813A7">
        <w:rPr>
          <w:rFonts w:ascii="Times New Roman" w:eastAsia="Times New Roman" w:hAnsi="Times New Roman" w:cs="Times New Roman"/>
          <w:b/>
          <w:sz w:val="18"/>
          <w:szCs w:val="18"/>
          <w:lang w:eastAsia="ru-RU"/>
        </w:rPr>
        <w:t>П</w:t>
      </w:r>
      <w:proofErr w:type="gramEnd"/>
      <w:r w:rsidRPr="00D813A7">
        <w:rPr>
          <w:rFonts w:ascii="Times New Roman" w:eastAsia="Times New Roman" w:hAnsi="Times New Roman" w:cs="Times New Roman"/>
          <w:b/>
          <w:sz w:val="18"/>
          <w:szCs w:val="18"/>
          <w:lang w:eastAsia="ru-RU"/>
        </w:rPr>
        <w:t xml:space="preserve"> О С Т А Н О В Л Я Е Т:</w:t>
      </w:r>
    </w:p>
    <w:p w:rsidR="00D813A7" w:rsidRPr="00D813A7" w:rsidRDefault="00D813A7" w:rsidP="00D813A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Утвердить прилагаемый Порядок предоставления в 2019 году субсидий за счёт средств местного бюджета гражданам, ведущим личное подсобное хозяйство на территории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в целях возмещения части затрат в связи с производством сельскохозяйственной продукции в части расходов на содержание крупного рогатого скота.</w:t>
      </w:r>
    </w:p>
    <w:p w:rsidR="00D813A7" w:rsidRPr="00D813A7" w:rsidRDefault="00D813A7" w:rsidP="00D813A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2. Опубликовать настоящее Постановление в газете «Вестник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Настоящее Постановление вступает в силу с 1 января 2019 года.</w:t>
      </w:r>
    </w:p>
    <w:p w:rsidR="00D813A7" w:rsidRDefault="00D813A7" w:rsidP="00D813A7">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D813A7" w:rsidRPr="00D813A7" w:rsidRDefault="00D813A7" w:rsidP="00D813A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sz w:val="18"/>
          <w:szCs w:val="18"/>
          <w:lang w:eastAsia="ru-RU"/>
        </w:rPr>
        <w:t xml:space="preserve">Глава поселения              И.Т.Дерюжова                                        </w:t>
      </w:r>
    </w:p>
    <w:tbl>
      <w:tblPr>
        <w:tblW w:w="9606" w:type="dxa"/>
        <w:tblLook w:val="04A0" w:firstRow="1" w:lastRow="0" w:firstColumn="1" w:lastColumn="0" w:noHBand="0" w:noVBand="1"/>
      </w:tblPr>
      <w:tblGrid>
        <w:gridCol w:w="3069"/>
        <w:gridCol w:w="583"/>
        <w:gridCol w:w="5954"/>
      </w:tblGrid>
      <w:tr w:rsidR="00D813A7" w:rsidRPr="00D813A7" w:rsidTr="00D813A7">
        <w:tc>
          <w:tcPr>
            <w:tcW w:w="3069" w:type="dxa"/>
          </w:tcPr>
          <w:p w:rsidR="00D813A7" w:rsidRPr="00D813A7" w:rsidRDefault="00D813A7" w:rsidP="00D813A7">
            <w:pPr>
              <w:spacing w:after="0"/>
              <w:rPr>
                <w:rFonts w:ascii="Times New Roman" w:eastAsia="Times New Roman" w:hAnsi="Times New Roman" w:cs="Times New Roman"/>
                <w:sz w:val="18"/>
                <w:szCs w:val="18"/>
                <w:lang w:eastAsia="ru-RU"/>
              </w:rPr>
            </w:pPr>
          </w:p>
        </w:tc>
        <w:tc>
          <w:tcPr>
            <w:tcW w:w="583" w:type="dxa"/>
          </w:tcPr>
          <w:p w:rsidR="00D813A7" w:rsidRPr="00D813A7" w:rsidRDefault="00D813A7" w:rsidP="00D813A7">
            <w:pPr>
              <w:spacing w:after="0"/>
              <w:rPr>
                <w:rFonts w:ascii="Times New Roman" w:eastAsia="Times New Roman" w:hAnsi="Times New Roman" w:cs="Times New Roman"/>
                <w:sz w:val="18"/>
                <w:szCs w:val="18"/>
                <w:lang w:eastAsia="ru-RU"/>
              </w:rPr>
            </w:pPr>
          </w:p>
        </w:tc>
        <w:tc>
          <w:tcPr>
            <w:tcW w:w="5954" w:type="dxa"/>
          </w:tcPr>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УТВЕРЖДЕН</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постановлением  </w:t>
            </w:r>
          </w:p>
          <w:p w:rsidR="00D813A7" w:rsidRP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Администрации</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муниципального </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района </w:t>
            </w:r>
          </w:p>
          <w:p w:rsid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Похвистневский </w:t>
            </w:r>
          </w:p>
          <w:p w:rsidR="00D813A7" w:rsidRP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Самарской области</w:t>
            </w:r>
          </w:p>
          <w:p w:rsidR="00D813A7" w:rsidRPr="00D813A7" w:rsidRDefault="00D813A7" w:rsidP="00D813A7">
            <w:pPr>
              <w:spacing w:after="0"/>
              <w:ind w:right="318"/>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от 25.12.2018 г.  № 93</w:t>
            </w:r>
          </w:p>
          <w:p w:rsidR="00D813A7" w:rsidRPr="00D813A7" w:rsidRDefault="00D813A7" w:rsidP="00D813A7">
            <w:pPr>
              <w:spacing w:after="0"/>
              <w:rPr>
                <w:rFonts w:ascii="Times New Roman" w:eastAsia="Times New Roman" w:hAnsi="Times New Roman" w:cs="Times New Roman"/>
                <w:sz w:val="18"/>
                <w:szCs w:val="18"/>
                <w:lang w:eastAsia="ru-RU"/>
              </w:rPr>
            </w:pPr>
          </w:p>
        </w:tc>
      </w:tr>
    </w:tbl>
    <w:p w:rsidR="00D813A7" w:rsidRPr="00D813A7" w:rsidRDefault="00D813A7" w:rsidP="00D813A7">
      <w:pPr>
        <w:autoSpaceDE w:val="0"/>
        <w:autoSpaceDN w:val="0"/>
        <w:adjustRightInd w:val="0"/>
        <w:spacing w:after="0" w:line="240" w:lineRule="auto"/>
        <w:outlineLvl w:val="1"/>
        <w:rPr>
          <w:rFonts w:ascii="Times New Roman" w:eastAsia="Times New Roman" w:hAnsi="Times New Roman" w:cs="Times New Roman"/>
          <w:sz w:val="18"/>
          <w:szCs w:val="18"/>
          <w:lang w:eastAsia="ru-RU"/>
        </w:rPr>
      </w:pPr>
    </w:p>
    <w:p w:rsidR="00D813A7" w:rsidRPr="00D813A7" w:rsidRDefault="00D813A7" w:rsidP="00D813A7">
      <w:pPr>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D813A7">
        <w:rPr>
          <w:rFonts w:ascii="Times New Roman" w:eastAsia="Times New Roman" w:hAnsi="Times New Roman" w:cs="Times New Roman"/>
          <w:b/>
          <w:bCs/>
          <w:sz w:val="18"/>
          <w:szCs w:val="18"/>
          <w:lang w:eastAsia="ru-RU"/>
        </w:rPr>
        <w:t>ПОРЯДОК</w:t>
      </w:r>
    </w:p>
    <w:p w:rsidR="00D813A7" w:rsidRDefault="00D813A7" w:rsidP="00D813A7">
      <w:pPr>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D813A7">
        <w:rPr>
          <w:rFonts w:ascii="Times New Roman" w:eastAsia="Times New Roman" w:hAnsi="Times New Roman" w:cs="Times New Roman"/>
          <w:b/>
          <w:bCs/>
          <w:sz w:val="18"/>
          <w:szCs w:val="18"/>
          <w:lang w:eastAsia="ru-RU"/>
        </w:rPr>
        <w:t xml:space="preserve">предоставления  в 2019 году субсидий за счёт средств  местного бюджета гражданам, ведущим личное подсобное хозяйство на территории </w:t>
      </w:r>
      <w:r w:rsidRPr="00D813A7">
        <w:rPr>
          <w:rFonts w:ascii="Times New Roman" w:eastAsia="Times New Roman" w:hAnsi="Times New Roman" w:cs="Times New Roman"/>
          <w:b/>
          <w:sz w:val="18"/>
          <w:szCs w:val="18"/>
          <w:lang w:eastAsia="ru-RU"/>
        </w:rPr>
        <w:t>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w:t>
      </w:r>
      <w:r w:rsidRPr="00D813A7">
        <w:rPr>
          <w:rFonts w:ascii="Times New Roman" w:eastAsia="Times New Roman" w:hAnsi="Times New Roman" w:cs="Times New Roman"/>
          <w:b/>
          <w:bCs/>
          <w:sz w:val="18"/>
          <w:szCs w:val="18"/>
          <w:lang w:eastAsia="ru-RU"/>
        </w:rPr>
        <w:t>муниципального района Похвистневский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w:t>
      </w:r>
    </w:p>
    <w:p w:rsidR="00D813A7" w:rsidRPr="00D813A7" w:rsidRDefault="00D813A7" w:rsidP="00D813A7">
      <w:pPr>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Настоящий  Порядок определяет механизм предоставления в 2019 году субсидий за счёт средств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гражданам, ведущим личное подсобное хозяйство на территории сельского поселения Малый Толкай муниципального района Похвистневский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 (далее – субсидия).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Субсидии предоставляются в соответствии со сводной бюджетной росписью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(далее – местный бюджет) на соответствующий финансовый год в пределах лимитов бюджетных обязательств по предоставлению субсидий, утвержденных в установленном порядке Администрации сельского поселения Малый Толкай муниципального района Похвистневский Самарской области (далее – Администрация сельского поселения).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Субсидии предоставляются гражданам, ведущим личное подсобное хозяйство на территории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муниципального района Похвистневский Самарской области в соответствии с Федеральным </w:t>
      </w:r>
      <w:hyperlink r:id="rId11" w:history="1">
        <w:r w:rsidRPr="00D813A7">
          <w:rPr>
            <w:rFonts w:ascii="Times New Roman" w:eastAsia="Times New Roman" w:hAnsi="Times New Roman" w:cs="Times New Roman"/>
            <w:color w:val="0000FF"/>
            <w:sz w:val="18"/>
            <w:szCs w:val="18"/>
            <w:u w:val="single"/>
            <w:lang w:eastAsia="ru-RU"/>
          </w:rPr>
          <w:t>законом</w:t>
        </w:r>
      </w:hyperlink>
      <w:r w:rsidRPr="00D813A7">
        <w:rPr>
          <w:rFonts w:ascii="Times New Roman" w:eastAsia="Times New Roman" w:hAnsi="Times New Roman" w:cs="Times New Roman"/>
          <w:sz w:val="18"/>
          <w:szCs w:val="18"/>
          <w:lang w:eastAsia="ru-RU"/>
        </w:rPr>
        <w:t xml:space="preserve"> «О личном подсобном хозяйстве» (далее – производители), в целях возмещения затрат в связи с производством сельскохозяйственной продукции в части расходов на содержание молочных коров.</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4. Субсидии не предоставляются производителям, личное подсобное хозяйство которых не учтено в похозяйственной книге.</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5. Субсидии предоставляются производителям, соответствующим требованиям </w:t>
      </w:r>
      <w:hyperlink r:id="rId12" w:history="1">
        <w:r w:rsidRPr="00D813A7">
          <w:rPr>
            <w:rFonts w:ascii="Times New Roman" w:eastAsia="Times New Roman" w:hAnsi="Times New Roman" w:cs="Times New Roman"/>
            <w:color w:val="0000FF"/>
            <w:sz w:val="18"/>
            <w:szCs w:val="18"/>
            <w:u w:val="single"/>
            <w:lang w:eastAsia="ru-RU"/>
          </w:rPr>
          <w:t xml:space="preserve">пунктов </w:t>
        </w:r>
      </w:hyperlink>
      <w:r w:rsidRPr="00D813A7">
        <w:rPr>
          <w:rFonts w:ascii="Times New Roman" w:eastAsia="Times New Roman" w:hAnsi="Times New Roman" w:cs="Times New Roman"/>
          <w:sz w:val="18"/>
          <w:szCs w:val="18"/>
          <w:lang w:eastAsia="ru-RU"/>
        </w:rPr>
        <w:t>3, 4 настоящего Порядка (далее – получатели), в целях возмещения затрат в связи с производством сельскохозяйственной продукции в части расходов на содержание молочных коров (за исключением затрат, ранее возмещённых в соответствии с действующим законодательством).</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6. Субсидии предоставляются получателям при соблюдении следующих условий: </w:t>
      </w:r>
    </w:p>
    <w:p w:rsidR="00D813A7" w:rsidRPr="00D813A7" w:rsidRDefault="00D813A7" w:rsidP="00D813A7">
      <w:pPr>
        <w:widowControl w:val="0"/>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 снижение поголовья молочных коров на конец текущего финансового года, в котором предоставлена субсидия, по отношению к показателю по состоянию на дату подачи заявления о предоставлении субсидии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отсутствия выявленных в ходе проверок, проводимых Администрацией сельского поселения, недостоверных сведений в документах, представленных получателями в соответствии с </w:t>
      </w:r>
      <w:hyperlink r:id="rId13" w:history="1">
        <w:r w:rsidRPr="00D813A7">
          <w:rPr>
            <w:rFonts w:ascii="Times New Roman" w:eastAsia="Times New Roman" w:hAnsi="Times New Roman" w:cs="Times New Roman"/>
            <w:color w:val="0000FF"/>
            <w:sz w:val="18"/>
            <w:szCs w:val="18"/>
            <w:u w:val="single"/>
            <w:lang w:eastAsia="ru-RU"/>
          </w:rPr>
          <w:t xml:space="preserve">пунктом </w:t>
        </w:r>
      </w:hyperlink>
      <w:r w:rsidRPr="00D813A7">
        <w:rPr>
          <w:rFonts w:ascii="Times New Roman" w:eastAsia="Times New Roman" w:hAnsi="Times New Roman" w:cs="Times New Roman"/>
          <w:sz w:val="18"/>
          <w:szCs w:val="18"/>
          <w:lang w:eastAsia="ru-RU"/>
        </w:rPr>
        <w:t>8 настоящего Порядка, а также фактов неправомерного получения субсидии.</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7. Размер субсидии, предоставляемой получателю, определяется как произведение количества молочных коров, которые учтены в похозяйственной книге на дату не </w:t>
      </w:r>
      <w:proofErr w:type="gramStart"/>
      <w:r w:rsidRPr="00D813A7">
        <w:rPr>
          <w:rFonts w:ascii="Times New Roman" w:eastAsia="Times New Roman" w:hAnsi="Times New Roman" w:cs="Times New Roman"/>
          <w:sz w:val="18"/>
          <w:szCs w:val="18"/>
          <w:lang w:eastAsia="ru-RU"/>
        </w:rPr>
        <w:t>позднее</w:t>
      </w:r>
      <w:proofErr w:type="gramEnd"/>
      <w:r w:rsidRPr="00D813A7">
        <w:rPr>
          <w:rFonts w:ascii="Times New Roman" w:eastAsia="Times New Roman" w:hAnsi="Times New Roman" w:cs="Times New Roman"/>
          <w:sz w:val="18"/>
          <w:szCs w:val="18"/>
          <w:lang w:eastAsia="ru-RU"/>
        </w:rPr>
        <w:t xml:space="preserve"> чем за 30 дней до даты подачи заявления о предоставлении субсидии, и ставки расчёта размера субсидии в </w:t>
      </w:r>
      <w:r w:rsidRPr="00D813A7">
        <w:rPr>
          <w:rFonts w:ascii="Times New Roman" w:eastAsia="Times New Roman" w:hAnsi="Times New Roman" w:cs="Times New Roman"/>
          <w:color w:val="000000"/>
          <w:sz w:val="18"/>
          <w:szCs w:val="18"/>
          <w:lang w:eastAsia="ru-RU"/>
        </w:rPr>
        <w:t>размере 1 000,00 рублей</w:t>
      </w:r>
      <w:r w:rsidRPr="00D813A7">
        <w:rPr>
          <w:rFonts w:ascii="Times New Roman" w:eastAsia="Times New Roman" w:hAnsi="Times New Roman" w:cs="Times New Roman"/>
          <w:sz w:val="18"/>
          <w:szCs w:val="18"/>
          <w:lang w:eastAsia="ru-RU"/>
        </w:rPr>
        <w:t xml:space="preserve"> за одну молочную корову.</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В целях получения субсидии производителем представляются не позднее 1 октября текущего финансового года в Администрацию сельского поселения (при условии осуществления производителем своей деятельности на территории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следующие документы:</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заявление о предоставлении субсидии с указанием почтового адреса и контактного телефона производителя;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справка-расчёт о причитающейся производителю субсидии по форме согласно приложению 1 к настоящему Порядку;</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копия паспорта производителя, заверенная главой сельского поселения или уполномоченным им лицом (с представлением оригинала);</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копия документа с указанием номера счёта, открытого производителю в российской кредитной организации, заверенная производителем.</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9. Администрация сельского поселения в целях предоставления субсидий осуществляет:</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регистрацию заявлений о предоставлении субсидий в порядке их поступления в специальном журнале, листы которого должны быть пронумерованы, прошнурованы, скреплены печатью Администрации сельского поселения;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рассмотрение документов, предусмотренных </w:t>
      </w:r>
      <w:hyperlink r:id="rId14" w:history="1">
        <w:r w:rsidRPr="00D813A7">
          <w:rPr>
            <w:rFonts w:ascii="Times New Roman" w:eastAsia="Times New Roman" w:hAnsi="Times New Roman" w:cs="Times New Roman"/>
            <w:color w:val="0000FF"/>
            <w:sz w:val="18"/>
            <w:szCs w:val="18"/>
            <w:u w:val="single"/>
            <w:lang w:eastAsia="ru-RU"/>
          </w:rPr>
          <w:t xml:space="preserve">пунктом </w:t>
        </w:r>
      </w:hyperlink>
      <w:r w:rsidRPr="00D813A7">
        <w:rPr>
          <w:rFonts w:ascii="Times New Roman" w:eastAsia="Times New Roman" w:hAnsi="Times New Roman" w:cs="Times New Roman"/>
          <w:sz w:val="18"/>
          <w:szCs w:val="18"/>
          <w:lang w:eastAsia="ru-RU"/>
        </w:rPr>
        <w:t>8 настоящего Порядка,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Предоставление субсидии осуществляется путем перечисления суммы субсидии на счёт, открытый получателю в российской кредитной организации.</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Основаниями для отказа в предоставлении производителю субсидии являются: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несоответствие производителя требованиям </w:t>
      </w:r>
      <w:hyperlink r:id="rId15" w:history="1">
        <w:r w:rsidRPr="00D813A7">
          <w:rPr>
            <w:rFonts w:ascii="Times New Roman" w:eastAsia="Times New Roman" w:hAnsi="Times New Roman" w:cs="Times New Roman"/>
            <w:color w:val="0000FF"/>
            <w:sz w:val="18"/>
            <w:szCs w:val="18"/>
            <w:u w:val="single"/>
            <w:lang w:eastAsia="ru-RU"/>
          </w:rPr>
          <w:t xml:space="preserve">пунктов </w:t>
        </w:r>
      </w:hyperlink>
      <w:hyperlink r:id="rId16" w:history="1">
        <w:r w:rsidRPr="00D813A7">
          <w:rPr>
            <w:rFonts w:ascii="Times New Roman" w:eastAsia="Times New Roman" w:hAnsi="Times New Roman" w:cs="Times New Roman"/>
            <w:color w:val="0000FF"/>
            <w:sz w:val="18"/>
            <w:szCs w:val="18"/>
            <w:u w:val="single"/>
            <w:lang w:eastAsia="ru-RU"/>
          </w:rPr>
          <w:t>3</w:t>
        </w:r>
      </w:hyperlink>
      <w:r w:rsidRPr="00D813A7">
        <w:rPr>
          <w:rFonts w:ascii="Times New Roman" w:eastAsia="Times New Roman" w:hAnsi="Times New Roman" w:cs="Times New Roman"/>
          <w:sz w:val="18"/>
          <w:szCs w:val="18"/>
          <w:lang w:eastAsia="ru-RU"/>
        </w:rPr>
        <w:t>, 4 настоящего Порядка;</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отсутствие, недостаточность или использование Администрацией сельского поселения в полном объёме лимитов бюджетных обязательств по предоставлению субсидий, утвержденных в установленном порядке Администрации сельского поселения;</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представление документов, указанных в </w:t>
      </w:r>
      <w:hyperlink r:id="rId17" w:history="1">
        <w:r w:rsidRPr="00D813A7">
          <w:rPr>
            <w:rFonts w:ascii="Times New Roman" w:eastAsia="Times New Roman" w:hAnsi="Times New Roman" w:cs="Times New Roman"/>
            <w:color w:val="0000FF"/>
            <w:sz w:val="18"/>
            <w:szCs w:val="18"/>
            <w:u w:val="single"/>
            <w:lang w:eastAsia="ru-RU"/>
          </w:rPr>
          <w:t xml:space="preserve">пункте </w:t>
        </w:r>
      </w:hyperlink>
      <w:r w:rsidRPr="00D813A7">
        <w:rPr>
          <w:rFonts w:ascii="Times New Roman" w:eastAsia="Times New Roman" w:hAnsi="Times New Roman" w:cs="Times New Roman"/>
          <w:sz w:val="18"/>
          <w:szCs w:val="18"/>
          <w:lang w:eastAsia="ru-RU"/>
        </w:rPr>
        <w:t xml:space="preserve">8 настоящего Порядка, с нарушением сроков, установленных </w:t>
      </w:r>
      <w:hyperlink r:id="rId18" w:history="1">
        <w:r w:rsidRPr="00D813A7">
          <w:rPr>
            <w:rFonts w:ascii="Times New Roman" w:eastAsia="Times New Roman" w:hAnsi="Times New Roman" w:cs="Times New Roman"/>
            <w:color w:val="0000FF"/>
            <w:sz w:val="18"/>
            <w:szCs w:val="18"/>
            <w:u w:val="single"/>
            <w:lang w:eastAsia="ru-RU"/>
          </w:rPr>
          <w:t xml:space="preserve">пунктом </w:t>
        </w:r>
      </w:hyperlink>
      <w:r w:rsidRPr="00D813A7">
        <w:rPr>
          <w:rFonts w:ascii="Times New Roman" w:eastAsia="Times New Roman" w:hAnsi="Times New Roman" w:cs="Times New Roman"/>
          <w:sz w:val="18"/>
          <w:szCs w:val="18"/>
          <w:lang w:eastAsia="ru-RU"/>
        </w:rPr>
        <w:t>8 настоящего Порядка, не в полном объеме и (или) не соответствующих требованиям действующего законодательства.</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Производитель после устранения причин, послуживших основанием для отказа в предоставлении субсидии, вправе вновь обратиться с заявлением о предоставлении субсидии в срок, установленный </w:t>
      </w:r>
      <w:hyperlink r:id="rId19" w:history="1">
        <w:r w:rsidRPr="00D813A7">
          <w:rPr>
            <w:rFonts w:ascii="Times New Roman" w:eastAsia="Times New Roman" w:hAnsi="Times New Roman" w:cs="Times New Roman"/>
            <w:color w:val="0000FF"/>
            <w:sz w:val="18"/>
            <w:szCs w:val="18"/>
            <w:u w:val="single"/>
            <w:lang w:eastAsia="ru-RU"/>
          </w:rPr>
          <w:t xml:space="preserve">пунктом </w:t>
        </w:r>
      </w:hyperlink>
      <w:r w:rsidRPr="00D813A7">
        <w:rPr>
          <w:rFonts w:ascii="Times New Roman" w:eastAsia="Times New Roman" w:hAnsi="Times New Roman" w:cs="Times New Roman"/>
          <w:sz w:val="18"/>
          <w:szCs w:val="18"/>
          <w:lang w:eastAsia="ru-RU"/>
        </w:rPr>
        <w:t>8 настоящего Порядка.</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 установленном действующим законодательством,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11. В случае нарушения получателем условий, предусмотренных </w:t>
      </w:r>
      <w:hyperlink r:id="rId20" w:history="1">
        <w:r w:rsidRPr="00D813A7">
          <w:rPr>
            <w:rFonts w:ascii="Times New Roman" w:eastAsia="Times New Roman" w:hAnsi="Times New Roman" w:cs="Times New Roman"/>
            <w:color w:val="0000FF"/>
            <w:sz w:val="18"/>
            <w:szCs w:val="18"/>
            <w:u w:val="single"/>
            <w:lang w:eastAsia="ru-RU"/>
          </w:rPr>
          <w:t xml:space="preserve">пунктом </w:t>
        </w:r>
      </w:hyperlink>
      <w:r w:rsidRPr="00D813A7">
        <w:rPr>
          <w:rFonts w:ascii="Times New Roman" w:eastAsia="Times New Roman" w:hAnsi="Times New Roman" w:cs="Times New Roman"/>
          <w:sz w:val="18"/>
          <w:szCs w:val="18"/>
          <w:lang w:eastAsia="ru-RU"/>
        </w:rPr>
        <w:t xml:space="preserve">6 настоящего Порядка, получатель обязан в течение 10 рабочих дней со дня получения </w:t>
      </w:r>
      <w:r w:rsidRPr="00D813A7">
        <w:rPr>
          <w:rFonts w:ascii="Times New Roman" w:eastAsia="Times New Roman" w:hAnsi="Times New Roman" w:cs="Times New Roman"/>
          <w:sz w:val="18"/>
          <w:szCs w:val="18"/>
          <w:lang w:eastAsia="ru-RU"/>
        </w:rPr>
        <w:lastRenderedPageBreak/>
        <w:t>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 полученную неправомерно.</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случае если субсидия или её часть не возвращена в установленный срок, она взыскивается в доход местного бюджета в порядке, установленном действующим законодательством.</w:t>
      </w:r>
    </w:p>
    <w:p w:rsidR="00D813A7" w:rsidRPr="00D813A7" w:rsidRDefault="00D813A7" w:rsidP="00D813A7">
      <w:pPr>
        <w:autoSpaceDE w:val="0"/>
        <w:autoSpaceDN w:val="0"/>
        <w:adjustRightInd w:val="0"/>
        <w:spacing w:after="0" w:line="360" w:lineRule="auto"/>
        <w:ind w:firstLine="709"/>
        <w:jc w:val="both"/>
        <w:outlineLvl w:val="1"/>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12. Главный распорядитель бюджетных средств,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 </w:t>
      </w:r>
      <w:proofErr w:type="gramStart"/>
      <w:r w:rsidRPr="00D813A7">
        <w:rPr>
          <w:rFonts w:ascii="Times New Roman" w:eastAsia="Times New Roman" w:hAnsi="Times New Roman" w:cs="Times New Roman"/>
          <w:sz w:val="18"/>
          <w:szCs w:val="18"/>
          <w:lang w:eastAsia="ru-RU"/>
        </w:rPr>
        <w:t>согласно</w:t>
      </w:r>
      <w:proofErr w:type="gramEnd"/>
      <w:r w:rsidRPr="00D813A7">
        <w:rPr>
          <w:rFonts w:ascii="Times New Roman" w:eastAsia="Times New Roman" w:hAnsi="Times New Roman" w:cs="Times New Roman"/>
          <w:sz w:val="18"/>
          <w:szCs w:val="18"/>
          <w:lang w:eastAsia="ru-RU"/>
        </w:rPr>
        <w:t xml:space="preserve"> утвержденных планов проверок».</w:t>
      </w:r>
    </w:p>
    <w:p w:rsidR="00D813A7" w:rsidRPr="00D813A7" w:rsidRDefault="00D813A7" w:rsidP="00D813A7">
      <w:pPr>
        <w:spacing w:after="0" w:line="240" w:lineRule="auto"/>
        <w:jc w:val="both"/>
        <w:rPr>
          <w:rFonts w:ascii="Times New Roman" w:hAnsi="Times New Roman" w:cs="Times New Roman"/>
          <w:color w:val="000000"/>
          <w:sz w:val="18"/>
          <w:szCs w:val="18"/>
        </w:rPr>
      </w:pPr>
      <w:r w:rsidRPr="00D813A7">
        <w:rPr>
          <w:rFonts w:ascii="Times New Roman" w:hAnsi="Times New Roman" w:cs="Times New Roman"/>
          <w:color w:val="000000"/>
          <w:sz w:val="18"/>
          <w:szCs w:val="18"/>
        </w:rPr>
        <w:t>******************************************************</w:t>
      </w:r>
    </w:p>
    <w:p w:rsidR="00E858D9"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w:t>
      </w:r>
    </w:p>
    <w:p w:rsidR="00D813A7" w:rsidRPr="00D813A7" w:rsidRDefault="00E858D9" w:rsidP="00D813A7">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00D813A7" w:rsidRPr="00D813A7">
        <w:rPr>
          <w:rFonts w:ascii="Times New Roman" w:hAnsi="Times New Roman"/>
          <w:sz w:val="18"/>
          <w:szCs w:val="18"/>
          <w:lang w:eastAsia="ru-RU"/>
        </w:rPr>
        <w:t xml:space="preserve"> СОБРАНИЕ </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ПРЕДСТАВИТЕЛЕЙ</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СЕЛЬСКОГО ПОСЕЛЕНИЯ</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МАЛЫЙ ТОЛКАЙ</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Муниципального района</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ПОХВИСТНЕВСКИЙ</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Самарской области </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Третьего созыва     </w:t>
      </w:r>
    </w:p>
    <w:p w:rsidR="00D813A7" w:rsidRPr="00D813A7" w:rsidRDefault="00D813A7" w:rsidP="00D813A7">
      <w:pPr>
        <w:spacing w:after="0" w:line="240" w:lineRule="auto"/>
        <w:rPr>
          <w:rFonts w:ascii="Times New Roman" w:hAnsi="Times New Roman"/>
          <w:sz w:val="18"/>
          <w:szCs w:val="18"/>
          <w:u w:val="single"/>
          <w:lang w:eastAsia="ru-RU"/>
        </w:rPr>
      </w:pPr>
      <w:r w:rsidRPr="00D813A7">
        <w:rPr>
          <w:rFonts w:ascii="Times New Roman" w:hAnsi="Times New Roman"/>
          <w:sz w:val="18"/>
          <w:szCs w:val="18"/>
          <w:lang w:eastAsia="ru-RU"/>
        </w:rPr>
        <w:t xml:space="preserve">               </w:t>
      </w:r>
      <w:proofErr w:type="gramStart"/>
      <w:r w:rsidRPr="00D813A7">
        <w:rPr>
          <w:rFonts w:ascii="Times New Roman" w:hAnsi="Times New Roman"/>
          <w:b/>
          <w:sz w:val="18"/>
          <w:szCs w:val="18"/>
          <w:lang w:eastAsia="ru-RU"/>
        </w:rPr>
        <w:t>Р</w:t>
      </w:r>
      <w:proofErr w:type="gramEnd"/>
      <w:r w:rsidRPr="00D813A7">
        <w:rPr>
          <w:rFonts w:ascii="Times New Roman" w:hAnsi="Times New Roman"/>
          <w:b/>
          <w:sz w:val="18"/>
          <w:szCs w:val="18"/>
          <w:lang w:eastAsia="ru-RU"/>
        </w:rPr>
        <w:t xml:space="preserve"> Е Ш Е Н И Е</w:t>
      </w:r>
    </w:p>
    <w:p w:rsidR="00D813A7" w:rsidRPr="00D813A7" w:rsidRDefault="00D813A7" w:rsidP="00D813A7">
      <w:pPr>
        <w:spacing w:after="0" w:line="240" w:lineRule="auto"/>
        <w:rPr>
          <w:rFonts w:ascii="Times New Roman" w:hAnsi="Times New Roman"/>
          <w:sz w:val="18"/>
          <w:szCs w:val="18"/>
          <w:lang w:eastAsia="ru-RU"/>
        </w:rPr>
      </w:pPr>
      <w:r w:rsidRPr="00D813A7">
        <w:rPr>
          <w:rFonts w:ascii="Times New Roman" w:hAnsi="Times New Roman"/>
          <w:sz w:val="18"/>
          <w:szCs w:val="18"/>
          <w:lang w:eastAsia="ru-RU"/>
        </w:rPr>
        <w:t xml:space="preserve">          26.12.2018 г. № 109</w:t>
      </w:r>
    </w:p>
    <w:p w:rsidR="00D813A7" w:rsidRPr="00D813A7" w:rsidRDefault="00D813A7" w:rsidP="00D813A7">
      <w:pPr>
        <w:spacing w:after="0" w:line="240" w:lineRule="auto"/>
        <w:rPr>
          <w:rFonts w:ascii="Times New Roman" w:hAnsi="Times New Roman"/>
          <w:sz w:val="18"/>
          <w:szCs w:val="18"/>
          <w:lang w:eastAsia="ru-RU"/>
        </w:rPr>
      </w:pPr>
    </w:p>
    <w:p w:rsidR="00D813A7" w:rsidRPr="00D813A7" w:rsidRDefault="00D813A7" w:rsidP="00D813A7">
      <w:pPr>
        <w:suppressAutoHyphens/>
        <w:spacing w:after="0" w:line="240" w:lineRule="auto"/>
        <w:jc w:val="both"/>
        <w:rPr>
          <w:rFonts w:ascii="Times New Roman" w:hAnsi="Times New Roman"/>
          <w:sz w:val="18"/>
          <w:szCs w:val="18"/>
          <w:lang w:eastAsia="zh-CN"/>
        </w:rPr>
      </w:pPr>
      <w:r w:rsidRPr="00D813A7">
        <w:rPr>
          <w:rFonts w:ascii="Times New Roman" w:hAnsi="Times New Roman"/>
          <w:sz w:val="18"/>
          <w:szCs w:val="18"/>
          <w:lang w:eastAsia="zh-CN"/>
        </w:rPr>
        <w:t>О бюджете сельского поселения Малый</w:t>
      </w:r>
      <w:proofErr w:type="gramStart"/>
      <w:r w:rsidRPr="00D813A7">
        <w:rPr>
          <w:rFonts w:ascii="Times New Roman" w:hAnsi="Times New Roman"/>
          <w:sz w:val="18"/>
          <w:szCs w:val="18"/>
          <w:lang w:eastAsia="zh-CN"/>
        </w:rPr>
        <w:t xml:space="preserve"> Т</w:t>
      </w:r>
      <w:proofErr w:type="gramEnd"/>
      <w:r w:rsidRPr="00D813A7">
        <w:rPr>
          <w:rFonts w:ascii="Times New Roman" w:hAnsi="Times New Roman"/>
          <w:sz w:val="18"/>
          <w:szCs w:val="18"/>
          <w:lang w:eastAsia="zh-CN"/>
        </w:rPr>
        <w:t>олкай</w:t>
      </w:r>
    </w:p>
    <w:p w:rsidR="00D813A7" w:rsidRPr="00D813A7" w:rsidRDefault="00D813A7" w:rsidP="00D813A7">
      <w:pPr>
        <w:suppressAutoHyphens/>
        <w:spacing w:after="0" w:line="240" w:lineRule="auto"/>
        <w:jc w:val="both"/>
        <w:rPr>
          <w:rFonts w:ascii="Times New Roman" w:hAnsi="Times New Roman"/>
          <w:sz w:val="18"/>
          <w:szCs w:val="18"/>
          <w:lang w:eastAsia="zh-CN"/>
        </w:rPr>
      </w:pPr>
      <w:r w:rsidRPr="00D813A7">
        <w:rPr>
          <w:rFonts w:ascii="Times New Roman" w:hAnsi="Times New Roman"/>
          <w:sz w:val="18"/>
          <w:szCs w:val="18"/>
          <w:lang w:eastAsia="zh-CN"/>
        </w:rPr>
        <w:t>на 2019 год и на плановый период 2020 и 2021 годов</w:t>
      </w:r>
    </w:p>
    <w:p w:rsidR="00D813A7" w:rsidRPr="00D813A7" w:rsidRDefault="00D813A7" w:rsidP="00D813A7">
      <w:pPr>
        <w:suppressAutoHyphens/>
        <w:spacing w:after="0" w:line="240" w:lineRule="auto"/>
        <w:jc w:val="both"/>
        <w:rPr>
          <w:rFonts w:ascii="Times New Roman" w:hAnsi="Times New Roman"/>
          <w:sz w:val="18"/>
          <w:szCs w:val="18"/>
          <w:lang w:eastAsia="zh-CN"/>
        </w:rPr>
      </w:pPr>
    </w:p>
    <w:p w:rsidR="00D813A7" w:rsidRPr="00D813A7" w:rsidRDefault="00D813A7" w:rsidP="00D813A7">
      <w:pPr>
        <w:suppressAutoHyphens/>
        <w:spacing w:after="0" w:line="240" w:lineRule="auto"/>
        <w:jc w:val="both"/>
        <w:rPr>
          <w:rFonts w:ascii="Times New Roman" w:hAnsi="Times New Roman"/>
          <w:sz w:val="18"/>
          <w:szCs w:val="18"/>
          <w:lang w:eastAsia="zh-CN"/>
        </w:rPr>
      </w:pPr>
      <w:r w:rsidRPr="00D813A7">
        <w:rPr>
          <w:rFonts w:ascii="Times New Roman" w:hAnsi="Times New Roman"/>
          <w:sz w:val="18"/>
          <w:szCs w:val="18"/>
          <w:lang w:eastAsia="zh-CN"/>
        </w:rPr>
        <w:t xml:space="preserve">        Рассмотрев внесенный Администрацией сельского поселения Малый</w:t>
      </w:r>
      <w:proofErr w:type="gramStart"/>
      <w:r w:rsidRPr="00D813A7">
        <w:rPr>
          <w:rFonts w:ascii="Times New Roman" w:hAnsi="Times New Roman"/>
          <w:sz w:val="18"/>
          <w:szCs w:val="18"/>
          <w:lang w:eastAsia="zh-CN"/>
        </w:rPr>
        <w:t xml:space="preserve"> Т</w:t>
      </w:r>
      <w:proofErr w:type="gramEnd"/>
      <w:r w:rsidRPr="00D813A7">
        <w:rPr>
          <w:rFonts w:ascii="Times New Roman" w:hAnsi="Times New Roman"/>
          <w:sz w:val="18"/>
          <w:szCs w:val="18"/>
          <w:lang w:eastAsia="zh-CN"/>
        </w:rPr>
        <w:t xml:space="preserve">олкай муниципального района Похвистневский  Самарской области и представленный Главой поселения Малый Толкай проект решения «О бюджете сельского поселения Малый Толкай муниципального района Похвистневский на 2019 год и на плановый период 2020 и 2021 годов», Собрание представителей поселения Малый Толкай </w:t>
      </w:r>
    </w:p>
    <w:p w:rsidR="00D813A7" w:rsidRPr="00D813A7" w:rsidRDefault="00D813A7" w:rsidP="00D813A7">
      <w:pPr>
        <w:suppressAutoHyphens/>
        <w:spacing w:after="0" w:line="240" w:lineRule="auto"/>
        <w:jc w:val="both"/>
        <w:rPr>
          <w:rFonts w:ascii="Times New Roman" w:hAnsi="Times New Roman"/>
          <w:sz w:val="18"/>
          <w:szCs w:val="18"/>
          <w:lang w:eastAsia="zh-CN"/>
        </w:rPr>
      </w:pPr>
    </w:p>
    <w:p w:rsidR="00D813A7" w:rsidRPr="00D813A7" w:rsidRDefault="00D813A7" w:rsidP="00D813A7">
      <w:pPr>
        <w:suppressAutoHyphens/>
        <w:spacing w:after="0" w:line="240" w:lineRule="auto"/>
        <w:jc w:val="center"/>
        <w:rPr>
          <w:rFonts w:ascii="Times New Roman" w:hAnsi="Times New Roman"/>
          <w:sz w:val="18"/>
          <w:szCs w:val="18"/>
          <w:lang w:eastAsia="zh-CN"/>
        </w:rPr>
      </w:pPr>
      <w:r w:rsidRPr="00D813A7">
        <w:rPr>
          <w:rFonts w:ascii="Times New Roman" w:hAnsi="Times New Roman"/>
          <w:sz w:val="18"/>
          <w:szCs w:val="18"/>
          <w:lang w:eastAsia="zh-CN"/>
        </w:rPr>
        <w:t>РЕШИЛО:</w:t>
      </w:r>
    </w:p>
    <w:p w:rsidR="00D813A7" w:rsidRPr="00D813A7" w:rsidRDefault="00D813A7" w:rsidP="00D813A7">
      <w:pPr>
        <w:suppressAutoHyphens/>
        <w:spacing w:after="0" w:line="240" w:lineRule="auto"/>
        <w:jc w:val="both"/>
        <w:rPr>
          <w:rFonts w:ascii="Times New Roman" w:hAnsi="Times New Roman"/>
          <w:sz w:val="18"/>
          <w:szCs w:val="18"/>
          <w:lang w:eastAsia="zh-CN"/>
        </w:rPr>
      </w:pPr>
      <w:r w:rsidRPr="00D813A7">
        <w:rPr>
          <w:rFonts w:ascii="Times New Roman" w:hAnsi="Times New Roman"/>
          <w:sz w:val="18"/>
          <w:szCs w:val="18"/>
          <w:lang w:eastAsia="zh-CN"/>
        </w:rPr>
        <w:t xml:space="preserve">        1. Принять Решение  Собрания представителей сельского поселения Малый</w:t>
      </w:r>
      <w:proofErr w:type="gramStart"/>
      <w:r w:rsidRPr="00D813A7">
        <w:rPr>
          <w:rFonts w:ascii="Times New Roman" w:hAnsi="Times New Roman"/>
          <w:sz w:val="18"/>
          <w:szCs w:val="18"/>
          <w:lang w:eastAsia="zh-CN"/>
        </w:rPr>
        <w:t xml:space="preserve"> Т</w:t>
      </w:r>
      <w:proofErr w:type="gramEnd"/>
      <w:r w:rsidRPr="00D813A7">
        <w:rPr>
          <w:rFonts w:ascii="Times New Roman" w:hAnsi="Times New Roman"/>
          <w:sz w:val="18"/>
          <w:szCs w:val="18"/>
          <w:lang w:eastAsia="zh-CN"/>
        </w:rPr>
        <w:t>олкай муниципального района Похвистневский  Самарской области «О бюджете сельского поселения Малый Толкай муниципального района Похвистневский на 2019 год и на плановый период 2020 и 2021 годов» во втором  чтении.</w:t>
      </w:r>
    </w:p>
    <w:p w:rsidR="00D813A7" w:rsidRPr="00D813A7" w:rsidRDefault="00D813A7" w:rsidP="00D813A7">
      <w:pPr>
        <w:suppressAutoHyphens/>
        <w:spacing w:after="0" w:line="240" w:lineRule="auto"/>
        <w:jc w:val="both"/>
        <w:rPr>
          <w:rFonts w:ascii="Times New Roman" w:hAnsi="Times New Roman"/>
          <w:sz w:val="18"/>
          <w:szCs w:val="18"/>
          <w:lang w:eastAsia="zh-CN"/>
        </w:rPr>
      </w:pPr>
      <w:r w:rsidRPr="00D813A7">
        <w:rPr>
          <w:rFonts w:ascii="Times New Roman" w:hAnsi="Times New Roman"/>
          <w:sz w:val="18"/>
          <w:szCs w:val="18"/>
          <w:lang w:eastAsia="zh-CN"/>
        </w:rPr>
        <w:t xml:space="preserve">        2. Направить данное Решение Главе поселения Малый</w:t>
      </w:r>
      <w:proofErr w:type="gramStart"/>
      <w:r w:rsidRPr="00D813A7">
        <w:rPr>
          <w:rFonts w:ascii="Times New Roman" w:hAnsi="Times New Roman"/>
          <w:sz w:val="18"/>
          <w:szCs w:val="18"/>
          <w:lang w:eastAsia="zh-CN"/>
        </w:rPr>
        <w:t xml:space="preserve"> Т</w:t>
      </w:r>
      <w:proofErr w:type="gramEnd"/>
      <w:r w:rsidRPr="00D813A7">
        <w:rPr>
          <w:rFonts w:ascii="Times New Roman" w:hAnsi="Times New Roman"/>
          <w:sz w:val="18"/>
          <w:szCs w:val="18"/>
          <w:lang w:eastAsia="zh-CN"/>
        </w:rPr>
        <w:t>олкай для официального опубликования.</w:t>
      </w: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zh-CN"/>
        </w:rPr>
        <w:t xml:space="preserve">        3. Настоящее  Решение вступает в силу со дня его принятия.</w:t>
      </w:r>
    </w:p>
    <w:p w:rsidR="00D813A7" w:rsidRPr="00D813A7" w:rsidRDefault="00D813A7" w:rsidP="00D813A7">
      <w:pPr>
        <w:spacing w:after="0" w:line="240" w:lineRule="auto"/>
        <w:jc w:val="both"/>
        <w:rPr>
          <w:rFonts w:ascii="Times New Roman" w:hAnsi="Times New Roman"/>
          <w:sz w:val="18"/>
          <w:szCs w:val="18"/>
          <w:lang w:eastAsia="ru-RU"/>
        </w:rPr>
      </w:pPr>
    </w:p>
    <w:p w:rsidR="00D813A7" w:rsidRPr="00D813A7" w:rsidRDefault="00D813A7" w:rsidP="00D813A7">
      <w:pPr>
        <w:spacing w:after="0" w:line="240" w:lineRule="auto"/>
        <w:jc w:val="both"/>
        <w:rPr>
          <w:rFonts w:ascii="Times New Roman" w:hAnsi="Times New Roman"/>
          <w:sz w:val="18"/>
          <w:szCs w:val="18"/>
          <w:lang w:eastAsia="ru-RU"/>
        </w:rPr>
      </w:pP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ru-RU"/>
        </w:rPr>
        <w:t xml:space="preserve">Председатель Собрания представителей </w:t>
      </w: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ru-RU"/>
        </w:rPr>
        <w:t xml:space="preserve">поселения          </w:t>
      </w:r>
      <w:r w:rsidRPr="00D813A7">
        <w:rPr>
          <w:rFonts w:ascii="Times New Roman" w:hAnsi="Times New Roman"/>
          <w:sz w:val="18"/>
          <w:szCs w:val="18"/>
          <w:lang w:eastAsia="ru-RU"/>
        </w:rPr>
        <w:tab/>
      </w:r>
      <w:r w:rsidRPr="00D813A7">
        <w:rPr>
          <w:rFonts w:ascii="Times New Roman" w:hAnsi="Times New Roman"/>
          <w:sz w:val="18"/>
          <w:szCs w:val="18"/>
          <w:lang w:eastAsia="ru-RU"/>
        </w:rPr>
        <w:tab/>
        <w:t>Н.Н. Львов</w:t>
      </w:r>
      <w:r w:rsidRPr="00D813A7">
        <w:rPr>
          <w:rFonts w:ascii="Times New Roman" w:hAnsi="Times New Roman"/>
          <w:sz w:val="18"/>
          <w:szCs w:val="18"/>
          <w:lang w:eastAsia="ru-RU"/>
        </w:rPr>
        <w:tab/>
      </w:r>
      <w:r w:rsidRPr="00D813A7">
        <w:rPr>
          <w:rFonts w:ascii="Times New Roman" w:hAnsi="Times New Roman"/>
          <w:sz w:val="18"/>
          <w:szCs w:val="18"/>
          <w:lang w:eastAsia="ru-RU"/>
        </w:rPr>
        <w:tab/>
        <w:t xml:space="preserve">                  </w:t>
      </w:r>
      <w:r>
        <w:rPr>
          <w:rFonts w:ascii="Times New Roman" w:hAnsi="Times New Roman"/>
          <w:sz w:val="18"/>
          <w:szCs w:val="18"/>
          <w:lang w:eastAsia="ru-RU"/>
        </w:rPr>
        <w:t xml:space="preserve">                 </w:t>
      </w:r>
    </w:p>
    <w:p w:rsidR="00D813A7" w:rsidRPr="00D813A7" w:rsidRDefault="00D813A7" w:rsidP="00D813A7">
      <w:pPr>
        <w:spacing w:after="0" w:line="240" w:lineRule="auto"/>
        <w:jc w:val="both"/>
        <w:rPr>
          <w:rFonts w:ascii="Times New Roman" w:hAnsi="Times New Roman"/>
          <w:sz w:val="18"/>
          <w:szCs w:val="18"/>
          <w:lang w:eastAsia="ru-RU"/>
        </w:rPr>
      </w:pP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ru-RU"/>
        </w:rPr>
        <w:t xml:space="preserve">Глава поселения     </w:t>
      </w: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ru-RU"/>
        </w:rPr>
        <w:t>Малый</w:t>
      </w:r>
      <w:proofErr w:type="gramStart"/>
      <w:r w:rsidRPr="00D813A7">
        <w:rPr>
          <w:rFonts w:ascii="Times New Roman" w:hAnsi="Times New Roman"/>
          <w:sz w:val="18"/>
          <w:szCs w:val="18"/>
          <w:lang w:eastAsia="ru-RU"/>
        </w:rPr>
        <w:t xml:space="preserve"> Т</w:t>
      </w:r>
      <w:proofErr w:type="gramEnd"/>
      <w:r w:rsidRPr="00D813A7">
        <w:rPr>
          <w:rFonts w:ascii="Times New Roman" w:hAnsi="Times New Roman"/>
          <w:sz w:val="18"/>
          <w:szCs w:val="18"/>
          <w:lang w:eastAsia="ru-RU"/>
        </w:rPr>
        <w:t xml:space="preserve">олкай                  </w:t>
      </w:r>
      <w:r>
        <w:rPr>
          <w:rFonts w:ascii="Times New Roman" w:hAnsi="Times New Roman"/>
          <w:sz w:val="18"/>
          <w:szCs w:val="18"/>
          <w:lang w:eastAsia="ru-RU"/>
        </w:rPr>
        <w:t xml:space="preserve">    </w:t>
      </w:r>
      <w:r w:rsidRPr="00D813A7">
        <w:rPr>
          <w:rFonts w:ascii="Times New Roman" w:hAnsi="Times New Roman"/>
          <w:sz w:val="18"/>
          <w:szCs w:val="18"/>
          <w:lang w:eastAsia="ru-RU"/>
        </w:rPr>
        <w:t>И.Т.Дерюжова</w:t>
      </w:r>
    </w:p>
    <w:p w:rsidR="00D813A7" w:rsidRDefault="00D813A7" w:rsidP="00D813A7">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D813A7">
        <w:rPr>
          <w:rFonts w:ascii="Times New Roman" w:hAnsi="Times New Roman"/>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900"/>
      </w:tblGrid>
      <w:tr w:rsidR="00D125CC" w:rsidRPr="00D125CC" w:rsidTr="00D125CC">
        <w:trPr>
          <w:trHeight w:val="1501"/>
        </w:trPr>
        <w:tc>
          <w:tcPr>
            <w:tcW w:w="3105" w:type="dxa"/>
            <w:tcBorders>
              <w:top w:val="nil"/>
              <w:left w:val="nil"/>
              <w:bottom w:val="nil"/>
              <w:right w:val="nil"/>
            </w:tcBorders>
            <w:shd w:val="clear" w:color="auto" w:fill="auto"/>
          </w:tcPr>
          <w:p w:rsidR="00D125CC" w:rsidRPr="00D125CC" w:rsidRDefault="00D125CC" w:rsidP="00D125CC">
            <w:pPr>
              <w:keepNext/>
              <w:tabs>
                <w:tab w:val="left" w:pos="975"/>
                <w:tab w:val="center" w:pos="2234"/>
              </w:tabs>
              <w:spacing w:after="0" w:line="240" w:lineRule="auto"/>
              <w:ind w:right="-46"/>
              <w:outlineLvl w:val="1"/>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lastRenderedPageBreak/>
              <w:t xml:space="preserve">                     С О Б </w:t>
            </w:r>
            <w:proofErr w:type="gramStart"/>
            <w:r w:rsidRPr="00D125CC">
              <w:rPr>
                <w:rFonts w:ascii="Times New Roman" w:eastAsia="Times New Roman" w:hAnsi="Times New Roman" w:cs="Times New Roman"/>
                <w:b/>
                <w:bCs/>
                <w:sz w:val="16"/>
                <w:szCs w:val="16"/>
                <w:lang w:eastAsia="ru-RU"/>
              </w:rPr>
              <w:t>Р</w:t>
            </w:r>
            <w:proofErr w:type="gramEnd"/>
            <w:r w:rsidRPr="00D125CC">
              <w:rPr>
                <w:rFonts w:ascii="Times New Roman" w:eastAsia="Times New Roman" w:hAnsi="Times New Roman" w:cs="Times New Roman"/>
                <w:b/>
                <w:bCs/>
                <w:sz w:val="16"/>
                <w:szCs w:val="16"/>
                <w:lang w:eastAsia="ru-RU"/>
              </w:rPr>
              <w:t xml:space="preserve"> А Н И Е</w:t>
            </w:r>
          </w:p>
          <w:p w:rsidR="00D125CC" w:rsidRPr="00D125CC" w:rsidRDefault="00D125CC" w:rsidP="00D125CC">
            <w:pPr>
              <w:keepNext/>
              <w:spacing w:after="0" w:line="240" w:lineRule="auto"/>
              <w:ind w:right="-46"/>
              <w:jc w:val="center"/>
              <w:outlineLvl w:val="2"/>
              <w:rPr>
                <w:rFonts w:ascii="Times New Roman" w:eastAsia="Times New Roman" w:hAnsi="Times New Roman" w:cs="Times New Roman"/>
                <w:b/>
                <w:bCs/>
                <w:sz w:val="16"/>
                <w:szCs w:val="16"/>
                <w:lang w:eastAsia="ru-RU"/>
              </w:rPr>
            </w:pPr>
            <w:proofErr w:type="gramStart"/>
            <w:r w:rsidRPr="00D125CC">
              <w:rPr>
                <w:rFonts w:ascii="Times New Roman" w:eastAsia="Times New Roman" w:hAnsi="Times New Roman" w:cs="Times New Roman"/>
                <w:b/>
                <w:bCs/>
                <w:sz w:val="16"/>
                <w:szCs w:val="16"/>
                <w:lang w:eastAsia="ru-RU"/>
              </w:rPr>
              <w:t>П</w:t>
            </w:r>
            <w:proofErr w:type="gramEnd"/>
            <w:r w:rsidRPr="00D125CC">
              <w:rPr>
                <w:rFonts w:ascii="Times New Roman" w:eastAsia="Times New Roman" w:hAnsi="Times New Roman" w:cs="Times New Roman"/>
                <w:b/>
                <w:bCs/>
                <w:sz w:val="16"/>
                <w:szCs w:val="16"/>
                <w:lang w:eastAsia="ru-RU"/>
              </w:rPr>
              <w:t xml:space="preserve"> Р Е Д С Т А В И Т Е Л Е Й     </w:t>
            </w:r>
          </w:p>
          <w:p w:rsidR="00D125CC" w:rsidRPr="00D125CC" w:rsidRDefault="00D125CC" w:rsidP="00D125CC">
            <w:pPr>
              <w:spacing w:after="0" w:line="240" w:lineRule="auto"/>
              <w:ind w:right="-46"/>
              <w:jc w:val="center"/>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t>СЕЛЬСКОГО ПОСЕЛЕНИЯ</w:t>
            </w:r>
          </w:p>
          <w:p w:rsidR="00D125CC" w:rsidRPr="00D125CC" w:rsidRDefault="00D125CC" w:rsidP="00D125CC">
            <w:pPr>
              <w:spacing w:after="0" w:line="240" w:lineRule="auto"/>
              <w:ind w:right="-46"/>
              <w:jc w:val="center"/>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t>МАЛЫЙ ТОЛКАЙ</w:t>
            </w:r>
          </w:p>
          <w:p w:rsidR="00D125CC" w:rsidRPr="00D125CC" w:rsidRDefault="00D125CC" w:rsidP="00D125CC">
            <w:pPr>
              <w:keepNext/>
              <w:spacing w:after="0" w:line="240" w:lineRule="auto"/>
              <w:ind w:right="-46"/>
              <w:jc w:val="center"/>
              <w:outlineLvl w:val="3"/>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t>МУНИЦИПАЛЬНОГО РАЙОНА</w:t>
            </w:r>
          </w:p>
          <w:p w:rsidR="00D125CC" w:rsidRPr="00D125CC" w:rsidRDefault="00D125CC" w:rsidP="00D125CC">
            <w:pPr>
              <w:spacing w:after="0" w:line="240" w:lineRule="auto"/>
              <w:ind w:right="-46"/>
              <w:jc w:val="center"/>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t>ПОХВИСТНЕВСКИЙ</w:t>
            </w:r>
          </w:p>
          <w:p w:rsidR="00D125CC" w:rsidRPr="00D125CC" w:rsidRDefault="00D125CC" w:rsidP="00D125CC">
            <w:pPr>
              <w:spacing w:after="0" w:line="240" w:lineRule="auto"/>
              <w:ind w:right="-46"/>
              <w:jc w:val="center"/>
              <w:rPr>
                <w:rFonts w:ascii="Times New Roman" w:eastAsia="Times New Roman" w:hAnsi="Times New Roman" w:cs="Times New Roman"/>
                <w:b/>
                <w:bCs/>
                <w:sz w:val="16"/>
                <w:szCs w:val="16"/>
                <w:lang w:eastAsia="ru-RU"/>
              </w:rPr>
            </w:pPr>
            <w:r w:rsidRPr="00D125CC">
              <w:rPr>
                <w:rFonts w:ascii="Times New Roman" w:eastAsia="Times New Roman" w:hAnsi="Times New Roman" w:cs="Times New Roman"/>
                <w:b/>
                <w:bCs/>
                <w:sz w:val="16"/>
                <w:szCs w:val="16"/>
                <w:lang w:eastAsia="ru-RU"/>
              </w:rPr>
              <w:t>САМАРСКОЙ ОБЛАСТИ</w:t>
            </w:r>
          </w:p>
          <w:p w:rsidR="00D125CC" w:rsidRPr="00D125CC" w:rsidRDefault="00D125CC" w:rsidP="00D125CC">
            <w:pPr>
              <w:spacing w:after="0" w:line="240" w:lineRule="auto"/>
              <w:ind w:right="-46"/>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третьего созыва</w:t>
            </w:r>
          </w:p>
          <w:p w:rsidR="00D125CC" w:rsidRPr="00D125CC" w:rsidRDefault="00D125CC" w:rsidP="00D125CC">
            <w:pPr>
              <w:keepNext/>
              <w:spacing w:after="0" w:line="240" w:lineRule="auto"/>
              <w:ind w:right="-46"/>
              <w:jc w:val="center"/>
              <w:outlineLvl w:val="2"/>
              <w:rPr>
                <w:rFonts w:ascii="Times New Roman" w:eastAsia="Times New Roman" w:hAnsi="Times New Roman" w:cs="Times New Roman"/>
                <w:b/>
                <w:bCs/>
                <w:sz w:val="16"/>
                <w:szCs w:val="16"/>
                <w:lang w:eastAsia="ru-RU"/>
              </w:rPr>
            </w:pPr>
            <w:proofErr w:type="gramStart"/>
            <w:r w:rsidRPr="00D125CC">
              <w:rPr>
                <w:rFonts w:ascii="Times New Roman" w:eastAsia="Times New Roman" w:hAnsi="Times New Roman" w:cs="Times New Roman"/>
                <w:b/>
                <w:bCs/>
                <w:sz w:val="16"/>
                <w:szCs w:val="16"/>
                <w:lang w:eastAsia="ru-RU"/>
              </w:rPr>
              <w:t>Р</w:t>
            </w:r>
            <w:proofErr w:type="gramEnd"/>
            <w:r w:rsidRPr="00D125CC">
              <w:rPr>
                <w:rFonts w:ascii="Times New Roman" w:eastAsia="Times New Roman" w:hAnsi="Times New Roman" w:cs="Times New Roman"/>
                <w:b/>
                <w:bCs/>
                <w:sz w:val="16"/>
                <w:szCs w:val="16"/>
                <w:lang w:eastAsia="ru-RU"/>
              </w:rPr>
              <w:t xml:space="preserve"> Е Ш Е Н И Е</w:t>
            </w:r>
          </w:p>
          <w:p w:rsidR="00D125CC" w:rsidRPr="00D125CC" w:rsidRDefault="00D125CC" w:rsidP="00D125CC">
            <w:pPr>
              <w:spacing w:after="0" w:line="240" w:lineRule="auto"/>
              <w:ind w:right="-46"/>
              <w:jc w:val="center"/>
              <w:rPr>
                <w:rFonts w:ascii="Times New Roman" w:eastAsia="Times New Roman" w:hAnsi="Times New Roman" w:cs="Times New Roman"/>
                <w:b/>
                <w:sz w:val="16"/>
                <w:szCs w:val="16"/>
                <w:u w:val="single"/>
                <w:lang w:eastAsia="ru-RU"/>
              </w:rPr>
            </w:pPr>
            <w:r w:rsidRPr="00D125CC">
              <w:rPr>
                <w:rFonts w:ascii="Times New Roman" w:eastAsia="Times New Roman" w:hAnsi="Times New Roman" w:cs="Times New Roman"/>
                <w:sz w:val="16"/>
                <w:szCs w:val="16"/>
                <w:lang w:eastAsia="ru-RU"/>
              </w:rPr>
              <w:t xml:space="preserve">   </w:t>
            </w:r>
            <w:r w:rsidRPr="00D125CC">
              <w:rPr>
                <w:rFonts w:ascii="Times New Roman" w:eastAsia="Times New Roman" w:hAnsi="Times New Roman" w:cs="Times New Roman"/>
                <w:b/>
                <w:sz w:val="16"/>
                <w:szCs w:val="16"/>
                <w:u w:val="single"/>
                <w:lang w:eastAsia="ru-RU"/>
              </w:rPr>
              <w:t>26.12.2018г. № 110</w:t>
            </w:r>
          </w:p>
        </w:tc>
        <w:tc>
          <w:tcPr>
            <w:tcW w:w="1900" w:type="dxa"/>
            <w:tcBorders>
              <w:top w:val="nil"/>
              <w:left w:val="nil"/>
              <w:bottom w:val="nil"/>
              <w:right w:val="nil"/>
            </w:tcBorders>
            <w:shd w:val="clear" w:color="auto" w:fill="auto"/>
          </w:tcPr>
          <w:p w:rsidR="00D125CC" w:rsidRPr="00D125CC" w:rsidRDefault="00D125CC" w:rsidP="00D125CC">
            <w:pPr>
              <w:keepNext/>
              <w:tabs>
                <w:tab w:val="left" w:pos="975"/>
                <w:tab w:val="center" w:pos="2234"/>
              </w:tabs>
              <w:spacing w:after="0" w:line="240" w:lineRule="auto"/>
              <w:ind w:right="725"/>
              <w:jc w:val="right"/>
              <w:outlineLvl w:val="1"/>
              <w:rPr>
                <w:rFonts w:ascii="Times New Roman" w:eastAsia="Times New Roman" w:hAnsi="Times New Roman" w:cs="Times New Roman"/>
                <w:b/>
                <w:bCs/>
                <w:sz w:val="16"/>
                <w:szCs w:val="16"/>
                <w:lang w:eastAsia="ru-RU"/>
              </w:rPr>
            </w:pPr>
          </w:p>
        </w:tc>
      </w:tr>
    </w:tbl>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 на 2019 год</w:t>
      </w:r>
    </w:p>
    <w:p w:rsidR="00D813A7" w:rsidRPr="00D125CC" w:rsidRDefault="00D813A7" w:rsidP="00D125CC">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 на пл</w:t>
      </w:r>
      <w:r w:rsidR="00D125CC">
        <w:rPr>
          <w:rFonts w:ascii="Times New Roman" w:eastAsia="Times New Roman" w:hAnsi="Times New Roman" w:cs="Times New Roman"/>
          <w:sz w:val="18"/>
          <w:szCs w:val="18"/>
          <w:lang w:eastAsia="ru-RU"/>
        </w:rPr>
        <w:t>ановый период 2020 и 2021 годов</w:t>
      </w:r>
    </w:p>
    <w:p w:rsidR="00D813A7" w:rsidRPr="00D813A7" w:rsidRDefault="00D813A7" w:rsidP="00D813A7">
      <w:pPr>
        <w:spacing w:after="0" w:line="240" w:lineRule="auto"/>
        <w:jc w:val="both"/>
        <w:rPr>
          <w:rFonts w:ascii="Times New Roman" w:eastAsia="Times New Roman" w:hAnsi="Times New Roman" w:cs="Times New Roman"/>
          <w:iCs/>
          <w:sz w:val="18"/>
          <w:szCs w:val="18"/>
          <w:lang w:eastAsia="ru-RU"/>
        </w:rPr>
      </w:pPr>
      <w:r w:rsidRPr="00D813A7">
        <w:rPr>
          <w:rFonts w:ascii="Times New Roman" w:eastAsia="Times New Roman" w:hAnsi="Times New Roman" w:cs="Times New Roman"/>
          <w:iCs/>
          <w:sz w:val="18"/>
          <w:szCs w:val="18"/>
          <w:lang w:eastAsia="ru-RU"/>
        </w:rPr>
        <w:t>Рассмотрев во втором чтении проект бюджета сельского поселения Малый</w:t>
      </w:r>
      <w:proofErr w:type="gramStart"/>
      <w:r w:rsidRPr="00D813A7">
        <w:rPr>
          <w:rFonts w:ascii="Times New Roman" w:eastAsia="Times New Roman" w:hAnsi="Times New Roman" w:cs="Times New Roman"/>
          <w:iCs/>
          <w:sz w:val="18"/>
          <w:szCs w:val="18"/>
          <w:lang w:eastAsia="ru-RU"/>
        </w:rPr>
        <w:t xml:space="preserve"> Т</w:t>
      </w:r>
      <w:proofErr w:type="gramEnd"/>
      <w:r w:rsidRPr="00D813A7">
        <w:rPr>
          <w:rFonts w:ascii="Times New Roman" w:eastAsia="Times New Roman" w:hAnsi="Times New Roman" w:cs="Times New Roman"/>
          <w:iCs/>
          <w:sz w:val="18"/>
          <w:szCs w:val="18"/>
          <w:lang w:eastAsia="ru-RU"/>
        </w:rPr>
        <w:t>олкай                  муниципального района Похвистневский на 2019 год и на плановый период 2020 и 2021 годов Собрание  представителей сельского поселения Малый Толкай муниципального района П</w:t>
      </w:r>
      <w:r w:rsidR="00D125CC">
        <w:rPr>
          <w:rFonts w:ascii="Times New Roman" w:eastAsia="Times New Roman" w:hAnsi="Times New Roman" w:cs="Times New Roman"/>
          <w:iCs/>
          <w:sz w:val="18"/>
          <w:szCs w:val="18"/>
          <w:lang w:eastAsia="ru-RU"/>
        </w:rPr>
        <w:t>охвистневский Самарской области</w:t>
      </w:r>
    </w:p>
    <w:p w:rsidR="00D813A7" w:rsidRPr="00D125CC" w:rsidRDefault="00D125CC" w:rsidP="00D125CC">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РЕШИЛО:</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Утвердить основные характеристики бюджета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муниципального района Похвистневский  на 2019 год: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общий объем  доходов – 7 611,4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общий объем расходов – 8 075,5 тыс. рублей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дефицит – 464,1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Утвердить основные характеристики бюджета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муниципального района Похвистневский на плановый период 2020 года: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общий объем  доходов – 7 925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общий объем расходов – 8 454,3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дефицит – 529,3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Утвердить основные характеристики бюджета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муниципального района Похвистневский на плановый период 2021 года: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общий объем  доходов – 8 662 тыс. рублей;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общий объем расходов – 9 265 тыс. рублей;</w:t>
      </w:r>
    </w:p>
    <w:p w:rsidR="00D813A7" w:rsidRPr="00D813A7" w:rsidRDefault="00D125CC" w:rsidP="00D813A7">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дефицит – 603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Утвердить общий объем условно утверждаемых расходов:</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 2020 год –  151,4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на </w:t>
      </w:r>
      <w:r w:rsidR="00D125CC">
        <w:rPr>
          <w:rFonts w:ascii="Times New Roman" w:eastAsia="Times New Roman" w:hAnsi="Times New Roman" w:cs="Times New Roman"/>
          <w:sz w:val="18"/>
          <w:szCs w:val="18"/>
          <w:lang w:eastAsia="ru-RU"/>
        </w:rPr>
        <w:t xml:space="preserve">2021 год – 343,3 тыс.  рублей.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3. Утвердить общий объем бюджетных ассигнований, направляемых на исполнение публичных нормативных обязательств в 2019 </w:t>
      </w:r>
      <w:r w:rsidR="00D125CC">
        <w:rPr>
          <w:rFonts w:ascii="Times New Roman" w:eastAsia="Times New Roman" w:hAnsi="Times New Roman" w:cs="Times New Roman"/>
          <w:sz w:val="18"/>
          <w:szCs w:val="18"/>
          <w:lang w:eastAsia="ru-RU"/>
        </w:rPr>
        <w:t>году, в размере 121,2 тыс. руб.</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Утвердить объем межбюджетных трансфертов, получаемых из вышестоящих бюджетов в 2019 году в сумме 2 970,4 тыс. рублей; в 2020 году – в сумме  2 632 тыс. рублей; в 2021 г</w:t>
      </w:r>
      <w:r w:rsidR="00D125CC">
        <w:rPr>
          <w:rFonts w:ascii="Times New Roman" w:eastAsia="Times New Roman" w:hAnsi="Times New Roman" w:cs="Times New Roman"/>
          <w:sz w:val="18"/>
          <w:szCs w:val="18"/>
          <w:lang w:eastAsia="ru-RU"/>
        </w:rPr>
        <w:t>оду – в сумме 2 632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 Утвердить объем безвозмездных поступлений в доход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в 2019 году в сумме 2 970,4 тыс. рублей; в 2020 году – в сумме  2 632 тыс. рублей; в 2021 год</w:t>
      </w:r>
      <w:r w:rsidR="00D125CC">
        <w:rPr>
          <w:rFonts w:ascii="Times New Roman" w:eastAsia="Times New Roman" w:hAnsi="Times New Roman" w:cs="Times New Roman"/>
          <w:sz w:val="18"/>
          <w:szCs w:val="18"/>
          <w:lang w:eastAsia="ru-RU"/>
        </w:rPr>
        <w:t xml:space="preserve">у – в сумме 2 632 тыс. рублей.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 Утвердить перечень главных администраторов доходов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согласно приложению 1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Утвердить перечень главных администраторов источников финансирования дефицита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согласно приложению 2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 Образовать в расходной части бюджета поселения резервный фонд Администрации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в размере 120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2020 году в размере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в 2021 </w:t>
      </w:r>
      <w:r w:rsidR="00D125CC">
        <w:rPr>
          <w:rFonts w:ascii="Times New Roman" w:eastAsia="Times New Roman" w:hAnsi="Times New Roman" w:cs="Times New Roman"/>
          <w:sz w:val="18"/>
          <w:szCs w:val="18"/>
          <w:lang w:eastAsia="ru-RU"/>
        </w:rPr>
        <w:t>году в размере 150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Утвердить объём бюджетных ассигнований дорожного фонда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в размере 3 007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2020 году в размере 3 608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2021 го</w:t>
      </w:r>
      <w:r w:rsidR="00D125CC">
        <w:rPr>
          <w:rFonts w:ascii="Times New Roman" w:eastAsia="Times New Roman" w:hAnsi="Times New Roman" w:cs="Times New Roman"/>
          <w:sz w:val="18"/>
          <w:szCs w:val="18"/>
          <w:lang w:eastAsia="ru-RU"/>
        </w:rPr>
        <w:t>ду в размере 4 278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9. Утвердить ведомственную структуру расходов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2019 год согласно приложению 3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плановый период 2020 и 2021 годов согласно при</w:t>
      </w:r>
      <w:r w:rsidR="00D125CC">
        <w:rPr>
          <w:rFonts w:ascii="Times New Roman" w:eastAsia="Times New Roman" w:hAnsi="Times New Roman" w:cs="Times New Roman"/>
          <w:sz w:val="18"/>
          <w:szCs w:val="18"/>
          <w:lang w:eastAsia="ru-RU"/>
        </w:rPr>
        <w:t>ложению 4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  Утвердить распределение бюджетных ассигнований по  целевым статьям (муниципальным программам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и непрограммным направления деятельности), группам видов расходов классификации расходов бюджета сельского поселения Малый Толкай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2019 год согласно приложению 5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плановый период 2020 и 2021 годов согласно при</w:t>
      </w:r>
      <w:r w:rsidR="00D125CC">
        <w:rPr>
          <w:rFonts w:ascii="Times New Roman" w:eastAsia="Times New Roman" w:hAnsi="Times New Roman" w:cs="Times New Roman"/>
          <w:sz w:val="18"/>
          <w:szCs w:val="18"/>
          <w:lang w:eastAsia="ru-RU"/>
        </w:rPr>
        <w:t>ложению 6 к настоящему Решению.</w:t>
      </w:r>
    </w:p>
    <w:p w:rsidR="00D813A7" w:rsidRPr="00D125CC" w:rsidRDefault="00D813A7" w:rsidP="00D125CC">
      <w:pPr>
        <w:spacing w:after="0" w:line="240" w:lineRule="auto"/>
        <w:jc w:val="both"/>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11. Установить, что в 2019-2021 годах за счет средств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на безвозмездной и безвозвратной основе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осуществляющих свою деятельность на территории сельского поселения Малый Толкай муниципального района Похвистневский Самарской области, в целях возмещения указанным лицам недополученных доходов и (или) </w:t>
      </w:r>
      <w:proofErr w:type="gramStart"/>
      <w:r w:rsidRPr="00D813A7">
        <w:rPr>
          <w:rFonts w:ascii="Times New Roman" w:eastAsia="Times New Roman" w:hAnsi="Times New Roman" w:cs="Times New Roman"/>
          <w:sz w:val="18"/>
          <w:szCs w:val="18"/>
          <w:lang w:eastAsia="ru-RU"/>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сфере сельскохозяйственного производства, торговли, заготовки, хранения, переработки, транспортировки и реализации сельскохозяйственной продукции, создание и модернизация объектов агропромышленного комплекса.</w:t>
      </w:r>
      <w:proofErr w:type="gramEnd"/>
    </w:p>
    <w:p w:rsidR="00D813A7" w:rsidRPr="00D813A7" w:rsidRDefault="00D813A7" w:rsidP="00D813A7">
      <w:pPr>
        <w:shd w:val="clear" w:color="auto" w:fill="FFFFFF"/>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 Субсидии в случаях, предусмотренных пунктом 11 настоящего Решения, предоставляются главным распорядителем средств бюджета поселения в соответствии с нормативными правовыми актами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которые должны соответствовать общим требованиям, установленным Правительством Российской Федерации, и определять:</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категории и (или) критерии отбора получателей субсидий;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цели, условия и порядок предоставления субсидий;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порядок возврата субсидий в случае нарушения условий, установленных при их предоставлении;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813A7" w:rsidRPr="00D813A7" w:rsidRDefault="00D813A7" w:rsidP="00D125CC">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w:t>
      </w:r>
      <w:r w:rsidR="00D125CC">
        <w:rPr>
          <w:rFonts w:ascii="Times New Roman" w:eastAsia="Times New Roman" w:hAnsi="Times New Roman" w:cs="Times New Roman"/>
          <w:sz w:val="18"/>
          <w:szCs w:val="18"/>
          <w:lang w:eastAsia="ru-RU"/>
        </w:rPr>
        <w:t>ления субсидий их получателями.</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 Установить в соответствии с пунктом 8 статьи 217 Бюджетного кодекса Российской Федерации, что дополнительными основаниями для внесения в 2019 – 2021 годах изменений в показатели сводной бюджетной росписи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являются:</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принятие решений Правительством Российской Федерации, федеральными органами исполнительной власти, органами исполнительной власти Самарской области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сверх объемов, утвержденных настоящим Решением;</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lastRenderedPageBreak/>
        <w:t xml:space="preserve">2) перераспределение бюджетных ассигнований в целях обеспечения </w:t>
      </w:r>
      <w:proofErr w:type="spellStart"/>
      <w:r w:rsidRPr="00D813A7">
        <w:rPr>
          <w:rFonts w:ascii="Times New Roman" w:eastAsia="Times New Roman" w:hAnsi="Times New Roman" w:cs="Times New Roman"/>
          <w:sz w:val="18"/>
          <w:szCs w:val="18"/>
          <w:lang w:eastAsia="ru-RU"/>
        </w:rPr>
        <w:t>софинансирования</w:t>
      </w:r>
      <w:proofErr w:type="spellEnd"/>
      <w:r w:rsidRPr="00D813A7">
        <w:rPr>
          <w:rFonts w:ascii="Times New Roman" w:eastAsia="Times New Roman" w:hAnsi="Times New Roman" w:cs="Times New Roman"/>
          <w:sz w:val="18"/>
          <w:szCs w:val="18"/>
          <w:lang w:eastAsia="ru-RU"/>
        </w:rPr>
        <w:t xml:space="preserve"> за счет средств местного бюджета при предоставлении межбюджетных трансфертов из областного и федерального бюджетов;</w:t>
      </w:r>
      <w:proofErr w:type="gramEnd"/>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изменение кодов бюджетной классификации отраженных в настоящем Решении расходов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осуществляемых за счет безвозмездных поступлений в бюджет сельского поселения Малый Толкай муниципального района Похвистневский, а также остатков безвозмездных поступлений в бюджет сельского поселения Малый Толкай муниципального района Похвистневский, сформированных по состоянию на 01.01.2019;</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изменение кодов бюджетной классификации отраженных в настоящем Решении расходов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в целях их приведения в соответствие с федеральными правовыми актами и правовыми актами Самарской области;</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 перераспределение в рамках одной муниципальной программы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бюджетных ассигнований на осуществление бюджетных инвестиций в объекты муниципальной собственности (за исключением бюджетных ассигнований дорожного фонда Самарской области);</w:t>
      </w:r>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 осуществление выплат, сокращающих долговые обязательства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125CC">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 xml:space="preserve">7) корректировка наименования объекта капитального строительства муниципальной собственности, </w:t>
      </w:r>
      <w:proofErr w:type="spellStart"/>
      <w:r w:rsidRPr="00D813A7">
        <w:rPr>
          <w:rFonts w:ascii="Times New Roman" w:eastAsia="Times New Roman" w:hAnsi="Times New Roman" w:cs="Times New Roman"/>
          <w:sz w:val="18"/>
          <w:szCs w:val="18"/>
          <w:lang w:eastAsia="ru-RU"/>
        </w:rPr>
        <w:t>софинансирование</w:t>
      </w:r>
      <w:proofErr w:type="spellEnd"/>
      <w:r w:rsidRPr="00D813A7">
        <w:rPr>
          <w:rFonts w:ascii="Times New Roman" w:eastAsia="Times New Roman" w:hAnsi="Times New Roman" w:cs="Times New Roman"/>
          <w:sz w:val="18"/>
          <w:szCs w:val="18"/>
          <w:lang w:eastAsia="ru-RU"/>
        </w:rPr>
        <w:t xml:space="preserve"> которого осуществляется за счет межбюджетных субсидий из областного и </w:t>
      </w:r>
      <w:r w:rsidR="00D125CC">
        <w:rPr>
          <w:rFonts w:ascii="Times New Roman" w:eastAsia="Times New Roman" w:hAnsi="Times New Roman" w:cs="Times New Roman"/>
          <w:sz w:val="18"/>
          <w:szCs w:val="18"/>
          <w:lang w:eastAsia="ru-RU"/>
        </w:rPr>
        <w:t>федерального бюджетов.</w:t>
      </w:r>
      <w:proofErr w:type="gramEnd"/>
    </w:p>
    <w:p w:rsidR="00D813A7" w:rsidRPr="00D813A7" w:rsidRDefault="00D813A7" w:rsidP="00D813A7">
      <w:pPr>
        <w:tabs>
          <w:tab w:val="left" w:pos="70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 Использование бюджетных ассигнований, предусмотренных пунктами 14 и 15 настоящего Решения, осуществляется после принятия при необходимости соответствующих нормативных правовых актов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w:t>
      </w:r>
      <w:r w:rsidR="00D125CC">
        <w:rPr>
          <w:rFonts w:ascii="Times New Roman" w:eastAsia="Times New Roman" w:hAnsi="Times New Roman" w:cs="Times New Roman"/>
          <w:sz w:val="18"/>
          <w:szCs w:val="18"/>
          <w:lang w:eastAsia="ru-RU"/>
        </w:rPr>
        <w:t>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 Утвердить объемы бюджетных инвестиций юридическим лицам, не являющимся муниципальными учреждениями и муниципальными унитарными предприятиями: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2019 год согласно приложению 7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плановый период 2020 и 2021 годов согласно при</w:t>
      </w:r>
      <w:r w:rsidR="00D125CC">
        <w:rPr>
          <w:rFonts w:ascii="Times New Roman" w:eastAsia="Times New Roman" w:hAnsi="Times New Roman" w:cs="Times New Roman"/>
          <w:sz w:val="18"/>
          <w:szCs w:val="18"/>
          <w:lang w:eastAsia="ru-RU"/>
        </w:rPr>
        <w:t>ложению 8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 Утвердить межбюджетные трансферты на 2019 год бюджету муниципального района Похвистневский из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 в размерах согласно прил</w:t>
      </w:r>
      <w:r w:rsidR="00D125CC">
        <w:rPr>
          <w:rFonts w:ascii="Times New Roman" w:eastAsia="Times New Roman" w:hAnsi="Times New Roman" w:cs="Times New Roman"/>
          <w:sz w:val="18"/>
          <w:szCs w:val="18"/>
          <w:lang w:eastAsia="ru-RU"/>
        </w:rPr>
        <w:t>ожению 9 к настоящему Решению.</w:t>
      </w:r>
      <w:r w:rsidR="00D125CC">
        <w:rPr>
          <w:rFonts w:ascii="Times New Roman" w:eastAsia="Times New Roman" w:hAnsi="Times New Roman" w:cs="Times New Roman"/>
          <w:sz w:val="18"/>
          <w:szCs w:val="18"/>
          <w:lang w:eastAsia="ru-RU"/>
        </w:rPr>
        <w:tab/>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17. Утвердить межбюджетные трансферты на 2020-2021 год бюджету муниципального района Похвистневский из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 в размерах согласно прил</w:t>
      </w:r>
      <w:r w:rsidR="00D125CC">
        <w:rPr>
          <w:rFonts w:ascii="Times New Roman" w:eastAsia="Times New Roman" w:hAnsi="Times New Roman" w:cs="Times New Roman"/>
          <w:sz w:val="18"/>
          <w:szCs w:val="18"/>
          <w:lang w:eastAsia="ru-RU"/>
        </w:rPr>
        <w:t>ожению 10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 Утвердить предельный объем муниципального внутреннего долга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в размере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2020 году в размере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w:t>
      </w:r>
      <w:r w:rsidR="00D125CC">
        <w:rPr>
          <w:rFonts w:ascii="Times New Roman" w:eastAsia="Times New Roman" w:hAnsi="Times New Roman" w:cs="Times New Roman"/>
          <w:sz w:val="18"/>
          <w:szCs w:val="18"/>
          <w:lang w:eastAsia="ru-RU"/>
        </w:rPr>
        <w:t>1 году в размере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19. Установить верхний предел муниципального внутреннего долга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 1 января 2020 года в сумме 0 тыс. рублей, в том числе верхний предел долга по муниципальным гарантиям в сумме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 1 января 2021 года в сумме 0 тыс. рублей, в том числе верхний предел долга по муниципальным гарантиям в сумме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на 1 января 2022 года в сумме 0 тыс. рублей, в том числе верхний предел долга по муниципальным гарантиям в сумме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том числе внутреннего долга по муни</w:t>
      </w:r>
      <w:r w:rsidR="00D125CC">
        <w:rPr>
          <w:rFonts w:ascii="Times New Roman" w:eastAsia="Times New Roman" w:hAnsi="Times New Roman" w:cs="Times New Roman"/>
          <w:sz w:val="18"/>
          <w:szCs w:val="18"/>
          <w:lang w:eastAsia="ru-RU"/>
        </w:rPr>
        <w:t>ципальным гарантиям 0 тыс. руб.</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 Установить предельные объемы расходов на обслуживание муниципального долга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2020 году – 0 тыс. рублей</w:t>
      </w:r>
    </w:p>
    <w:p w:rsidR="00D813A7" w:rsidRPr="00D813A7" w:rsidRDefault="00D125CC" w:rsidP="00D813A7">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2021 году – 0 тыс. рублей.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 Утвердить источники внутреннего финансирования дефицита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2019 год согласно приложению  11 к настоящему Решению.</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Утвердить источники внутреннего финансирования дефицита бюджета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плановый период 2020 и 2021 годов согласно прил</w:t>
      </w:r>
      <w:r w:rsidR="00D125CC">
        <w:rPr>
          <w:rFonts w:ascii="Times New Roman" w:eastAsia="Times New Roman" w:hAnsi="Times New Roman" w:cs="Times New Roman"/>
          <w:sz w:val="18"/>
          <w:szCs w:val="18"/>
          <w:lang w:eastAsia="ru-RU"/>
        </w:rPr>
        <w:t>ожению 12 к настоящему Решению.</w:t>
      </w:r>
      <w:r w:rsidRPr="00D813A7">
        <w:rPr>
          <w:rFonts w:ascii="Times New Roman" w:eastAsia="Times New Roman" w:hAnsi="Times New Roman" w:cs="Times New Roman"/>
          <w:sz w:val="18"/>
          <w:szCs w:val="18"/>
          <w:lang w:eastAsia="ru-RU"/>
        </w:rPr>
        <w:tab/>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22. Утвердить программу муниципальных внутренних заимствований на 2019 год и на плановый период  2020 и 2021 годов согласно прил</w:t>
      </w:r>
      <w:r w:rsidR="00D125CC">
        <w:rPr>
          <w:rFonts w:ascii="Times New Roman" w:eastAsia="Times New Roman" w:hAnsi="Times New Roman" w:cs="Times New Roman"/>
          <w:sz w:val="18"/>
          <w:szCs w:val="18"/>
          <w:lang w:eastAsia="ru-RU"/>
        </w:rPr>
        <w:t>ожению 13 к настоящему Решению.</w:t>
      </w:r>
      <w:r w:rsidRPr="00D813A7">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23. Утвердить программу муниципальных гарантий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2019 год и на плановый период 2020 и 2021 годов согласно прил</w:t>
      </w:r>
      <w:r w:rsidR="00D125CC">
        <w:rPr>
          <w:rFonts w:ascii="Times New Roman" w:eastAsia="Times New Roman" w:hAnsi="Times New Roman" w:cs="Times New Roman"/>
          <w:sz w:val="18"/>
          <w:szCs w:val="18"/>
          <w:lang w:eastAsia="ru-RU"/>
        </w:rPr>
        <w:t>ожению 14 к настоящему Решению.</w:t>
      </w:r>
    </w:p>
    <w:p w:rsidR="00D125CC"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 Установить, что при заключении договоров (муниципальных контрактов) о поставке товаров, выполнении работ и оказании услуг вправе пре</w:t>
      </w:r>
      <w:r w:rsidR="00D125CC">
        <w:rPr>
          <w:rFonts w:ascii="Times New Roman" w:eastAsia="Times New Roman" w:hAnsi="Times New Roman" w:cs="Times New Roman"/>
          <w:sz w:val="18"/>
          <w:szCs w:val="18"/>
          <w:lang w:eastAsia="ru-RU"/>
        </w:rPr>
        <w:t>дусматривать авансовые платежи: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24.1. В размере 100 процентов суммы договора (муниципального контракта) – по договорам (муниципальным контрактам):</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об оказании услуг связи;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об оказании услуг на проведение социально-культурных мероприятий;</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об участии в научных, методических и иных конференциях;</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 подписке на печатные издания и об их приобретении;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по организации профессионального образования и дополнительного профессионального образования, по участию в семинарах, конференциях;</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 приобретении ави</w:t>
      </w:r>
      <w:proofErr w:type="gramStart"/>
      <w:r w:rsidRPr="00D813A7">
        <w:rPr>
          <w:rFonts w:ascii="Times New Roman" w:eastAsia="Times New Roman" w:hAnsi="Times New Roman" w:cs="Times New Roman"/>
          <w:sz w:val="18"/>
          <w:szCs w:val="18"/>
          <w:lang w:eastAsia="ru-RU"/>
        </w:rPr>
        <w:t>а-</w:t>
      </w:r>
      <w:proofErr w:type="gramEnd"/>
      <w:r w:rsidRPr="00D813A7">
        <w:rPr>
          <w:rFonts w:ascii="Times New Roman" w:eastAsia="Times New Roman" w:hAnsi="Times New Roman" w:cs="Times New Roman"/>
          <w:sz w:val="18"/>
          <w:szCs w:val="18"/>
          <w:lang w:eastAsia="ru-RU"/>
        </w:rPr>
        <w:t xml:space="preserve"> и железнодорожных билетов, билетов для проезда пригородным транспортом;</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обязательного и добровольного страхования гражданской ответственности владельцев транспортных средств;</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на оказание услуг по замене, эксплуатации приборов учета тепловой энергии, в том числе услуги по выдаче технических условий на установку прибора учета, услуги по разработке и согласованию проектной документации, услуги по выдаче разрешений на допуск в эксплуатации прибора учета.</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24.2. В размере 100 процентов стоимости услуг за декабрь по договорам (муниципальным контрактам) оказания коммунальных услуг.</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24.3. В размере 70 процентов стоимости электрической энергии от объема за предшествующий расчетный период – по договорам (муниципальным контрактам) оказания услуг энергоснабжения.</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24.4. В размере 30 процентов суммы договора (муниципального контракта) – по договорам (муниципальным контрактам) на осуществление капитального ремонта объектов муниципальной собственности.</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24.5. В случае</w:t>
      </w:r>
      <w:proofErr w:type="gramStart"/>
      <w:r w:rsidRPr="00D813A7">
        <w:rPr>
          <w:rFonts w:ascii="Times New Roman" w:eastAsia="Times New Roman" w:hAnsi="Times New Roman" w:cs="Times New Roman"/>
          <w:sz w:val="18"/>
          <w:szCs w:val="18"/>
          <w:lang w:eastAsia="ru-RU"/>
        </w:rPr>
        <w:t>,</w:t>
      </w:r>
      <w:proofErr w:type="gramEnd"/>
      <w:r w:rsidRPr="00D813A7">
        <w:rPr>
          <w:rFonts w:ascii="Times New Roman" w:eastAsia="Times New Roman" w:hAnsi="Times New Roman" w:cs="Times New Roman"/>
          <w:sz w:val="18"/>
          <w:szCs w:val="18"/>
          <w:lang w:eastAsia="ru-RU"/>
        </w:rPr>
        <w:t xml:space="preserve"> если договор (муниципальный контракт), предметом которого является выполнение работ и оказание услуг в соответствии с подпунктами 25.1.-25.4. пункта 25 настоящего Решения, заключен на срок, превышающий срок действия лимитов бюджетных обязательств, размер авансового платежа, подлежащего оплате в течение текущего финансового года, определяется исходя из суммы оплаты по договору (муниципальному контракту), предусмотрен</w:t>
      </w:r>
      <w:r w:rsidR="00D125CC">
        <w:rPr>
          <w:rFonts w:ascii="Times New Roman" w:eastAsia="Times New Roman" w:hAnsi="Times New Roman" w:cs="Times New Roman"/>
          <w:sz w:val="18"/>
          <w:szCs w:val="18"/>
          <w:lang w:eastAsia="ru-RU"/>
        </w:rPr>
        <w:t xml:space="preserve">ной на текущий финансовый год. </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25.  Настоящее Решение вступает в силу с 1 января 2019 года и дей</w:t>
      </w:r>
      <w:r w:rsidR="00D125CC">
        <w:rPr>
          <w:rFonts w:ascii="Times New Roman" w:eastAsia="Times New Roman" w:hAnsi="Times New Roman" w:cs="Times New Roman"/>
          <w:sz w:val="18"/>
          <w:szCs w:val="18"/>
          <w:lang w:eastAsia="ru-RU"/>
        </w:rPr>
        <w:t xml:space="preserve">ствует по 31 декабря 2019 года.                              </w:t>
      </w:r>
    </w:p>
    <w:p w:rsidR="00D125CC" w:rsidRDefault="00D125CC" w:rsidP="00D813A7">
      <w:pPr>
        <w:spacing w:after="0" w:line="240" w:lineRule="auto"/>
        <w:jc w:val="both"/>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Глава</w:t>
      </w:r>
      <w:r w:rsidR="00D125CC">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sz w:val="18"/>
          <w:szCs w:val="18"/>
          <w:lang w:eastAsia="ru-RU"/>
        </w:rPr>
        <w:t xml:space="preserve">поселения   </w:t>
      </w:r>
      <w:r w:rsidR="00D125CC">
        <w:rPr>
          <w:rFonts w:ascii="Times New Roman" w:eastAsia="Times New Roman" w:hAnsi="Times New Roman" w:cs="Times New Roman"/>
          <w:sz w:val="18"/>
          <w:szCs w:val="18"/>
          <w:lang w:eastAsia="ru-RU"/>
        </w:rPr>
        <w:t xml:space="preserve">        И.Т.Дерюжова</w:t>
      </w:r>
      <w:r w:rsidRPr="00D813A7">
        <w:rPr>
          <w:rFonts w:ascii="Times New Roman" w:eastAsia="Times New Roman" w:hAnsi="Times New Roman" w:cs="Times New Roman"/>
          <w:sz w:val="18"/>
          <w:szCs w:val="18"/>
          <w:lang w:eastAsia="ru-RU"/>
        </w:rPr>
        <w:t xml:space="preserve">                                                                                            </w:t>
      </w:r>
    </w:p>
    <w:p w:rsidR="00D125CC" w:rsidRDefault="00D125CC"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Председатель Собрания</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представителей поселения              </w:t>
      </w:r>
      <w:proofErr w:type="spellStart"/>
      <w:r w:rsidRPr="00D813A7">
        <w:rPr>
          <w:rFonts w:ascii="Times New Roman" w:eastAsia="Times New Roman" w:hAnsi="Times New Roman" w:cs="Times New Roman"/>
          <w:sz w:val="18"/>
          <w:szCs w:val="18"/>
          <w:lang w:eastAsia="ru-RU"/>
        </w:rPr>
        <w:t>Н.Н.Львов</w:t>
      </w:r>
      <w:proofErr w:type="spellEnd"/>
    </w:p>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p w:rsidR="00D125CC" w:rsidRDefault="00D125CC" w:rsidP="00D125CC">
      <w:pPr>
        <w:keepNext/>
        <w:spacing w:before="240" w:after="60" w:line="240" w:lineRule="auto"/>
        <w:outlineLvl w:val="0"/>
        <w:rPr>
          <w:rFonts w:ascii="Times New Roman" w:eastAsia="Times New Roman" w:hAnsi="Times New Roman" w:cs="Times New Roman"/>
          <w:sz w:val="18"/>
          <w:szCs w:val="18"/>
          <w:lang w:eastAsia="ru-RU"/>
        </w:rPr>
      </w:pPr>
    </w:p>
    <w:p w:rsidR="00D125CC" w:rsidRDefault="00D125CC" w:rsidP="00D125CC">
      <w:pPr>
        <w:keepNext/>
        <w:spacing w:before="240" w:after="60" w:line="240" w:lineRule="auto"/>
        <w:outlineLvl w:val="0"/>
        <w:rPr>
          <w:rFonts w:ascii="Times New Roman" w:eastAsia="Times New Roman" w:hAnsi="Times New Roman" w:cs="Times New Roman"/>
          <w:sz w:val="18"/>
          <w:szCs w:val="18"/>
          <w:lang w:eastAsia="ru-RU"/>
        </w:rPr>
      </w:pPr>
    </w:p>
    <w:p w:rsidR="00D125CC" w:rsidRDefault="00D125CC" w:rsidP="00D813A7">
      <w:pPr>
        <w:keepNext/>
        <w:spacing w:before="240" w:after="60" w:line="240" w:lineRule="auto"/>
        <w:jc w:val="right"/>
        <w:outlineLvl w:val="0"/>
        <w:rPr>
          <w:rFonts w:ascii="Times New Roman" w:eastAsia="Times New Roman" w:hAnsi="Times New Roman" w:cs="Times New Roman"/>
          <w:sz w:val="18"/>
          <w:szCs w:val="18"/>
          <w:lang w:eastAsia="ru-RU"/>
        </w:rPr>
        <w:sectPr w:rsidR="00D125CC" w:rsidSect="00131483">
          <w:pgSz w:w="11906" w:h="16838"/>
          <w:pgMar w:top="720" w:right="720" w:bottom="720" w:left="720" w:header="708" w:footer="708" w:gutter="0"/>
          <w:cols w:num="2" w:space="708"/>
          <w:docGrid w:linePitch="360"/>
        </w:sectPr>
      </w:pPr>
    </w:p>
    <w:p w:rsidR="00D813A7" w:rsidRPr="00D813A7" w:rsidRDefault="00D813A7" w:rsidP="00D813A7">
      <w:pPr>
        <w:keepNext/>
        <w:spacing w:before="240" w:after="60" w:line="240" w:lineRule="auto"/>
        <w:jc w:val="right"/>
        <w:outlineLvl w:val="0"/>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 xml:space="preserve">Приложение №1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jc w:val="center"/>
        <w:rPr>
          <w:rFonts w:ascii="Times New Roman" w:eastAsia="Times New Roman" w:hAnsi="Times New Roman" w:cs="Times New Roman"/>
          <w:b/>
          <w:kern w:val="2"/>
          <w:sz w:val="18"/>
          <w:szCs w:val="18"/>
          <w:lang w:eastAsia="ar-SA"/>
        </w:rPr>
      </w:pPr>
    </w:p>
    <w:p w:rsidR="00D813A7" w:rsidRPr="00D813A7" w:rsidRDefault="00D813A7" w:rsidP="00D813A7">
      <w:pPr>
        <w:spacing w:after="0" w:line="240" w:lineRule="auto"/>
        <w:jc w:val="center"/>
        <w:rPr>
          <w:rFonts w:ascii="Times New Roman" w:eastAsia="Times New Roman" w:hAnsi="Times New Roman" w:cs="Times New Roman"/>
          <w:b/>
          <w:kern w:val="2"/>
          <w:sz w:val="18"/>
          <w:szCs w:val="18"/>
          <w:lang w:eastAsia="ar-SA"/>
        </w:rPr>
      </w:pPr>
    </w:p>
    <w:p w:rsidR="00D813A7" w:rsidRPr="00D813A7" w:rsidRDefault="00D813A7" w:rsidP="00D813A7">
      <w:pPr>
        <w:spacing w:after="0" w:line="240" w:lineRule="auto"/>
        <w:jc w:val="center"/>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Перечень главных  администраторов доходов бюджета поселения</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tbl>
      <w:tblPr>
        <w:tblW w:w="0" w:type="auto"/>
        <w:tblInd w:w="-282" w:type="dxa"/>
        <w:tblLayout w:type="fixed"/>
        <w:tblLook w:val="0000" w:firstRow="0" w:lastRow="0" w:firstColumn="0" w:lastColumn="0" w:noHBand="0" w:noVBand="0"/>
      </w:tblPr>
      <w:tblGrid>
        <w:gridCol w:w="1470"/>
        <w:gridCol w:w="2160"/>
        <w:gridCol w:w="6960"/>
      </w:tblGrid>
      <w:tr w:rsidR="00D813A7" w:rsidRPr="00D813A7" w:rsidTr="00D813A7">
        <w:tc>
          <w:tcPr>
            <w:tcW w:w="1470" w:type="dxa"/>
            <w:tcBorders>
              <w:top w:val="single" w:sz="4" w:space="0" w:color="000000"/>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Код  главного</w:t>
            </w:r>
          </w:p>
          <w:p w:rsidR="00D813A7" w:rsidRPr="00D813A7" w:rsidRDefault="00D813A7" w:rsidP="00D813A7">
            <w:pPr>
              <w:spacing w:after="0" w:line="240" w:lineRule="auto"/>
              <w:jc w:val="center"/>
              <w:rPr>
                <w:rFonts w:ascii="Times New Roman" w:eastAsia="Times New Roman" w:hAnsi="Times New Roman" w:cs="Times New Roman"/>
                <w:kern w:val="2"/>
                <w:sz w:val="18"/>
                <w:szCs w:val="18"/>
                <w:lang w:eastAsia="ar-SA"/>
              </w:rPr>
            </w:pPr>
            <w:proofErr w:type="spellStart"/>
            <w:r w:rsidRPr="00D813A7">
              <w:rPr>
                <w:rFonts w:ascii="Times New Roman" w:eastAsia="Times New Roman" w:hAnsi="Times New Roman" w:cs="Times New Roman"/>
                <w:kern w:val="2"/>
                <w:sz w:val="18"/>
                <w:szCs w:val="18"/>
                <w:lang w:eastAsia="ar-SA"/>
              </w:rPr>
              <w:t>администра</w:t>
            </w:r>
            <w:proofErr w:type="spellEnd"/>
          </w:p>
          <w:p w:rsidR="00D813A7" w:rsidRPr="00D813A7" w:rsidRDefault="00D813A7" w:rsidP="00D813A7">
            <w:pPr>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 xml:space="preserve">Код доходов </w:t>
            </w:r>
          </w:p>
        </w:tc>
        <w:tc>
          <w:tcPr>
            <w:tcW w:w="6960" w:type="dxa"/>
            <w:tcBorders>
              <w:top w:val="single" w:sz="4" w:space="0" w:color="000000"/>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Наименование главного администратора доходов бюджета сельского поселения и дохода</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100</w:t>
            </w: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Федеральное казначейство</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813A7">
              <w:rPr>
                <w:rFonts w:ascii="Times New Roman" w:eastAsia="Times New Roman" w:hAnsi="Times New Roman" w:cs="Times New Roman"/>
                <w:bCs/>
                <w:sz w:val="18"/>
                <w:szCs w:val="18"/>
                <w:lang w:eastAsia="ru-RU"/>
              </w:rPr>
              <w:t xml:space="preserve">103 02230 01 0000 110 </w:t>
            </w: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103 02240 01 0000 110 </w:t>
            </w: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813A7">
              <w:rPr>
                <w:rFonts w:ascii="Times New Roman" w:eastAsia="Times New Roman" w:hAnsi="Times New Roman" w:cs="Times New Roman"/>
                <w:sz w:val="18"/>
                <w:szCs w:val="18"/>
                <w:lang w:eastAsia="ru-RU"/>
              </w:rPr>
              <w:t>инжекторных</w:t>
            </w:r>
            <w:proofErr w:type="spellEnd"/>
            <w:r w:rsidRPr="00D813A7">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813A7">
              <w:rPr>
                <w:rFonts w:ascii="Times New Roman" w:eastAsia="Times New Roman" w:hAnsi="Times New Roman" w:cs="Times New Roman"/>
                <w:bCs/>
                <w:sz w:val="18"/>
                <w:szCs w:val="18"/>
                <w:lang w:eastAsia="ru-RU"/>
              </w:rPr>
              <w:t xml:space="preserve">103 02250 01 0000 110 </w:t>
            </w: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813A7">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813A7">
              <w:rPr>
                <w:rFonts w:ascii="Times New Roman" w:eastAsia="Times New Roman" w:hAnsi="Times New Roman" w:cs="Times New Roman"/>
                <w:bCs/>
                <w:sz w:val="18"/>
                <w:szCs w:val="18"/>
                <w:lang w:eastAsia="ru-RU"/>
              </w:rPr>
              <w:t xml:space="preserve">103 02260 01 0000 110 </w:t>
            </w:r>
          </w:p>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182</w:t>
            </w: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Управление Федеральной налоговой службы Российской Федерации по Самарской области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101 02010 01 0000 110</w:t>
            </w:r>
          </w:p>
          <w:p w:rsidR="00D813A7" w:rsidRPr="00D813A7" w:rsidRDefault="00D813A7" w:rsidP="00D813A7">
            <w:pPr>
              <w:suppressAutoHyphens/>
              <w:snapToGrid w:val="0"/>
              <w:spacing w:after="0" w:line="240" w:lineRule="auto"/>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uppressAutoHyphens/>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101 02020 01 0000 110</w:t>
            </w:r>
          </w:p>
          <w:p w:rsidR="00D813A7" w:rsidRPr="00D813A7" w:rsidRDefault="00D813A7" w:rsidP="00D813A7">
            <w:pPr>
              <w:suppressAutoHyphens/>
              <w:snapToGrid w:val="0"/>
              <w:spacing w:after="0" w:line="240" w:lineRule="auto"/>
              <w:rPr>
                <w:rFonts w:ascii="Times New Roman" w:eastAsia="Times New Roman" w:hAnsi="Times New Roman" w:cs="Times New Roman"/>
                <w:b/>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uppressAutoHyphens/>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101 02030 01 0000 110</w:t>
            </w:r>
          </w:p>
          <w:p w:rsidR="00D813A7" w:rsidRPr="00D813A7" w:rsidRDefault="00D813A7" w:rsidP="00D813A7">
            <w:pPr>
              <w:snapToGrid w:val="0"/>
              <w:spacing w:after="0" w:line="240" w:lineRule="auto"/>
              <w:rPr>
                <w:rFonts w:ascii="Times New Roman" w:eastAsia="Times New Roman" w:hAnsi="Times New Roman" w:cs="Times New Roman"/>
                <w:sz w:val="18"/>
                <w:szCs w:val="18"/>
                <w:lang w:eastAsia="ru-RU"/>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uppressAutoHyphens/>
              <w:snapToGri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101 02040 01 0000 110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105 03010 01 0000 110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Единый сельскохозяйственный налог*</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105 03020 01 0000 110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Единый сельскохозяйственный налог (за налоговые периоды, истекшие до 1 января 2011 года)*</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106 01030 10 0000 110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106 06033 10 0000 110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106 06043 10 0000 110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109 04053 10 0000 110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 xml:space="preserve">Земельный налог (по обязательствам, возникшим до </w:t>
            </w:r>
            <w:smartTag w:uri="urn:schemas-microsoft-com:office:smarttags" w:element="date">
              <w:smartTagPr>
                <w:attr w:name="ls" w:val="trans"/>
                <w:attr w:name="Month" w:val="1"/>
                <w:attr w:name="Day" w:val="1"/>
                <w:attr w:name="Year" w:val="2006"/>
              </w:smartTagPr>
              <w:r w:rsidRPr="00D813A7">
                <w:rPr>
                  <w:rFonts w:ascii="Times New Roman" w:eastAsia="Times New Roman" w:hAnsi="Times New Roman" w:cs="Times New Roman"/>
                  <w:kern w:val="2"/>
                  <w:sz w:val="18"/>
                  <w:szCs w:val="18"/>
                  <w:lang w:eastAsia="ar-SA"/>
                </w:rPr>
                <w:t>1 января 2006 года</w:t>
              </w:r>
            </w:smartTag>
            <w:r w:rsidRPr="00D813A7">
              <w:rPr>
                <w:rFonts w:ascii="Times New Roman" w:eastAsia="Times New Roman" w:hAnsi="Times New Roman" w:cs="Times New Roman"/>
                <w:kern w:val="2"/>
                <w:sz w:val="18"/>
                <w:szCs w:val="18"/>
                <w:lang w:eastAsia="ar-SA"/>
              </w:rPr>
              <w:t>), мобилизуемый на территориях</w:t>
            </w:r>
            <w:r w:rsidRPr="00D813A7">
              <w:rPr>
                <w:rFonts w:ascii="Times New Roman" w:eastAsia="Times New Roman" w:hAnsi="Times New Roman" w:cs="Times New Roman"/>
                <w:sz w:val="18"/>
                <w:szCs w:val="18"/>
                <w:lang w:eastAsia="ru-RU"/>
              </w:rPr>
              <w:t xml:space="preserve"> сельских</w:t>
            </w:r>
            <w:r w:rsidRPr="00D813A7">
              <w:rPr>
                <w:rFonts w:ascii="Times New Roman" w:eastAsia="Times New Roman" w:hAnsi="Times New Roman" w:cs="Times New Roman"/>
                <w:kern w:val="2"/>
                <w:sz w:val="18"/>
                <w:szCs w:val="18"/>
                <w:lang w:eastAsia="ar-SA"/>
              </w:rPr>
              <w:t xml:space="preserve">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902</w:t>
            </w: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 xml:space="preserve">Комитет по управлению муниципальным имуществом Администрации муниципального района Похвистневский </w:t>
            </w:r>
          </w:p>
        </w:tc>
      </w:tr>
      <w:tr w:rsidR="00D813A7" w:rsidRPr="00D813A7" w:rsidTr="00D813A7">
        <w:trPr>
          <w:trHeight w:val="432"/>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111 05025 10 0000 120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proofErr w:type="gramStart"/>
            <w:r w:rsidRPr="00D813A7">
              <w:rPr>
                <w:rFonts w:ascii="Times New Roman" w:eastAsia="Times New Roman" w:hAnsi="Times New Roman" w:cs="Times New Roman"/>
                <w:kern w:val="2"/>
                <w:sz w:val="18"/>
                <w:szCs w:val="18"/>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D813A7">
              <w:rPr>
                <w:rFonts w:ascii="Times New Roman" w:eastAsia="Times New Roman" w:hAnsi="Times New Roman" w:cs="Times New Roman"/>
                <w:sz w:val="18"/>
                <w:szCs w:val="18"/>
                <w:lang w:eastAsia="ru-RU"/>
              </w:rPr>
              <w:t xml:space="preserve"> сельских</w:t>
            </w:r>
            <w:r w:rsidRPr="00D813A7">
              <w:rPr>
                <w:rFonts w:ascii="Times New Roman" w:eastAsia="Times New Roman" w:hAnsi="Times New Roman" w:cs="Times New Roman"/>
                <w:kern w:val="2"/>
                <w:sz w:val="18"/>
                <w:szCs w:val="18"/>
                <w:lang w:eastAsia="ar-SA"/>
              </w:rPr>
              <w:t xml:space="preserve"> поселений (за исключением земельных участков муниципальных бюджетных и автономных учреждений)</w:t>
            </w:r>
            <w:proofErr w:type="gramEnd"/>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Доходы от сдачи в аренду имущества, находящегося в оперативном управлении органов управления</w:t>
            </w:r>
            <w:r w:rsidRPr="00D813A7">
              <w:rPr>
                <w:rFonts w:ascii="Times New Roman" w:eastAsia="Times New Roman" w:hAnsi="Times New Roman" w:cs="Times New Roman"/>
                <w:sz w:val="18"/>
                <w:szCs w:val="18"/>
                <w:lang w:eastAsia="ru-RU"/>
              </w:rPr>
              <w:t xml:space="preserve"> сельских</w:t>
            </w:r>
            <w:r w:rsidRPr="00D813A7">
              <w:rPr>
                <w:rFonts w:ascii="Times New Roman" w:eastAsia="Times New Roman" w:hAnsi="Times New Roman" w:cs="Times New Roman"/>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D813A7" w:rsidRPr="00D813A7" w:rsidTr="00D813A7">
        <w:trPr>
          <w:trHeight w:val="1140"/>
        </w:trPr>
        <w:tc>
          <w:tcPr>
            <w:tcW w:w="147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114 02053 10 0000 410</w:t>
            </w:r>
          </w:p>
        </w:tc>
        <w:tc>
          <w:tcPr>
            <w:tcW w:w="6960" w:type="dxa"/>
            <w:tcBorders>
              <w:top w:val="nil"/>
              <w:left w:val="single" w:sz="4" w:space="0" w:color="000000"/>
              <w:bottom w:val="single" w:sz="4" w:space="0" w:color="auto"/>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Доходы от реализации иного  имущества, находящегося в  собственности</w:t>
            </w:r>
            <w:r w:rsidRPr="00D813A7">
              <w:rPr>
                <w:rFonts w:ascii="Times New Roman" w:eastAsia="Times New Roman" w:hAnsi="Times New Roman" w:cs="Times New Roman"/>
                <w:sz w:val="18"/>
                <w:szCs w:val="18"/>
                <w:lang w:eastAsia="ru-RU"/>
              </w:rPr>
              <w:t xml:space="preserve"> сельских</w:t>
            </w:r>
            <w:r w:rsidRPr="00D813A7">
              <w:rPr>
                <w:rFonts w:ascii="Times New Roman" w:eastAsia="Times New Roman" w:hAnsi="Times New Roman" w:cs="Times New Roman"/>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13A7" w:rsidRPr="00D813A7" w:rsidTr="00D813A7">
        <w:trPr>
          <w:trHeight w:val="468"/>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114 02053 10 0000 440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 xml:space="preserve">Доходы от реализации иного  имущества, находящегося в  собственности </w:t>
            </w:r>
            <w:r w:rsidRPr="00D813A7">
              <w:rPr>
                <w:rFonts w:ascii="Times New Roman" w:eastAsia="Times New Roman" w:hAnsi="Times New Roman" w:cs="Times New Roman"/>
                <w:sz w:val="18"/>
                <w:szCs w:val="18"/>
                <w:lang w:eastAsia="ru-RU"/>
              </w:rPr>
              <w:t xml:space="preserve">сельских </w:t>
            </w:r>
            <w:r w:rsidRPr="00D813A7">
              <w:rPr>
                <w:rFonts w:ascii="Times New Roman" w:eastAsia="Times New Roman" w:hAnsi="Times New Roman" w:cs="Times New Roman"/>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D813A7" w:rsidRPr="00D813A7" w:rsidTr="00D813A7">
        <w:trPr>
          <w:trHeight w:val="312"/>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114 06025 10 0000 430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kern w:val="2"/>
                <w:sz w:val="18"/>
                <w:szCs w:val="18"/>
                <w:lang w:eastAsia="ar-SA"/>
              </w:rPr>
            </w:pPr>
            <w:r w:rsidRPr="00D813A7">
              <w:rPr>
                <w:rFonts w:ascii="Times New Roman" w:eastAsia="Times New Roman" w:hAnsi="Times New Roman" w:cs="Times New Roman"/>
                <w:kern w:val="2"/>
                <w:sz w:val="18"/>
                <w:szCs w:val="18"/>
                <w:lang w:eastAsia="ar-SA"/>
              </w:rPr>
              <w:t xml:space="preserve">Доходы от продажи земельных участков, находящихся в собственности </w:t>
            </w:r>
            <w:r w:rsidRPr="00D813A7">
              <w:rPr>
                <w:rFonts w:ascii="Times New Roman" w:eastAsia="Times New Roman" w:hAnsi="Times New Roman" w:cs="Times New Roman"/>
                <w:sz w:val="18"/>
                <w:szCs w:val="18"/>
                <w:lang w:eastAsia="ru-RU"/>
              </w:rPr>
              <w:t xml:space="preserve">сельских </w:t>
            </w:r>
            <w:r w:rsidRPr="00D813A7">
              <w:rPr>
                <w:rFonts w:ascii="Times New Roman" w:eastAsia="Times New Roman" w:hAnsi="Times New Roman" w:cs="Times New Roman"/>
                <w:kern w:val="2"/>
                <w:sz w:val="18"/>
                <w:szCs w:val="18"/>
                <w:lang w:eastAsia="ar-SA"/>
              </w:rPr>
              <w:t>поселений (за исключением земельных участков муниципальных бюджетных и автономных учреждений)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r w:rsidRPr="00D813A7">
              <w:rPr>
                <w:rFonts w:ascii="Times New Roman" w:eastAsia="Times New Roman" w:hAnsi="Times New Roman" w:cs="Times New Roman"/>
                <w:b/>
                <w:kern w:val="2"/>
                <w:sz w:val="18"/>
                <w:szCs w:val="18"/>
                <w:lang w:eastAsia="ar-SA"/>
              </w:rPr>
              <w:t>399</w:t>
            </w: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b/>
                <w:bCs/>
                <w:kern w:val="2"/>
                <w:sz w:val="18"/>
                <w:szCs w:val="18"/>
                <w:lang w:eastAsia="ar-SA"/>
              </w:rPr>
            </w:pPr>
            <w:r w:rsidRPr="00D813A7">
              <w:rPr>
                <w:rFonts w:ascii="Times New Roman" w:eastAsia="Times New Roman" w:hAnsi="Times New Roman" w:cs="Times New Roman"/>
                <w:b/>
                <w:bCs/>
                <w:kern w:val="2"/>
                <w:sz w:val="18"/>
                <w:szCs w:val="18"/>
                <w:lang w:eastAsia="ar-SA"/>
              </w:rPr>
              <w:t xml:space="preserve">Администрация сельского поселения </w:t>
            </w:r>
            <w:r w:rsidRPr="00D813A7">
              <w:rPr>
                <w:rFonts w:ascii="Times New Roman" w:eastAsia="Times New Roman" w:hAnsi="Times New Roman" w:cs="Times New Roman"/>
                <w:b/>
                <w:sz w:val="18"/>
                <w:szCs w:val="18"/>
                <w:lang w:eastAsia="ru-RU"/>
              </w:rPr>
              <w:t>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w:t>
            </w:r>
            <w:r w:rsidRPr="00D813A7">
              <w:rPr>
                <w:rFonts w:ascii="Times New Roman" w:eastAsia="Times New Roman" w:hAnsi="Times New Roman" w:cs="Times New Roman"/>
                <w:b/>
                <w:kern w:val="2"/>
                <w:sz w:val="18"/>
                <w:szCs w:val="18"/>
                <w:lang w:eastAsia="ar-SA"/>
              </w:rPr>
              <w:t>муниципального</w:t>
            </w:r>
            <w:r w:rsidRPr="00D813A7">
              <w:rPr>
                <w:rFonts w:ascii="Times New Roman" w:eastAsia="Times New Roman" w:hAnsi="Times New Roman" w:cs="Times New Roman"/>
                <w:kern w:val="2"/>
                <w:sz w:val="18"/>
                <w:szCs w:val="18"/>
                <w:lang w:eastAsia="ar-SA"/>
              </w:rPr>
              <w:t xml:space="preserve"> </w:t>
            </w:r>
            <w:r w:rsidRPr="00D813A7">
              <w:rPr>
                <w:rFonts w:ascii="Times New Roman" w:eastAsia="Times New Roman" w:hAnsi="Times New Roman" w:cs="Times New Roman"/>
                <w:b/>
                <w:kern w:val="2"/>
                <w:sz w:val="18"/>
                <w:szCs w:val="18"/>
                <w:lang w:eastAsia="ar-SA"/>
              </w:rPr>
              <w:t>района Похвистневский Самарской области</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108 04020 01 0000 110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111 05025 10 0000 120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proofErr w:type="gramStart"/>
            <w:r w:rsidRPr="00D813A7">
              <w:rPr>
                <w:rFonts w:ascii="Times New Roman" w:eastAsia="Times New Roman" w:hAnsi="Times New Roman" w:cs="Times New Roman"/>
                <w:color w:val="000000"/>
                <w:kern w:val="2"/>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Доходы от сдачи в аренду имущества, находящегося в оперативном управлении органов управления</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113 02065 10 0000 130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 xml:space="preserve">114 02053 10 0000 410 </w:t>
            </w:r>
          </w:p>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 xml:space="preserve">114 02053 10 0000 440 </w:t>
            </w:r>
          </w:p>
          <w:p w:rsidR="00D813A7" w:rsidRPr="00D813A7" w:rsidRDefault="00D813A7" w:rsidP="00D813A7">
            <w:pPr>
              <w:snapToGrid w:val="0"/>
              <w:spacing w:after="0" w:line="240" w:lineRule="auto"/>
              <w:jc w:val="center"/>
              <w:rPr>
                <w:rFonts w:ascii="Times New Roman" w:eastAsia="Times New Roman" w:hAnsi="Times New Roman" w:cs="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114 06025 10 0000 430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sz w:val="18"/>
                <w:szCs w:val="18"/>
                <w:lang w:eastAsia="ru-RU"/>
              </w:rPr>
              <w:t>116 90050 10 0000 140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117 01050 10 0000 180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uppressAutoHyphens/>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Невыясненные поступления, зачисляемые в бюджеты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117 05050 10 0000 180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Прочие неналоговые доходы бюджетов</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117 14030 10 0000 150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Средства самообложения граждан, зачисляемые в бюджеты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202 15001 10 1000 150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Дотации бюджетам</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 на выравнивание бюджетной обеспеченности </w:t>
            </w:r>
            <w:r w:rsidRPr="00D813A7">
              <w:rPr>
                <w:rFonts w:ascii="Times New Roman" w:eastAsia="Times New Roman" w:hAnsi="Times New Roman" w:cs="Times New Roman"/>
                <w:color w:val="000000"/>
                <w:sz w:val="18"/>
                <w:szCs w:val="18"/>
                <w:lang w:eastAsia="ru-RU"/>
              </w:rPr>
              <w:t>за счет средств бюджета района</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202 15001 10 2000 150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Дотации бюджетам</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 на выравнивание бюджетной обеспеченности </w:t>
            </w:r>
            <w:r w:rsidRPr="00D813A7">
              <w:rPr>
                <w:rFonts w:ascii="Times New Roman" w:eastAsia="Times New Roman" w:hAnsi="Times New Roman" w:cs="Times New Roman"/>
                <w:color w:val="000000"/>
                <w:sz w:val="18"/>
                <w:szCs w:val="18"/>
                <w:lang w:eastAsia="ru-RU"/>
              </w:rPr>
              <w:t>за счет средств областного бюджета</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202 19999 10 0000 150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Прочие дотации бюджетам</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w:t>
            </w:r>
          </w:p>
        </w:tc>
      </w:tr>
      <w:tr w:rsidR="00D813A7" w:rsidRPr="00D813A7" w:rsidTr="00D813A7">
        <w:tc>
          <w:tcPr>
            <w:tcW w:w="147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202 20041 10 0000 150</w:t>
            </w:r>
          </w:p>
        </w:tc>
        <w:tc>
          <w:tcPr>
            <w:tcW w:w="6960" w:type="dxa"/>
            <w:tcBorders>
              <w:top w:val="nil"/>
              <w:left w:val="single" w:sz="4" w:space="0" w:color="000000"/>
              <w:bottom w:val="single" w:sz="4" w:space="0" w:color="auto"/>
              <w:right w:val="single" w:sz="4" w:space="0" w:color="000000"/>
            </w:tcBorders>
          </w:tcPr>
          <w:p w:rsidR="00D813A7" w:rsidRPr="00D813A7" w:rsidRDefault="00D813A7" w:rsidP="00D813A7">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813A7" w:rsidRPr="00D813A7" w:rsidTr="00D813A7">
        <w:tc>
          <w:tcPr>
            <w:tcW w:w="147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202 29999 10 0000 150</w:t>
            </w:r>
          </w:p>
        </w:tc>
        <w:tc>
          <w:tcPr>
            <w:tcW w:w="6960" w:type="dxa"/>
            <w:tcBorders>
              <w:top w:val="single" w:sz="4" w:space="0" w:color="auto"/>
              <w:left w:val="single" w:sz="4" w:space="0" w:color="000000"/>
              <w:bottom w:val="single" w:sz="4" w:space="0" w:color="auto"/>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Прочие субсидии  бюджетам сельских  поселений</w:t>
            </w:r>
          </w:p>
        </w:tc>
      </w:tr>
      <w:tr w:rsidR="00D813A7" w:rsidRPr="00D813A7" w:rsidTr="00D813A7">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202 35118 10 0000 150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202 39999 10 0000 150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Прочие субвенции  бюджетам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202 49999 10 0000 150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r>
      <w:tr w:rsidR="00D813A7" w:rsidRPr="00D813A7" w:rsidTr="00D813A7">
        <w:tc>
          <w:tcPr>
            <w:tcW w:w="147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207 05030 10 0000 150</w:t>
            </w:r>
          </w:p>
        </w:tc>
        <w:tc>
          <w:tcPr>
            <w:tcW w:w="6960" w:type="dxa"/>
            <w:tcBorders>
              <w:top w:val="nil"/>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Прочие безвозмездные поступления в бюджеты сельских поселений</w:t>
            </w:r>
          </w:p>
        </w:tc>
      </w:tr>
      <w:tr w:rsidR="00D813A7" w:rsidRPr="00D813A7" w:rsidTr="00D813A7">
        <w:trPr>
          <w:trHeight w:val="480"/>
        </w:trPr>
        <w:tc>
          <w:tcPr>
            <w:tcW w:w="147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208 05000 10 0000 150</w:t>
            </w:r>
          </w:p>
        </w:tc>
        <w:tc>
          <w:tcPr>
            <w:tcW w:w="6960" w:type="dxa"/>
            <w:tcBorders>
              <w:top w:val="nil"/>
              <w:left w:val="single" w:sz="4" w:space="0" w:color="000000"/>
              <w:bottom w:val="single" w:sz="4" w:space="0" w:color="auto"/>
              <w:right w:val="single" w:sz="4" w:space="0" w:color="000000"/>
            </w:tcBorders>
          </w:tcPr>
          <w:p w:rsidR="00D813A7" w:rsidRPr="00D813A7" w:rsidRDefault="00D813A7" w:rsidP="00D813A7">
            <w:pPr>
              <w:suppressAutoHyphens/>
              <w:snapToGrid w:val="0"/>
              <w:spacing w:after="0" w:line="240" w:lineRule="auto"/>
              <w:jc w:val="both"/>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813A7" w:rsidRPr="00D813A7" w:rsidTr="00D813A7">
        <w:trPr>
          <w:trHeight w:val="360"/>
        </w:trPr>
        <w:tc>
          <w:tcPr>
            <w:tcW w:w="147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218 05010 10 0000 150</w:t>
            </w:r>
          </w:p>
        </w:tc>
        <w:tc>
          <w:tcPr>
            <w:tcW w:w="6960" w:type="dxa"/>
            <w:tcBorders>
              <w:top w:val="single" w:sz="4" w:space="0" w:color="auto"/>
              <w:left w:val="single" w:sz="4" w:space="0" w:color="000000"/>
              <w:bottom w:val="single" w:sz="4" w:space="0" w:color="auto"/>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Доходы бюджетов</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 от возврата бюджетными учреждениями остатков субсидий прошлых лет</w:t>
            </w:r>
          </w:p>
        </w:tc>
      </w:tr>
      <w:tr w:rsidR="00D813A7" w:rsidRPr="00D813A7" w:rsidTr="00D813A7">
        <w:trPr>
          <w:trHeight w:val="300"/>
        </w:trPr>
        <w:tc>
          <w:tcPr>
            <w:tcW w:w="147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218 60010 10 0000 150</w:t>
            </w:r>
          </w:p>
        </w:tc>
        <w:tc>
          <w:tcPr>
            <w:tcW w:w="6960" w:type="dxa"/>
            <w:tcBorders>
              <w:top w:val="single" w:sz="4" w:space="0" w:color="auto"/>
              <w:left w:val="single" w:sz="4" w:space="0" w:color="000000"/>
              <w:bottom w:val="single" w:sz="4" w:space="0" w:color="auto"/>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Доходы бюджетов</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813A7" w:rsidRPr="00D813A7" w:rsidTr="00D813A7">
        <w:trPr>
          <w:trHeight w:val="480"/>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218 05030 10 0000 150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 xml:space="preserve"> Доходы бюджетов </w:t>
            </w:r>
            <w:r w:rsidRPr="00D813A7">
              <w:rPr>
                <w:rFonts w:ascii="Times New Roman" w:eastAsia="Times New Roman" w:hAnsi="Times New Roman" w:cs="Times New Roman"/>
                <w:color w:val="000000"/>
                <w:sz w:val="18"/>
                <w:szCs w:val="18"/>
                <w:lang w:eastAsia="ru-RU"/>
              </w:rPr>
              <w:t xml:space="preserve">сельских </w:t>
            </w:r>
            <w:r w:rsidRPr="00D813A7">
              <w:rPr>
                <w:rFonts w:ascii="Times New Roman" w:eastAsia="Times New Roman" w:hAnsi="Times New Roman" w:cs="Times New Roman"/>
                <w:color w:val="000000"/>
                <w:kern w:val="2"/>
                <w:sz w:val="18"/>
                <w:szCs w:val="18"/>
                <w:lang w:eastAsia="ar-SA"/>
              </w:rPr>
              <w:t>поселений от возврата иными организациями остатков субсидий прошлых лет</w:t>
            </w:r>
          </w:p>
        </w:tc>
      </w:tr>
      <w:tr w:rsidR="00D813A7" w:rsidRPr="00D813A7" w:rsidTr="00D813A7">
        <w:trPr>
          <w:trHeight w:val="480"/>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219 35118 10 0000 150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D813A7" w:rsidRPr="00D813A7" w:rsidTr="00D813A7">
        <w:trPr>
          <w:trHeight w:val="480"/>
        </w:trPr>
        <w:tc>
          <w:tcPr>
            <w:tcW w:w="147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jc w:val="center"/>
              <w:rPr>
                <w:rFonts w:ascii="Times New Roman" w:eastAsia="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D813A7" w:rsidRPr="00D813A7" w:rsidRDefault="00D813A7" w:rsidP="00D813A7">
            <w:pPr>
              <w:snapToGrid w:val="0"/>
              <w:spacing w:after="0" w:line="240" w:lineRule="auto"/>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219 60010 10 0000 150</w:t>
            </w:r>
          </w:p>
        </w:tc>
        <w:tc>
          <w:tcPr>
            <w:tcW w:w="6960" w:type="dxa"/>
            <w:tcBorders>
              <w:top w:val="single" w:sz="4" w:space="0" w:color="auto"/>
              <w:left w:val="single" w:sz="4" w:space="0" w:color="000000"/>
              <w:bottom w:val="single" w:sz="4" w:space="0" w:color="000000"/>
              <w:right w:val="single" w:sz="4" w:space="0" w:color="000000"/>
            </w:tcBorders>
          </w:tcPr>
          <w:p w:rsidR="00D813A7" w:rsidRPr="00D813A7" w:rsidRDefault="00D813A7" w:rsidP="00D813A7">
            <w:pPr>
              <w:snapToGrid w:val="0"/>
              <w:spacing w:after="0" w:line="240" w:lineRule="auto"/>
              <w:jc w:val="both"/>
              <w:rPr>
                <w:rFonts w:ascii="Times New Roman" w:eastAsia="Times New Roman" w:hAnsi="Times New Roman" w:cs="Times New Roman"/>
                <w:color w:val="000000"/>
                <w:kern w:val="2"/>
                <w:sz w:val="18"/>
                <w:szCs w:val="18"/>
                <w:lang w:eastAsia="ar-SA"/>
              </w:rPr>
            </w:pPr>
            <w:r w:rsidRPr="00D813A7">
              <w:rPr>
                <w:rFonts w:ascii="Times New Roman" w:eastAsia="Times New Roman" w:hAnsi="Times New Roman" w:cs="Times New Roman"/>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D813A7">
              <w:rPr>
                <w:rFonts w:ascii="Times New Roman" w:eastAsia="Times New Roman" w:hAnsi="Times New Roman" w:cs="Times New Roman"/>
                <w:color w:val="000000"/>
                <w:sz w:val="18"/>
                <w:szCs w:val="18"/>
                <w:lang w:eastAsia="ru-RU"/>
              </w:rPr>
              <w:t xml:space="preserve"> сельских</w:t>
            </w:r>
            <w:r w:rsidRPr="00D813A7">
              <w:rPr>
                <w:rFonts w:ascii="Times New Roman" w:eastAsia="Times New Roman" w:hAnsi="Times New Roman" w:cs="Times New Roman"/>
                <w:color w:val="000000"/>
                <w:kern w:val="2"/>
                <w:sz w:val="18"/>
                <w:szCs w:val="18"/>
                <w:lang w:eastAsia="ar-SA"/>
              </w:rPr>
              <w:t xml:space="preserve"> поселений</w:t>
            </w:r>
          </w:p>
        </w:tc>
      </w:tr>
    </w:tbl>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Приложение № 2</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125CC">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w:t>
      </w:r>
      <w:r w:rsidR="00D125CC">
        <w:rPr>
          <w:rFonts w:ascii="Times New Roman" w:eastAsia="Times New Roman" w:hAnsi="Times New Roman" w:cs="Times New Roman"/>
          <w:sz w:val="18"/>
          <w:szCs w:val="18"/>
          <w:lang w:eastAsia="ru-RU"/>
        </w:rPr>
        <w:t>новый период 2020 и 2021 годов»</w:t>
      </w:r>
    </w:p>
    <w:p w:rsidR="00D813A7" w:rsidRPr="00D813A7" w:rsidRDefault="00D813A7" w:rsidP="00D813A7">
      <w:pPr>
        <w:spacing w:after="0" w:line="240" w:lineRule="auto"/>
        <w:jc w:val="right"/>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 xml:space="preserve">Перечень главных  администраторов источников финансирования дефицита </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бюджета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694"/>
        <w:gridCol w:w="5528"/>
      </w:tblGrid>
      <w:tr w:rsidR="00D813A7" w:rsidRPr="00D813A7" w:rsidTr="00D813A7">
        <w:tc>
          <w:tcPr>
            <w:tcW w:w="1559"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главного </w:t>
            </w:r>
            <w:proofErr w:type="spellStart"/>
            <w:r w:rsidRPr="00D813A7">
              <w:rPr>
                <w:rFonts w:ascii="Times New Roman" w:eastAsia="Times New Roman" w:hAnsi="Times New Roman" w:cs="Times New Roman"/>
                <w:sz w:val="18"/>
                <w:szCs w:val="18"/>
                <w:lang w:eastAsia="ru-RU"/>
              </w:rPr>
              <w:t>администра</w:t>
            </w:r>
            <w:proofErr w:type="spellEnd"/>
            <w:r w:rsidRPr="00D813A7">
              <w:rPr>
                <w:rFonts w:ascii="Times New Roman" w:eastAsia="Times New Roman" w:hAnsi="Times New Roman" w:cs="Times New Roman"/>
                <w:sz w:val="18"/>
                <w:szCs w:val="18"/>
                <w:lang w:eastAsia="ru-RU"/>
              </w:rPr>
              <w:t>-</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тора</w:t>
            </w:r>
          </w:p>
        </w:tc>
        <w:tc>
          <w:tcPr>
            <w:tcW w:w="269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w:t>
            </w:r>
            <w:proofErr w:type="gramStart"/>
            <w:r w:rsidRPr="00D813A7">
              <w:rPr>
                <w:rFonts w:ascii="Times New Roman" w:eastAsia="Times New Roman" w:hAnsi="Times New Roman" w:cs="Times New Roman"/>
                <w:sz w:val="18"/>
                <w:szCs w:val="18"/>
                <w:lang w:eastAsia="ru-RU"/>
              </w:rPr>
              <w:t>источников финансирования дефицита бюджета поселения</w:t>
            </w:r>
            <w:proofErr w:type="gramEnd"/>
          </w:p>
        </w:tc>
        <w:tc>
          <w:tcPr>
            <w:tcW w:w="552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Наименование групп, подгрупп, статей, подстатей, элементов, программ (подпрограмм), кодов экономической классификации доходов (источников финансирования дефицита бюджета)</w:t>
            </w:r>
            <w:proofErr w:type="gramEnd"/>
          </w:p>
        </w:tc>
      </w:tr>
      <w:tr w:rsidR="00D813A7" w:rsidRPr="00D813A7" w:rsidTr="00D813A7">
        <w:tc>
          <w:tcPr>
            <w:tcW w:w="1559"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399</w:t>
            </w:r>
          </w:p>
        </w:tc>
        <w:tc>
          <w:tcPr>
            <w:tcW w:w="269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Администрация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w:t>
            </w:r>
            <w:r w:rsidRPr="00D813A7">
              <w:rPr>
                <w:rFonts w:ascii="Times New Roman" w:eastAsia="Times New Roman" w:hAnsi="Times New Roman" w:cs="Times New Roman"/>
                <w:sz w:val="18"/>
                <w:szCs w:val="18"/>
                <w:lang w:eastAsia="ru-RU"/>
              </w:rPr>
              <w:t xml:space="preserve"> </w:t>
            </w:r>
            <w:r w:rsidRPr="00D813A7">
              <w:rPr>
                <w:rFonts w:ascii="Times New Roman" w:eastAsia="Times New Roman" w:hAnsi="Times New Roman" w:cs="Times New Roman"/>
                <w:b/>
                <w:sz w:val="18"/>
                <w:szCs w:val="18"/>
                <w:lang w:eastAsia="ru-RU"/>
              </w:rPr>
              <w:t>района Похвистневский Самарской области</w:t>
            </w:r>
          </w:p>
        </w:tc>
      </w:tr>
      <w:tr w:rsidR="00D813A7" w:rsidRPr="00D813A7" w:rsidTr="00D813A7">
        <w:tc>
          <w:tcPr>
            <w:tcW w:w="1559"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269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01050201100000510</w:t>
            </w:r>
          </w:p>
        </w:tc>
        <w:tc>
          <w:tcPr>
            <w:tcW w:w="552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r>
      <w:tr w:rsidR="00D813A7" w:rsidRPr="00D813A7" w:rsidTr="00D813A7">
        <w:tc>
          <w:tcPr>
            <w:tcW w:w="1559"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269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01050201100000610</w:t>
            </w:r>
          </w:p>
        </w:tc>
        <w:tc>
          <w:tcPr>
            <w:tcW w:w="552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r>
    </w:tbl>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3</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Ведомственная структура расходов бюджета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2019 год</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D813A7" w:rsidRPr="00D813A7" w:rsidTr="00D813A7">
        <w:tc>
          <w:tcPr>
            <w:tcW w:w="720"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ГРБС</w:t>
            </w:r>
          </w:p>
        </w:tc>
        <w:tc>
          <w:tcPr>
            <w:tcW w:w="4028"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Наименование главного распорядителя средств областного бюджета, раздела, подраздела, целевой статьи, подгруппы видов расходов</w:t>
            </w:r>
            <w:r w:rsidRPr="00D813A7">
              <w:rPr>
                <w:rFonts w:ascii="Times New Roman" w:eastAsia="Times New Roman" w:hAnsi="Times New Roman" w:cs="Times New Roman"/>
                <w:sz w:val="18"/>
                <w:szCs w:val="18"/>
                <w:lang w:eastAsia="ru-RU"/>
              </w:rPr>
              <w:t xml:space="preserve"> </w:t>
            </w:r>
          </w:p>
        </w:tc>
        <w:tc>
          <w:tcPr>
            <w:tcW w:w="652"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Рз</w:t>
            </w:r>
            <w:proofErr w:type="spellEnd"/>
          </w:p>
        </w:tc>
        <w:tc>
          <w:tcPr>
            <w:tcW w:w="640"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ПР</w:t>
            </w:r>
            <w:proofErr w:type="gramEnd"/>
          </w:p>
        </w:tc>
        <w:tc>
          <w:tcPr>
            <w:tcW w:w="1400"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ЦСР</w:t>
            </w:r>
          </w:p>
        </w:tc>
        <w:tc>
          <w:tcPr>
            <w:tcW w:w="664"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ВР</w:t>
            </w:r>
          </w:p>
        </w:tc>
        <w:tc>
          <w:tcPr>
            <w:tcW w:w="2560" w:type="dxa"/>
            <w:gridSpan w:val="2"/>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tc>
      </w:tr>
      <w:tr w:rsidR="00D813A7" w:rsidRPr="00D813A7" w:rsidTr="00D813A7">
        <w:tc>
          <w:tcPr>
            <w:tcW w:w="720"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4028"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652"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640"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1400"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664"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т.ч. за счет средств безвозмездных поступлений</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4028"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b/>
                <w:color w:val="000000"/>
                <w:sz w:val="18"/>
                <w:szCs w:val="18"/>
                <w:lang w:eastAsia="ru-RU"/>
              </w:rPr>
            </w:pPr>
            <w:r w:rsidRPr="00D813A7">
              <w:rPr>
                <w:rFonts w:ascii="Times New Roman" w:eastAsia="Times New Roman" w:hAnsi="Times New Roman" w:cs="Times New Roman"/>
                <w:b/>
                <w:color w:val="000000"/>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Администрация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64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8 075,5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2 450,0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296,6</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296,6</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296,6</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296,6</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745,7</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745,7</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w:t>
            </w:r>
            <w:r w:rsidRPr="00D813A7">
              <w:rPr>
                <w:rFonts w:ascii="Times New Roman" w:eastAsia="Times New Roman" w:hAnsi="Times New Roman" w:cs="Times New Roman"/>
                <w:sz w:val="18"/>
                <w:szCs w:val="18"/>
                <w:lang w:eastAsia="ru-RU"/>
              </w:rPr>
              <w:lastRenderedPageBreak/>
              <w:t>деятельности, а также в сфере средств массовой информации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745,7</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750,8</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375,4</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551,4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370,3</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Резервные фонды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Защита населения и территории от ЧС природного и техногенного характера, гражданская оборона</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Обеспечение пожарной безопасности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375,9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375,9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«Обеспечение первичных мер пожарной безопасности в границах муниципального образования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375,9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368,4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Сельское хозяйство и рыболовство</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Непрограммные направления расходов областного бюджета в области национальной экономики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Дорожное хозяйство (дорожные фонды)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«Модернизация и развитие </w:t>
            </w:r>
            <w:r w:rsidRPr="00D813A7">
              <w:rPr>
                <w:rFonts w:ascii="Times New Roman" w:eastAsia="Times New Roman" w:hAnsi="Times New Roman" w:cs="Times New Roman"/>
                <w:sz w:val="18"/>
                <w:szCs w:val="18"/>
                <w:lang w:eastAsia="ru-RU"/>
              </w:rPr>
              <w:lastRenderedPageBreak/>
              <w:t>автомобильных дорог общего пользования местного значения в сельском поселении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Другие вопросы в области национальной экономики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национальной экономики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Коммунальное хозяйство</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412,7</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412,7</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395,9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395,9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Благоустройство</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702,9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485,9</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702,9</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485,9</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«Комплексное благоустройство территории муниципального образования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115,5</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127,6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115,5</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«Энергосбережение и повышение энергетической эффективности муниципального образования до 2023 года»</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370,4</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561,6</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370,4</w:t>
            </w: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Культура</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1 152,4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1 152,4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областного бюджета в области культуры и кинематографии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1 152,4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1 146,4</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32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Пенсионное обеспечение</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32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32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Непрограммные направления расходов бюджета поселения в сфере социальной политики </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32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Социальное обеспечение и иные выплаты населению</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32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Физическая культура </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Подпрограмма «Развитие физической культуры и спорта на территории сельского поселения на </w:t>
            </w:r>
            <w:r w:rsidRPr="00D813A7">
              <w:rPr>
                <w:rFonts w:ascii="Times New Roman" w:eastAsia="Times New Roman" w:hAnsi="Times New Roman" w:cs="Times New Roman"/>
                <w:sz w:val="18"/>
                <w:szCs w:val="18"/>
                <w:lang w:eastAsia="ru-RU"/>
              </w:rPr>
              <w:lastRenderedPageBreak/>
              <w:t>2018-2022годы»</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11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635"/>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4028" w:type="dxa"/>
          </w:tcPr>
          <w:p w:rsidR="00D813A7" w:rsidRPr="00D813A7" w:rsidRDefault="00D813A7" w:rsidP="00D813A7">
            <w:pPr>
              <w:spacing w:after="0" w:line="240" w:lineRule="auto"/>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279"/>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Периодическая печать и издательства</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r>
      <w:tr w:rsidR="00D813A7" w:rsidRPr="00D813A7" w:rsidTr="00D813A7">
        <w:trPr>
          <w:trHeight w:val="635"/>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r>
      <w:tr w:rsidR="00D813A7" w:rsidRPr="00D813A7" w:rsidTr="00D813A7">
        <w:trPr>
          <w:trHeight w:val="530"/>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r>
      <w:tr w:rsidR="00D813A7" w:rsidRPr="00D813A7" w:rsidTr="00D813A7">
        <w:trPr>
          <w:trHeight w:val="635"/>
        </w:trPr>
        <w:tc>
          <w:tcPr>
            <w:tcW w:w="72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4028" w:type="dxa"/>
          </w:tcPr>
          <w:p w:rsidR="00D813A7" w:rsidRPr="00D813A7" w:rsidRDefault="00D813A7" w:rsidP="00D813A7">
            <w:pPr>
              <w:spacing w:after="0" w:line="240" w:lineRule="auto"/>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52"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6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4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100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c>
          <w:tcPr>
            <w:tcW w:w="156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r>
    </w:tbl>
    <w:p w:rsidR="00D813A7" w:rsidRPr="00D813A7" w:rsidRDefault="00D813A7" w:rsidP="00D125CC">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Приложение № 4</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Ведомственная структура расходов бюджета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плановый период 2020 и 2021 годов</w:t>
      </w:r>
    </w:p>
    <w:tbl>
      <w:tblPr>
        <w:tblW w:w="1065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3000"/>
        <w:gridCol w:w="480"/>
        <w:gridCol w:w="480"/>
        <w:gridCol w:w="1320"/>
        <w:gridCol w:w="708"/>
        <w:gridCol w:w="851"/>
        <w:gridCol w:w="992"/>
        <w:gridCol w:w="881"/>
        <w:gridCol w:w="1104"/>
      </w:tblGrid>
      <w:tr w:rsidR="00D813A7" w:rsidRPr="00D813A7" w:rsidTr="00D813A7">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ГРБС</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Наименование главного распорядителя средств областного бюджета, раздела, подраздела, целевой статьи, подгруппы видов расходов</w:t>
            </w:r>
            <w:r w:rsidRPr="00D813A7">
              <w:rPr>
                <w:rFonts w:ascii="Times New Roman" w:eastAsia="Times New Roman" w:hAnsi="Times New Roman" w:cs="Times New Roman"/>
                <w:sz w:val="18"/>
                <w:szCs w:val="18"/>
                <w:lang w:eastAsia="ru-RU"/>
              </w:rPr>
              <w:t xml:space="preserve">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Рз</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ПР</w:t>
            </w:r>
            <w:proofErr w:type="gram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2021 год</w:t>
            </w:r>
          </w:p>
        </w:tc>
      </w:tr>
      <w:tr w:rsidR="00D813A7" w:rsidRPr="00D813A7" w:rsidTr="00D813A7">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 ч. за счет безвозмездных поступлений</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 ч. за счет безвозмездных поступлений</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color w:val="000000"/>
                <w:sz w:val="18"/>
                <w:szCs w:val="18"/>
                <w:lang w:eastAsia="ru-RU"/>
              </w:rPr>
            </w:pPr>
            <w:r w:rsidRPr="00D813A7">
              <w:rPr>
                <w:rFonts w:ascii="Times New Roman" w:eastAsia="Times New Roman" w:hAnsi="Times New Roman" w:cs="Times New Roman"/>
                <w:b/>
                <w:color w:val="000000"/>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Администрация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9 265,0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2 400,0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531,6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1 194,0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1 194,0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Непрограммные направления расходов бюджета поселения в </w:t>
            </w:r>
            <w:r w:rsidRPr="00D813A7">
              <w:rPr>
                <w:rFonts w:ascii="Times New Roman" w:eastAsia="Times New Roman" w:hAnsi="Times New Roman" w:cs="Times New Roman"/>
                <w:sz w:val="18"/>
                <w:szCs w:val="18"/>
                <w:lang w:eastAsia="ru-RU"/>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1 268,6</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1 194,0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750,8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750,8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750,8</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517,8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477,6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443,2</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189,1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Резервные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Обеспечение пожарной безопасности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«Обеспечение первичных мер пожарной безопасности в границах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64,1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 xml:space="preserve">олкай </w:t>
            </w:r>
            <w:r w:rsidRPr="00D813A7">
              <w:rPr>
                <w:rFonts w:ascii="Times New Roman" w:eastAsia="Times New Roman" w:hAnsi="Times New Roman" w:cs="Times New Roman"/>
                <w:sz w:val="18"/>
                <w:szCs w:val="18"/>
                <w:lang w:eastAsia="ru-RU"/>
              </w:rPr>
              <w:lastRenderedPageBreak/>
              <w:t>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Сельское хозяйство и рыболовство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Непрограммные направления расходов областного бюджета в области национальной экономики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Дорожное хозяйство (дорожные фонды)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04</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09</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Коммунальное хозяйство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251,5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251,5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234,7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234,7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Благоустройство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341,4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522,4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341,4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«Комплексное благоустройство территории муниципального образования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155,5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Закупка товаров, работ и услуг для обеспечения государственных </w:t>
            </w:r>
            <w:r w:rsidRPr="00D813A7">
              <w:rPr>
                <w:rFonts w:ascii="Times New Roman" w:eastAsia="Times New Roman" w:hAnsi="Times New Roman" w:cs="Times New Roman"/>
                <w:sz w:val="18"/>
                <w:szCs w:val="18"/>
                <w:lang w:eastAsia="ru-RU"/>
              </w:rPr>
              <w:lastRenderedPageBreak/>
              <w:t>(муниципальных)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«Энергосбережение и повышение энергетической эффективности муниципального образования до 2023 года»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185,9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03</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185,9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Культура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областного бюджета в области культуры и кинематографии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08</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1 607,1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Пенсионное обеспечение</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сфере социальной политики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Социальное обеспечение и иные выплаты населению</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Физическая культура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«Развитие физической культуры и спорта на территории сельского поселения на 2018-2022годы»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Периодическая печать и издательства</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02</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ИТОГО</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8 302,9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8 921,7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Условно утверждённые расходы</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151,4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343,3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rPr>
            </w:pPr>
          </w:p>
        </w:tc>
      </w:tr>
      <w:tr w:rsidR="00D813A7" w:rsidRPr="00D813A7" w:rsidTr="00D813A7">
        <w:tc>
          <w:tcPr>
            <w:tcW w:w="84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ВСЕГО с учётом условно утверждённых расходов</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2 400,0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9 265,0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2 400,0</w:t>
            </w:r>
          </w:p>
        </w:tc>
      </w:tr>
    </w:tbl>
    <w:p w:rsidR="00D813A7" w:rsidRPr="00D813A7" w:rsidRDefault="00D813A7" w:rsidP="00D125CC">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r w:rsidR="00D125CC">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5</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2019 год</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440"/>
        <w:gridCol w:w="664"/>
        <w:gridCol w:w="873"/>
        <w:gridCol w:w="1770"/>
      </w:tblGrid>
      <w:tr w:rsidR="00D813A7" w:rsidRPr="00D813A7" w:rsidTr="00D813A7">
        <w:tc>
          <w:tcPr>
            <w:tcW w:w="5867"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 xml:space="preserve">Наименование </w:t>
            </w:r>
          </w:p>
        </w:tc>
        <w:tc>
          <w:tcPr>
            <w:tcW w:w="1440"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ЦСР</w:t>
            </w:r>
          </w:p>
        </w:tc>
        <w:tc>
          <w:tcPr>
            <w:tcW w:w="664" w:type="dxa"/>
            <w:vMerge w:val="restart"/>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ВР</w:t>
            </w:r>
          </w:p>
        </w:tc>
        <w:tc>
          <w:tcPr>
            <w:tcW w:w="2643" w:type="dxa"/>
            <w:gridSpan w:val="2"/>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tc>
      </w:tr>
      <w:tr w:rsidR="00D813A7" w:rsidRPr="00D813A7" w:rsidTr="00D813A7">
        <w:tc>
          <w:tcPr>
            <w:tcW w:w="5867"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1440"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664" w:type="dxa"/>
            <w:vMerge/>
          </w:tcPr>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т.ч. за счет средств безвозмездных поступлений</w:t>
            </w:r>
          </w:p>
        </w:tc>
      </w:tr>
      <w:tr w:rsidR="00D813A7" w:rsidRPr="00D813A7" w:rsidTr="00D813A7">
        <w:tc>
          <w:tcPr>
            <w:tcW w:w="5867"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Самарской области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5600000000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4 581,3</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1 041,9</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395,9</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395,9</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325,0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«Комплексное благоустройство территории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141,3</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115,5</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127,6</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115,5</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«Обеспечение первичных мер пожарной безопасности в границах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375,9</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368,4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205,0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«Развитие физической культуры и спорта на территории сельского поселения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27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«Энергосбережение и повышение энергетической эффективности муниципального образования до 2023 года»</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561,6</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370,4</w:t>
            </w:r>
          </w:p>
        </w:tc>
      </w:tr>
      <w:tr w:rsidR="00D813A7" w:rsidRPr="00D813A7" w:rsidTr="00D813A7">
        <w:trPr>
          <w:trHeight w:val="27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561,6</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370,4</w:t>
            </w:r>
          </w:p>
        </w:tc>
      </w:tr>
      <w:tr w:rsidR="00D813A7" w:rsidRPr="00D813A7" w:rsidTr="00D813A7">
        <w:trPr>
          <w:trHeight w:val="106"/>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2018-2022 годы»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106"/>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3 007,0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Непрограммные направления расходов бюджета поселения</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9000000000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3 494,2</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1 408,1</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2 088,6</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1 177,3</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1 282,4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672,0</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385,3</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115,3</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124,5</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120</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сфере социальной политики</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98,8</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 xml:space="preserve">  Непрограммные направления расходов областного бюджета в области национальной экономики</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132,0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132,0</w:t>
            </w:r>
          </w:p>
        </w:tc>
      </w:tr>
      <w:tr w:rsidR="00D813A7" w:rsidRPr="00D813A7" w:rsidTr="00D813A7">
        <w:trPr>
          <w:trHeight w:val="281"/>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95,0</w:t>
            </w:r>
          </w:p>
        </w:tc>
      </w:tr>
      <w:tr w:rsidR="00D813A7" w:rsidRPr="00D813A7" w:rsidTr="00D813A7">
        <w:trPr>
          <w:trHeight w:val="281"/>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37,0</w:t>
            </w: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областного бюджета в области культуры и кинематографии</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1 152,4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6,0</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144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664"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73"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1 146,4</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rPr>
          <w:trHeight w:val="439"/>
        </w:trPr>
        <w:tc>
          <w:tcPr>
            <w:tcW w:w="5867"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ВСЕГО</w:t>
            </w:r>
          </w:p>
        </w:tc>
        <w:tc>
          <w:tcPr>
            <w:tcW w:w="1440"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664" w:type="dxa"/>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tc>
        <w:tc>
          <w:tcPr>
            <w:tcW w:w="873"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8 075,5</w:t>
            </w:r>
          </w:p>
        </w:tc>
        <w:tc>
          <w:tcPr>
            <w:tcW w:w="1770" w:type="dxa"/>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2 450,0</w:t>
            </w:r>
          </w:p>
        </w:tc>
      </w:tr>
    </w:tbl>
    <w:p w:rsidR="00D813A7" w:rsidRPr="00D813A7" w:rsidRDefault="00D125CC" w:rsidP="00D125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D813A7" w:rsidRPr="00D813A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Приложение № 6</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плановый  период 2020 и 2021 годов</w:t>
      </w:r>
    </w:p>
    <w:tbl>
      <w:tblPr>
        <w:tblW w:w="107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560"/>
        <w:gridCol w:w="708"/>
        <w:gridCol w:w="851"/>
        <w:gridCol w:w="992"/>
        <w:gridCol w:w="851"/>
        <w:gridCol w:w="1134"/>
      </w:tblGrid>
      <w:tr w:rsidR="00D813A7" w:rsidRPr="00D813A7" w:rsidTr="00D813A7">
        <w:tc>
          <w:tcPr>
            <w:tcW w:w="468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 xml:space="preserve">Наименование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2020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2021 год</w:t>
            </w:r>
          </w:p>
        </w:tc>
      </w:tr>
      <w:tr w:rsidR="00D813A7" w:rsidRPr="00D813A7" w:rsidTr="00D813A7">
        <w:tc>
          <w:tcPr>
            <w:tcW w:w="4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т.ч. за счет средств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т.ч. за счет средств безвозмездных поступлений</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Муниципальная программа «Комплексное развитие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Самарской области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5600000000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4 548,1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437,8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5 017,8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431,8</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215,7</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«Комплексное благоустройство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140,1</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«Обеспечение первичных мер пожарной безопасности в границах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5630000000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26,0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5650000000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«Развитие физической культуры и спорта на территории сельского поселения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Подпрограмма «Создание условий для деятельности </w:t>
            </w:r>
            <w:r w:rsidRPr="00D813A7">
              <w:rPr>
                <w:rFonts w:ascii="Times New Roman" w:eastAsia="Times New Roman" w:hAnsi="Times New Roman" w:cs="Times New Roman"/>
                <w:sz w:val="18"/>
                <w:szCs w:val="18"/>
                <w:lang w:eastAsia="ru-RU"/>
              </w:rPr>
              <w:lastRenderedPageBreak/>
              <w:t>добровольных формирований населения по охране общественного порядка на территории муниципального образования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5670000000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Подпрограмма «Энергосбережение и повышение энергетической эффективности муниципального образования до 2023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381,9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на 2018-2022 годы»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3 608,0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4 278,0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Непрограммные направления расходов бюджета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9000000000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3 754,8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1 962,2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3 903,9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1 968,2</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1 968,6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1 815,2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2 118,6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1 890,6</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1 282,4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1 282,4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1 282,4</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566,4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458,2</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189,1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color w:val="000000"/>
                <w:sz w:val="18"/>
                <w:szCs w:val="18"/>
                <w:lang w:eastAsia="ru-RU"/>
              </w:rPr>
            </w:pPr>
            <w:r w:rsidRPr="00D813A7">
              <w:rPr>
                <w:rFonts w:ascii="Times New Roman" w:eastAsia="Times New Roman" w:hAnsi="Times New Roman" w:cs="Times New Roman"/>
                <w:color w:val="000000"/>
                <w:sz w:val="18"/>
                <w:szCs w:val="18"/>
                <w:lang w:eastAsia="ru-RU"/>
              </w:rPr>
              <w:t>150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бюджета поселения в сфере социальной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24,6</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Непрограммные направления расходов областного бюджета в области национальной экономики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9040000000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53,0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Непрограммные направления расходов областного бюджета в области культуры и кинематографии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9080000000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1 607,1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8 302,9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8 921,7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Условно утверждённые расходы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r>
      <w:tr w:rsidR="00D813A7" w:rsidRPr="00D813A7" w:rsidTr="00D813A7">
        <w:tc>
          <w:tcPr>
            <w:tcW w:w="468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ВСЕГО с учётом условно утверждённых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8 454,3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9 265,0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2 400,0</w:t>
            </w:r>
          </w:p>
        </w:tc>
      </w:tr>
    </w:tbl>
    <w:p w:rsidR="00D813A7" w:rsidRPr="00D813A7" w:rsidRDefault="00D813A7" w:rsidP="00D125CC">
      <w:pPr>
        <w:spacing w:after="0" w:line="240" w:lineRule="auto"/>
        <w:rPr>
          <w:rFonts w:ascii="Times New Roman" w:eastAsia="Times New Roman" w:hAnsi="Times New Roman" w:cs="Times New Roman"/>
          <w:sz w:val="18"/>
          <w:szCs w:val="18"/>
          <w:lang w:eastAsia="ru-RU"/>
        </w:rPr>
      </w:pPr>
    </w:p>
    <w:p w:rsidR="00D813A7" w:rsidRPr="00D813A7" w:rsidRDefault="00D813A7" w:rsidP="00D125CC">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7</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125CC">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2019 год</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3508"/>
      </w:tblGrid>
      <w:tr w:rsidR="00D813A7" w:rsidRPr="00D813A7" w:rsidTr="00D813A7">
        <w:tc>
          <w:tcPr>
            <w:tcW w:w="67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Наименование</w:t>
            </w:r>
          </w:p>
        </w:tc>
        <w:tc>
          <w:tcPr>
            <w:tcW w:w="3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tc>
      </w:tr>
      <w:tr w:rsidR="00D813A7" w:rsidRPr="00D813A7" w:rsidTr="00D813A7">
        <w:tc>
          <w:tcPr>
            <w:tcW w:w="67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3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67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Бюджетные инвестиции юридическим лицам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67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Бюджетные инвестиции юридическим лицам, за исключением бюджетных инвестиций в объекты капитального строительства</w:t>
            </w:r>
          </w:p>
        </w:tc>
        <w:tc>
          <w:tcPr>
            <w:tcW w:w="3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bl>
    <w:p w:rsidR="00D813A7" w:rsidRPr="00D125CC" w:rsidRDefault="00D125CC" w:rsidP="00D125C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8</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125CC">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w:t>
      </w:r>
      <w:r w:rsidR="00D125CC">
        <w:rPr>
          <w:rFonts w:ascii="Times New Roman" w:eastAsia="Times New Roman" w:hAnsi="Times New Roman" w:cs="Times New Roman"/>
          <w:sz w:val="18"/>
          <w:szCs w:val="18"/>
          <w:lang w:eastAsia="ru-RU"/>
        </w:rPr>
        <w:t>новый период 2020 и 2021 годов»</w:t>
      </w: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lastRenderedPageBreak/>
        <w:t>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 на плановый период 2020 и 2021 годов</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2"/>
        <w:gridCol w:w="1807"/>
      </w:tblGrid>
      <w:tr w:rsidR="00D813A7" w:rsidRPr="00D813A7" w:rsidTr="00D813A7">
        <w:tc>
          <w:tcPr>
            <w:tcW w:w="6204" w:type="dxa"/>
            <w:vMerge w:val="restart"/>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Наименование</w:t>
            </w:r>
          </w:p>
        </w:tc>
        <w:tc>
          <w:tcPr>
            <w:tcW w:w="3649" w:type="dxa"/>
            <w:gridSpan w:val="2"/>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tc>
      </w:tr>
      <w:tr w:rsidR="00D813A7" w:rsidRPr="00D813A7" w:rsidTr="00D813A7">
        <w:tc>
          <w:tcPr>
            <w:tcW w:w="0" w:type="auto"/>
            <w:vMerge/>
            <w:tcBorders>
              <w:top w:val="single" w:sz="4" w:space="0" w:color="auto"/>
              <w:left w:val="single" w:sz="4" w:space="0" w:color="auto"/>
              <w:bottom w:val="single" w:sz="4" w:space="0" w:color="auto"/>
              <w:right w:val="single" w:sz="4" w:space="0" w:color="auto"/>
            </w:tcBorders>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2020 год</w:t>
            </w:r>
          </w:p>
        </w:tc>
        <w:tc>
          <w:tcPr>
            <w:tcW w:w="1807"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2021 год</w:t>
            </w:r>
          </w:p>
        </w:tc>
      </w:tr>
      <w:tr w:rsidR="00D813A7" w:rsidRPr="00D813A7" w:rsidTr="00D813A7">
        <w:tc>
          <w:tcPr>
            <w:tcW w:w="620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Всего</w:t>
            </w:r>
          </w:p>
        </w:tc>
        <w:tc>
          <w:tcPr>
            <w:tcW w:w="1842"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807"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620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Бюджетные инвестиции юридическим лицам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807"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620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Бюджетные инвестиции юридическим лицам, за исключением бюджетных инвестиций в объекты капитального строительства</w:t>
            </w:r>
          </w:p>
        </w:tc>
        <w:tc>
          <w:tcPr>
            <w:tcW w:w="1842"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807"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620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right"/>
              <w:rPr>
                <w:rFonts w:ascii="Times New Roman" w:eastAsia="Times New Roman" w:hAnsi="Times New Roman" w:cs="Times New Roman"/>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right"/>
              <w:rPr>
                <w:rFonts w:ascii="Times New Roman" w:eastAsia="Times New Roman" w:hAnsi="Times New Roman" w:cs="Times New Roman"/>
                <w:sz w:val="18"/>
                <w:szCs w:val="18"/>
                <w:lang w:eastAsia="ru-RU"/>
              </w:rPr>
            </w:pPr>
          </w:p>
        </w:tc>
        <w:tc>
          <w:tcPr>
            <w:tcW w:w="1807"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360" w:lineRule="auto"/>
              <w:jc w:val="right"/>
              <w:rPr>
                <w:rFonts w:ascii="Times New Roman" w:eastAsia="Times New Roman" w:hAnsi="Times New Roman" w:cs="Times New Roman"/>
                <w:sz w:val="18"/>
                <w:szCs w:val="18"/>
                <w:lang w:eastAsia="ru-RU"/>
              </w:rPr>
            </w:pPr>
          </w:p>
        </w:tc>
      </w:tr>
    </w:tbl>
    <w:p w:rsidR="00D813A7" w:rsidRPr="00D813A7" w:rsidRDefault="00D813A7" w:rsidP="00D125CC">
      <w:pPr>
        <w:spacing w:after="0" w:line="36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9</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Default="00D813A7" w:rsidP="00D125CC">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w:t>
      </w:r>
      <w:r w:rsidR="00D125CC">
        <w:rPr>
          <w:rFonts w:ascii="Times New Roman" w:eastAsia="Times New Roman" w:hAnsi="Times New Roman" w:cs="Times New Roman"/>
          <w:sz w:val="18"/>
          <w:szCs w:val="18"/>
          <w:lang w:eastAsia="ru-RU"/>
        </w:rPr>
        <w:t>годов»</w:t>
      </w:r>
    </w:p>
    <w:p w:rsidR="00D125CC" w:rsidRPr="00D813A7" w:rsidRDefault="00D125CC" w:rsidP="00D125CC">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Межбюджетные трансферты, выделяемые бюджету муниципального района Похвистневский на финансирование расходов, связанных с передачей осуществления части полномочий на 2019 год</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bl>
      <w:tblPr>
        <w:tblW w:w="102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51"/>
        <w:gridCol w:w="1620"/>
      </w:tblGrid>
      <w:tr w:rsidR="00D813A7" w:rsidRPr="00D813A7" w:rsidTr="00D813A7">
        <w:trPr>
          <w:cantSplit/>
          <w:trHeight w:val="280"/>
        </w:trPr>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п</w:t>
            </w:r>
            <w:proofErr w:type="gramEnd"/>
            <w:r w:rsidRPr="00D813A7">
              <w:rPr>
                <w:rFonts w:ascii="Times New Roman" w:eastAsia="Times New Roman" w:hAnsi="Times New Roman" w:cs="Times New Roman"/>
                <w:sz w:val="18"/>
                <w:szCs w:val="18"/>
                <w:lang w:eastAsia="ru-RU"/>
              </w:rPr>
              <w:t>/п</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2019 </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тыс. руб.</w:t>
            </w:r>
          </w:p>
        </w:tc>
      </w:tr>
      <w:tr w:rsidR="00D813A7" w:rsidRPr="00D813A7" w:rsidTr="00D813A7">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r>
      <w:tr w:rsidR="00D813A7" w:rsidRPr="00D813A7" w:rsidTr="00D813A7">
        <w:trPr>
          <w:trHeight w:val="519"/>
        </w:trPr>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keepNext/>
              <w:spacing w:after="0" w:line="240" w:lineRule="auto"/>
              <w:outlineLvl w:val="0"/>
              <w:rPr>
                <w:rFonts w:ascii="Times New Roman" w:eastAsia="Times New Roman" w:hAnsi="Times New Roman" w:cs="Times New Roman"/>
                <w:bCs/>
                <w:kern w:val="32"/>
                <w:sz w:val="18"/>
                <w:szCs w:val="18"/>
                <w:lang w:eastAsia="ru-RU"/>
              </w:rPr>
            </w:pPr>
            <w:r w:rsidRPr="00D813A7">
              <w:rPr>
                <w:rFonts w:ascii="Times New Roman" w:eastAsia="Times New Roman" w:hAnsi="Times New Roman" w:cs="Times New Roman"/>
                <w:bCs/>
                <w:kern w:val="32"/>
                <w:sz w:val="18"/>
                <w:szCs w:val="18"/>
                <w:lang w:eastAsia="ru-RU"/>
              </w:rPr>
              <w:t>Создание условий для организации досуга и обеспечения жителей поселения услугами организаций культуры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1 026,3</w:t>
            </w:r>
          </w:p>
        </w:tc>
      </w:tr>
      <w:tr w:rsidR="00D813A7" w:rsidRPr="00D813A7" w:rsidTr="00D813A7">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библиотечных фондов библиотек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120,1</w:t>
            </w:r>
          </w:p>
        </w:tc>
      </w:tr>
      <w:tr w:rsidR="00D813A7" w:rsidRPr="00D813A7" w:rsidTr="00D813A7">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w:t>
            </w:r>
          </w:p>
        </w:tc>
      </w:tr>
      <w:tr w:rsidR="00D813A7" w:rsidRPr="00D813A7" w:rsidTr="00D813A7">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Осуществление мер по противодействию коррупции в границах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r>
      <w:tr w:rsidR="00D813A7" w:rsidRPr="00D813A7" w:rsidTr="00D813A7">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Исполнение бюджетов поселений, </w:t>
            </w:r>
            <w:proofErr w:type="gramStart"/>
            <w:r w:rsidRPr="00D813A7">
              <w:rPr>
                <w:rFonts w:ascii="Times New Roman" w:eastAsia="Times New Roman" w:hAnsi="Times New Roman" w:cs="Times New Roman"/>
                <w:sz w:val="18"/>
                <w:szCs w:val="18"/>
                <w:lang w:eastAsia="ru-RU"/>
              </w:rPr>
              <w:t>контроль за</w:t>
            </w:r>
            <w:proofErr w:type="gramEnd"/>
            <w:r w:rsidRPr="00D813A7">
              <w:rPr>
                <w:rFonts w:ascii="Times New Roman" w:eastAsia="Times New Roman" w:hAnsi="Times New Roman" w:cs="Times New Roman"/>
                <w:sz w:val="18"/>
                <w:szCs w:val="18"/>
                <w:lang w:eastAsia="ru-RU"/>
              </w:rPr>
              <w:t xml:space="preserve"> исполнением данного бюджета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85,3</w:t>
            </w:r>
          </w:p>
        </w:tc>
      </w:tr>
      <w:tr w:rsidR="00D813A7" w:rsidRPr="00D813A7" w:rsidTr="00D813A7">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w:t>
            </w: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w:t>
            </w:r>
          </w:p>
        </w:tc>
      </w:tr>
      <w:tr w:rsidR="00D813A7" w:rsidRPr="00D813A7" w:rsidTr="00D813A7">
        <w:trPr>
          <w:trHeight w:val="146"/>
        </w:trPr>
        <w:tc>
          <w:tcPr>
            <w:tcW w:w="889"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1 261,7</w:t>
            </w:r>
          </w:p>
        </w:tc>
      </w:tr>
    </w:tbl>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10</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125CC">
      <w:pPr>
        <w:spacing w:after="0" w:line="240" w:lineRule="auto"/>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Межбюджетные трансферты, выделяемые бюджету муниципального района Похвистневский на финансирование расходов, связанных с передачей осуществления части полномочий на 2020-</w:t>
      </w:r>
      <w:smartTag w:uri="urn:schemas-microsoft-com:office:smarttags" w:element="metricconverter">
        <w:smartTagPr>
          <w:attr w:name="ProductID" w:val="2021 г"/>
        </w:smartTagPr>
        <w:r w:rsidRPr="00D813A7">
          <w:rPr>
            <w:rFonts w:ascii="Times New Roman" w:eastAsia="Times New Roman" w:hAnsi="Times New Roman" w:cs="Times New Roman"/>
            <w:b/>
            <w:sz w:val="18"/>
            <w:szCs w:val="18"/>
            <w:lang w:eastAsia="ru-RU"/>
          </w:rPr>
          <w:t xml:space="preserve">2021 </w:t>
        </w:r>
        <w:proofErr w:type="spellStart"/>
        <w:r w:rsidRPr="00D813A7">
          <w:rPr>
            <w:rFonts w:ascii="Times New Roman" w:eastAsia="Times New Roman" w:hAnsi="Times New Roman" w:cs="Times New Roman"/>
            <w:b/>
            <w:sz w:val="18"/>
            <w:szCs w:val="18"/>
            <w:lang w:eastAsia="ru-RU"/>
          </w:rPr>
          <w:t>г</w:t>
        </w:r>
      </w:smartTag>
      <w:r w:rsidRPr="00D813A7">
        <w:rPr>
          <w:rFonts w:ascii="Times New Roman" w:eastAsia="Times New Roman" w:hAnsi="Times New Roman" w:cs="Times New Roman"/>
          <w:b/>
          <w:sz w:val="18"/>
          <w:szCs w:val="18"/>
          <w:lang w:eastAsia="ru-RU"/>
        </w:rPr>
        <w:t>.</w:t>
      </w:r>
      <w:proofErr w:type="gramStart"/>
      <w:r w:rsidRPr="00D813A7">
        <w:rPr>
          <w:rFonts w:ascii="Times New Roman" w:eastAsia="Times New Roman" w:hAnsi="Times New Roman" w:cs="Times New Roman"/>
          <w:b/>
          <w:sz w:val="18"/>
          <w:szCs w:val="18"/>
          <w:lang w:eastAsia="ru-RU"/>
        </w:rPr>
        <w:t>г</w:t>
      </w:r>
      <w:proofErr w:type="spellEnd"/>
      <w:proofErr w:type="gramEnd"/>
      <w:r w:rsidRPr="00D813A7">
        <w:rPr>
          <w:rFonts w:ascii="Times New Roman" w:eastAsia="Times New Roman" w:hAnsi="Times New Roman" w:cs="Times New Roman"/>
          <w:b/>
          <w:sz w:val="18"/>
          <w:szCs w:val="18"/>
          <w:lang w:eastAsia="ru-RU"/>
        </w:rPr>
        <w:t>.</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894"/>
        <w:gridCol w:w="1372"/>
        <w:gridCol w:w="1508"/>
      </w:tblGrid>
      <w:tr w:rsidR="00D813A7" w:rsidRPr="00D813A7" w:rsidTr="00D813A7">
        <w:trPr>
          <w:cantSplit/>
          <w:trHeight w:val="280"/>
        </w:trPr>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gramStart"/>
            <w:r w:rsidRPr="00D813A7">
              <w:rPr>
                <w:rFonts w:ascii="Times New Roman" w:eastAsia="Times New Roman" w:hAnsi="Times New Roman" w:cs="Times New Roman"/>
                <w:sz w:val="18"/>
                <w:szCs w:val="18"/>
                <w:lang w:eastAsia="ru-RU"/>
              </w:rPr>
              <w:t>п</w:t>
            </w:r>
            <w:proofErr w:type="gramEnd"/>
            <w:r w:rsidRPr="00D813A7">
              <w:rPr>
                <w:rFonts w:ascii="Times New Roman" w:eastAsia="Times New Roman" w:hAnsi="Times New Roman" w:cs="Times New Roman"/>
                <w:sz w:val="18"/>
                <w:szCs w:val="18"/>
                <w:lang w:eastAsia="ru-RU"/>
              </w:rPr>
              <w:t>/п</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Наименование показателя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2020</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тыс</w:t>
            </w:r>
            <w:proofErr w:type="gramStart"/>
            <w:r w:rsidRPr="00D813A7">
              <w:rPr>
                <w:rFonts w:ascii="Times New Roman" w:eastAsia="Times New Roman" w:hAnsi="Times New Roman" w:cs="Times New Roman"/>
                <w:sz w:val="18"/>
                <w:szCs w:val="18"/>
                <w:lang w:eastAsia="ru-RU"/>
              </w:rPr>
              <w:t>.р</w:t>
            </w:r>
            <w:proofErr w:type="gramEnd"/>
            <w:r w:rsidRPr="00D813A7">
              <w:rPr>
                <w:rFonts w:ascii="Times New Roman" w:eastAsia="Times New Roman" w:hAnsi="Times New Roman" w:cs="Times New Roman"/>
                <w:sz w:val="18"/>
                <w:szCs w:val="18"/>
                <w:lang w:eastAsia="ru-RU"/>
              </w:rPr>
              <w:t>ублей</w:t>
            </w:r>
            <w:proofErr w:type="spellEnd"/>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2021</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тыс</w:t>
            </w:r>
            <w:proofErr w:type="gramStart"/>
            <w:r w:rsidRPr="00D813A7">
              <w:rPr>
                <w:rFonts w:ascii="Times New Roman" w:eastAsia="Times New Roman" w:hAnsi="Times New Roman" w:cs="Times New Roman"/>
                <w:sz w:val="18"/>
                <w:szCs w:val="18"/>
                <w:lang w:eastAsia="ru-RU"/>
              </w:rPr>
              <w:t>.р</w:t>
            </w:r>
            <w:proofErr w:type="gramEnd"/>
            <w:r w:rsidRPr="00D813A7">
              <w:rPr>
                <w:rFonts w:ascii="Times New Roman" w:eastAsia="Times New Roman" w:hAnsi="Times New Roman" w:cs="Times New Roman"/>
                <w:sz w:val="18"/>
                <w:szCs w:val="18"/>
                <w:lang w:eastAsia="ru-RU"/>
              </w:rPr>
              <w:t>ублей</w:t>
            </w:r>
            <w:proofErr w:type="spellEnd"/>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r>
      <w:tr w:rsidR="00D813A7" w:rsidRPr="00D813A7" w:rsidTr="00D813A7">
        <w:trPr>
          <w:trHeight w:val="519"/>
        </w:trPr>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keepNext/>
              <w:spacing w:after="0" w:line="240" w:lineRule="auto"/>
              <w:outlineLvl w:val="0"/>
              <w:rPr>
                <w:rFonts w:ascii="Times New Roman" w:eastAsia="Times New Roman" w:hAnsi="Times New Roman" w:cs="Times New Roman"/>
                <w:bCs/>
                <w:kern w:val="32"/>
                <w:sz w:val="18"/>
                <w:szCs w:val="18"/>
                <w:lang w:eastAsia="ru-RU"/>
              </w:rPr>
            </w:pPr>
            <w:r w:rsidRPr="00D813A7">
              <w:rPr>
                <w:rFonts w:ascii="Times New Roman" w:eastAsia="Times New Roman" w:hAnsi="Times New Roman" w:cs="Times New Roman"/>
                <w:bCs/>
                <w:kern w:val="32"/>
                <w:sz w:val="18"/>
                <w:szCs w:val="18"/>
                <w:lang w:eastAsia="ru-RU"/>
              </w:rPr>
              <w:t>Создание условий для организации досуга и обеспечения жителей поселения услугами организаций культуры</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1 492,2</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1 470,4</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библиотечных фондов библиотек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113,8</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136,7</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Осуществление части полномочий по решению вопросов местного значения в соответствии с заключенными соглашениями по аренде и продаже земли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15,0</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Осуществление мер по противодействию коррупции в границах поселения</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5,0</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5.</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Исполнение бюджетов поселений, </w:t>
            </w:r>
            <w:proofErr w:type="gramStart"/>
            <w:r w:rsidRPr="00D813A7">
              <w:rPr>
                <w:rFonts w:ascii="Times New Roman" w:eastAsia="Times New Roman" w:hAnsi="Times New Roman" w:cs="Times New Roman"/>
                <w:sz w:val="18"/>
                <w:szCs w:val="18"/>
                <w:lang w:eastAsia="ru-RU"/>
              </w:rPr>
              <w:t>контроль за</w:t>
            </w:r>
            <w:proofErr w:type="gramEnd"/>
            <w:r w:rsidRPr="00D813A7">
              <w:rPr>
                <w:rFonts w:ascii="Times New Roman" w:eastAsia="Times New Roman" w:hAnsi="Times New Roman" w:cs="Times New Roman"/>
                <w:sz w:val="18"/>
                <w:szCs w:val="18"/>
                <w:lang w:eastAsia="ru-RU"/>
              </w:rPr>
              <w:t xml:space="preserve"> исполнением данного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85,3</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85,3</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6.</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Осуществление части полномочий по решению вопросов местного значения в соответствии с заключенными соглашениями по градостроительной деятельности</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10,0</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7. </w:t>
            </w: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Иные межбюджетные трансферты на создание условий для обеспечения жителей услугами связи в части проведения ремонта зданий</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0,0</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73,8</w:t>
            </w:r>
          </w:p>
        </w:tc>
      </w:tr>
      <w:tr w:rsidR="00D813A7" w:rsidRPr="00D813A7" w:rsidTr="00D813A7">
        <w:tc>
          <w:tcPr>
            <w:tcW w:w="666"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c>
        <w:tc>
          <w:tcPr>
            <w:tcW w:w="6894"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Итого:</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1 721,3</w:t>
            </w:r>
          </w:p>
        </w:tc>
        <w:tc>
          <w:tcPr>
            <w:tcW w:w="1508"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1 796,2</w:t>
            </w:r>
          </w:p>
        </w:tc>
      </w:tr>
    </w:tbl>
    <w:p w:rsidR="00D813A7" w:rsidRPr="00D813A7" w:rsidRDefault="00D813A7" w:rsidP="00D125CC">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11</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keepNext/>
        <w:spacing w:before="240" w:after="60" w:line="240" w:lineRule="auto"/>
        <w:jc w:val="center"/>
        <w:outlineLvl w:val="0"/>
        <w:rPr>
          <w:rFonts w:ascii="Times New Roman" w:eastAsia="Times New Roman" w:hAnsi="Times New Roman" w:cs="Times New Roman"/>
          <w:b/>
          <w:bCs/>
          <w:kern w:val="32"/>
          <w:sz w:val="18"/>
          <w:szCs w:val="18"/>
          <w:lang w:eastAsia="ru-RU"/>
        </w:rPr>
      </w:pPr>
      <w:r w:rsidRPr="00D813A7">
        <w:rPr>
          <w:rFonts w:ascii="Times New Roman" w:eastAsia="Times New Roman" w:hAnsi="Times New Roman" w:cs="Times New Roman"/>
          <w:b/>
          <w:bCs/>
          <w:kern w:val="32"/>
          <w:sz w:val="18"/>
          <w:szCs w:val="18"/>
          <w:lang w:eastAsia="ru-RU"/>
        </w:rPr>
        <w:t>Источники финансирования дефицита бюджета сельского поселения Малый</w:t>
      </w:r>
      <w:proofErr w:type="gramStart"/>
      <w:r w:rsidRPr="00D813A7">
        <w:rPr>
          <w:rFonts w:ascii="Times New Roman" w:eastAsia="Times New Roman" w:hAnsi="Times New Roman" w:cs="Times New Roman"/>
          <w:b/>
          <w:bCs/>
          <w:kern w:val="32"/>
          <w:sz w:val="18"/>
          <w:szCs w:val="18"/>
          <w:lang w:eastAsia="ru-RU"/>
        </w:rPr>
        <w:t xml:space="preserve"> Т</w:t>
      </w:r>
      <w:proofErr w:type="gramEnd"/>
      <w:r w:rsidRPr="00D813A7">
        <w:rPr>
          <w:rFonts w:ascii="Times New Roman" w:eastAsia="Times New Roman" w:hAnsi="Times New Roman" w:cs="Times New Roman"/>
          <w:b/>
          <w:bCs/>
          <w:kern w:val="32"/>
          <w:sz w:val="18"/>
          <w:szCs w:val="18"/>
          <w:lang w:eastAsia="ru-RU"/>
        </w:rPr>
        <w:t>олкай</w:t>
      </w:r>
      <w:r w:rsidRPr="00D813A7">
        <w:rPr>
          <w:rFonts w:ascii="Times New Roman" w:eastAsia="Times New Roman" w:hAnsi="Times New Roman" w:cs="Times New Roman"/>
          <w:b/>
          <w:bCs/>
          <w:color w:val="FF0000"/>
          <w:kern w:val="32"/>
          <w:sz w:val="18"/>
          <w:szCs w:val="18"/>
          <w:lang w:eastAsia="ru-RU"/>
        </w:rPr>
        <w:t xml:space="preserve"> </w:t>
      </w:r>
      <w:r w:rsidRPr="00D813A7">
        <w:rPr>
          <w:rFonts w:ascii="Times New Roman" w:eastAsia="Times New Roman" w:hAnsi="Times New Roman" w:cs="Times New Roman"/>
          <w:b/>
          <w:bCs/>
          <w:kern w:val="32"/>
          <w:sz w:val="18"/>
          <w:szCs w:val="18"/>
          <w:lang w:eastAsia="ru-RU"/>
        </w:rPr>
        <w:t>муниципального района Похвистневский на 2019 год</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5880"/>
        <w:gridCol w:w="1320"/>
      </w:tblGrid>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w:t>
            </w:r>
            <w:proofErr w:type="spellStart"/>
            <w:r w:rsidRPr="00D813A7">
              <w:rPr>
                <w:rFonts w:ascii="Times New Roman" w:eastAsia="Times New Roman" w:hAnsi="Times New Roman" w:cs="Times New Roman"/>
                <w:sz w:val="18"/>
                <w:szCs w:val="18"/>
                <w:lang w:eastAsia="ru-RU"/>
              </w:rPr>
              <w:t>адми</w:t>
            </w:r>
            <w:proofErr w:type="spellEnd"/>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нистра</w:t>
            </w:r>
            <w:proofErr w:type="spellEnd"/>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тора</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Код</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 xml:space="preserve">Наименование кода группы, подгруппы, </w:t>
            </w:r>
            <w:r w:rsidRPr="00D813A7">
              <w:rPr>
                <w:rFonts w:ascii="Times New Roman" w:eastAsia="Times New Roman" w:hAnsi="Times New Roman" w:cs="Times New Roman"/>
                <w:bCs/>
                <w:sz w:val="18"/>
                <w:szCs w:val="18"/>
                <w:lang w:eastAsia="ru-RU"/>
              </w:rPr>
              <w:br/>
              <w:t xml:space="preserve">статьи, вида </w:t>
            </w:r>
            <w:proofErr w:type="gramStart"/>
            <w:r w:rsidRPr="00D813A7">
              <w:rPr>
                <w:rFonts w:ascii="Times New Roman" w:eastAsia="Times New Roman" w:hAnsi="Times New Roman" w:cs="Times New Roman"/>
                <w:bCs/>
                <w:sz w:val="18"/>
                <w:szCs w:val="18"/>
                <w:lang w:eastAsia="ru-RU"/>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тыс. руб.</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4</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01050000000000000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464,1</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01050000000000500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-7 611,4</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01050200000000500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-7 611,4</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01050201000000510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-7 611,4</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01050201100000510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sz w:val="18"/>
                <w:szCs w:val="18"/>
                <w:lang w:eastAsia="ru-RU"/>
              </w:rPr>
              <w:t>-7 611,4</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01050000000000600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8 075,5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01050200000000600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8 075,5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01050201000000610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8 075,5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01050201100000610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8 075,5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01000000000000000</w:t>
            </w:r>
          </w:p>
        </w:tc>
        <w:tc>
          <w:tcPr>
            <w:tcW w:w="58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464,1</w:t>
            </w:r>
          </w:p>
        </w:tc>
      </w:tr>
    </w:tbl>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12</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keepNext/>
        <w:spacing w:before="240" w:after="60" w:line="240" w:lineRule="auto"/>
        <w:jc w:val="center"/>
        <w:outlineLvl w:val="0"/>
        <w:rPr>
          <w:rFonts w:ascii="Times New Roman" w:eastAsia="Times New Roman" w:hAnsi="Times New Roman" w:cs="Times New Roman"/>
          <w:b/>
          <w:bCs/>
          <w:kern w:val="32"/>
          <w:sz w:val="18"/>
          <w:szCs w:val="18"/>
          <w:lang w:eastAsia="ru-RU"/>
        </w:rPr>
      </w:pPr>
      <w:r w:rsidRPr="00D813A7">
        <w:rPr>
          <w:rFonts w:ascii="Times New Roman" w:eastAsia="Times New Roman" w:hAnsi="Times New Roman" w:cs="Times New Roman"/>
          <w:b/>
          <w:bCs/>
          <w:kern w:val="32"/>
          <w:sz w:val="18"/>
          <w:szCs w:val="18"/>
          <w:lang w:eastAsia="ru-RU"/>
        </w:rPr>
        <w:t>Источники финансирования дефицита бюджета сельского поселения Малый</w:t>
      </w:r>
      <w:proofErr w:type="gramStart"/>
      <w:r w:rsidRPr="00D813A7">
        <w:rPr>
          <w:rFonts w:ascii="Times New Roman" w:eastAsia="Times New Roman" w:hAnsi="Times New Roman" w:cs="Times New Roman"/>
          <w:b/>
          <w:bCs/>
          <w:kern w:val="32"/>
          <w:sz w:val="18"/>
          <w:szCs w:val="18"/>
          <w:lang w:eastAsia="ru-RU"/>
        </w:rPr>
        <w:t xml:space="preserve"> Т</w:t>
      </w:r>
      <w:proofErr w:type="gramEnd"/>
      <w:r w:rsidRPr="00D813A7">
        <w:rPr>
          <w:rFonts w:ascii="Times New Roman" w:eastAsia="Times New Roman" w:hAnsi="Times New Roman" w:cs="Times New Roman"/>
          <w:b/>
          <w:bCs/>
          <w:kern w:val="32"/>
          <w:sz w:val="18"/>
          <w:szCs w:val="18"/>
          <w:lang w:eastAsia="ru-RU"/>
        </w:rPr>
        <w:t>олкай муниципального района Похвистневский на 2020 и 2021 годы</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tbl>
      <w:tblPr>
        <w:tblW w:w="10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gridCol w:w="4560"/>
        <w:gridCol w:w="1320"/>
        <w:gridCol w:w="1134"/>
      </w:tblGrid>
      <w:tr w:rsidR="00D813A7" w:rsidRPr="00D813A7" w:rsidTr="00D813A7">
        <w:trPr>
          <w:cantSplit/>
        </w:trPr>
        <w:tc>
          <w:tcPr>
            <w:tcW w:w="1080" w:type="dxa"/>
            <w:vMerge w:val="restart"/>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Код </w:t>
            </w:r>
            <w:proofErr w:type="spellStart"/>
            <w:r w:rsidRPr="00D813A7">
              <w:rPr>
                <w:rFonts w:ascii="Times New Roman" w:eastAsia="Times New Roman" w:hAnsi="Times New Roman" w:cs="Times New Roman"/>
                <w:sz w:val="18"/>
                <w:szCs w:val="18"/>
                <w:lang w:eastAsia="ru-RU"/>
              </w:rPr>
              <w:t>адми</w:t>
            </w:r>
            <w:proofErr w:type="spellEnd"/>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roofErr w:type="spellStart"/>
            <w:r w:rsidRPr="00D813A7">
              <w:rPr>
                <w:rFonts w:ascii="Times New Roman" w:eastAsia="Times New Roman" w:hAnsi="Times New Roman" w:cs="Times New Roman"/>
                <w:sz w:val="18"/>
                <w:szCs w:val="18"/>
                <w:lang w:eastAsia="ru-RU"/>
              </w:rPr>
              <w:t>нистра</w:t>
            </w:r>
            <w:proofErr w:type="spellEnd"/>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тора</w:t>
            </w:r>
          </w:p>
        </w:tc>
        <w:tc>
          <w:tcPr>
            <w:tcW w:w="2400" w:type="dxa"/>
            <w:vMerge w:val="restart"/>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Код</w:t>
            </w:r>
          </w:p>
        </w:tc>
        <w:tc>
          <w:tcPr>
            <w:tcW w:w="4560" w:type="dxa"/>
            <w:vMerge w:val="restart"/>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bCs/>
                <w:sz w:val="18"/>
                <w:szCs w:val="18"/>
                <w:lang w:eastAsia="ru-RU"/>
              </w:rPr>
              <w:t xml:space="preserve">Наименование кода группы, подгруппы, </w:t>
            </w:r>
            <w:r w:rsidRPr="00D813A7">
              <w:rPr>
                <w:rFonts w:ascii="Times New Roman" w:eastAsia="Times New Roman" w:hAnsi="Times New Roman" w:cs="Times New Roman"/>
                <w:bCs/>
                <w:sz w:val="18"/>
                <w:szCs w:val="18"/>
                <w:lang w:eastAsia="ru-RU"/>
              </w:rPr>
              <w:br/>
              <w:t xml:space="preserve">статьи, вида </w:t>
            </w:r>
            <w:proofErr w:type="gramStart"/>
            <w:r w:rsidRPr="00D813A7">
              <w:rPr>
                <w:rFonts w:ascii="Times New Roman" w:eastAsia="Times New Roman" w:hAnsi="Times New Roman" w:cs="Times New Roman"/>
                <w:bCs/>
                <w:sz w:val="18"/>
                <w:szCs w:val="18"/>
                <w:lang w:eastAsia="ru-RU"/>
              </w:rPr>
              <w:t>источника финансирования дефицита бюджета сельского поселения</w:t>
            </w:r>
            <w:proofErr w:type="gramEnd"/>
          </w:p>
        </w:tc>
        <w:tc>
          <w:tcPr>
            <w:tcW w:w="2454" w:type="dxa"/>
            <w:gridSpan w:val="2"/>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Сумма, тыс. руб.</w:t>
            </w:r>
          </w:p>
        </w:tc>
      </w:tr>
      <w:tr w:rsidR="00D813A7" w:rsidRPr="00D813A7" w:rsidTr="00D813A7">
        <w:trPr>
          <w:cantSplit/>
        </w:trPr>
        <w:tc>
          <w:tcPr>
            <w:tcW w:w="1080" w:type="dxa"/>
            <w:vMerge/>
            <w:tcBorders>
              <w:top w:val="single" w:sz="4" w:space="0" w:color="auto"/>
              <w:left w:val="single" w:sz="4" w:space="0" w:color="auto"/>
              <w:bottom w:val="single" w:sz="4" w:space="0" w:color="auto"/>
              <w:right w:val="single" w:sz="4" w:space="0" w:color="auto"/>
            </w:tcBorders>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ind w:right="-892"/>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2020 год</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2021 год</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01050000000000000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529,3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603,0</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01050000000000500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-8 662</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01050200000000500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-8 662</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01050201000000510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-8 662</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01050201100000510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- 7 925</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-8 662</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01050000000000600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9 265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01050200000000600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9 265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01050201000000610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9 265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01050201100000610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sz w:val="18"/>
                <w:szCs w:val="18"/>
              </w:rPr>
            </w:pPr>
            <w:r w:rsidRPr="00D813A7">
              <w:rPr>
                <w:rFonts w:ascii="Times New Roman" w:eastAsia="Times New Roman" w:hAnsi="Times New Roman" w:cs="Times New Roman"/>
                <w:sz w:val="18"/>
                <w:szCs w:val="18"/>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8 454,3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9 265</w:t>
            </w:r>
          </w:p>
        </w:tc>
      </w:tr>
      <w:tr w:rsidR="00D813A7" w:rsidRPr="00D813A7" w:rsidTr="00D813A7">
        <w:tc>
          <w:tcPr>
            <w:tcW w:w="108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399</w:t>
            </w:r>
          </w:p>
        </w:tc>
        <w:tc>
          <w:tcPr>
            <w:tcW w:w="240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01000000000000000</w:t>
            </w:r>
          </w:p>
        </w:tc>
        <w:tc>
          <w:tcPr>
            <w:tcW w:w="456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tabs>
                <w:tab w:val="left" w:pos="708"/>
                <w:tab w:val="center" w:pos="4677"/>
                <w:tab w:val="right" w:pos="9355"/>
              </w:tabs>
              <w:spacing w:after="0" w:line="240" w:lineRule="auto"/>
              <w:rPr>
                <w:rFonts w:ascii="Times New Roman" w:eastAsia="Times New Roman" w:hAnsi="Times New Roman" w:cs="Times New Roman"/>
                <w:b/>
                <w:sz w:val="18"/>
                <w:szCs w:val="18"/>
              </w:rPr>
            </w:pPr>
            <w:r w:rsidRPr="00D813A7">
              <w:rPr>
                <w:rFonts w:ascii="Times New Roman" w:eastAsia="Times New Roman" w:hAnsi="Times New Roman" w:cs="Times New Roman"/>
                <w:b/>
                <w:sz w:val="18"/>
                <w:szCs w:val="18"/>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529,3</w:t>
            </w:r>
          </w:p>
        </w:tc>
        <w:tc>
          <w:tcPr>
            <w:tcW w:w="1134" w:type="dxa"/>
            <w:tcBorders>
              <w:top w:val="single" w:sz="4" w:space="0" w:color="auto"/>
              <w:left w:val="single" w:sz="4" w:space="0" w:color="auto"/>
              <w:bottom w:val="single" w:sz="4" w:space="0" w:color="auto"/>
              <w:right w:val="single" w:sz="4" w:space="0" w:color="auto"/>
            </w:tcBorders>
          </w:tcPr>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603,0</w:t>
            </w:r>
          </w:p>
        </w:tc>
      </w:tr>
    </w:tbl>
    <w:p w:rsidR="00D813A7" w:rsidRPr="00D813A7" w:rsidRDefault="00D813A7" w:rsidP="00D125CC">
      <w:pPr>
        <w:spacing w:after="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13</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125CC">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w:t>
      </w:r>
      <w:r w:rsidR="00D125CC">
        <w:rPr>
          <w:rFonts w:ascii="Times New Roman" w:eastAsia="Times New Roman" w:hAnsi="Times New Roman" w:cs="Times New Roman"/>
          <w:sz w:val="18"/>
          <w:szCs w:val="18"/>
          <w:lang w:eastAsia="ru-RU"/>
        </w:rPr>
        <w:t>в»</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125CC">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внутренних заимствований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2019 год и на пл</w:t>
      </w:r>
      <w:r w:rsidR="00D125CC">
        <w:rPr>
          <w:rFonts w:ascii="Times New Roman" w:eastAsia="Times New Roman" w:hAnsi="Times New Roman" w:cs="Times New Roman"/>
          <w:b/>
          <w:sz w:val="18"/>
          <w:szCs w:val="18"/>
          <w:lang w:eastAsia="ru-RU"/>
        </w:rPr>
        <w:t>ановый период 2020 и 2021 годов</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внутренних заимствований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муниципального района Похвистневский на 2019 год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тыс. руб.</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roofErr w:type="gramStart"/>
            <w:r w:rsidRPr="00D813A7">
              <w:rPr>
                <w:rFonts w:ascii="Times New Roman" w:eastAsia="Times New Roman" w:hAnsi="Times New Roman" w:cs="Times New Roman"/>
                <w:sz w:val="18"/>
                <w:szCs w:val="18"/>
                <w:lang w:eastAsia="ru-RU"/>
              </w:rPr>
              <w:t>п</w:t>
            </w:r>
            <w:proofErr w:type="gramEnd"/>
            <w:r w:rsidRPr="00D813A7">
              <w:rPr>
                <w:rFonts w:ascii="Times New Roman" w:eastAsia="Times New Roman" w:hAnsi="Times New Roman" w:cs="Times New Roman"/>
                <w:sz w:val="18"/>
                <w:szCs w:val="18"/>
                <w:lang w:eastAsia="ru-RU"/>
              </w:rPr>
              <w:t>/п</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Вид и наименование заимствования</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Привлечение средств в 2019 году</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Погашение основного долга в 2019 году</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Кредиты, привлекаемые сельским поселением от других бюджетов бюджетной системы РФ в целях частичного покрытия дефицита </w:t>
            </w:r>
            <w:r w:rsidRPr="00D813A7">
              <w:rPr>
                <w:rFonts w:ascii="Times New Roman" w:eastAsia="Times New Roman" w:hAnsi="Times New Roman" w:cs="Times New Roman"/>
                <w:sz w:val="18"/>
                <w:szCs w:val="18"/>
                <w:lang w:eastAsia="ru-RU"/>
              </w:rPr>
              <w:lastRenderedPageBreak/>
              <w:t>бюджета поселения</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lastRenderedPageBreak/>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Итого</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bl>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внутренних заимствований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муниципального района Похвистневский на 2020 год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тыс. руб.</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D813A7" w:rsidRPr="00D813A7" w:rsidTr="00D813A7">
        <w:trPr>
          <w:trHeight w:val="988"/>
        </w:trPr>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roofErr w:type="gramStart"/>
            <w:r w:rsidRPr="00D813A7">
              <w:rPr>
                <w:rFonts w:ascii="Times New Roman" w:eastAsia="Times New Roman" w:hAnsi="Times New Roman" w:cs="Times New Roman"/>
                <w:sz w:val="18"/>
                <w:szCs w:val="18"/>
                <w:lang w:eastAsia="ru-RU"/>
              </w:rPr>
              <w:t>п</w:t>
            </w:r>
            <w:proofErr w:type="gramEnd"/>
            <w:r w:rsidRPr="00D813A7">
              <w:rPr>
                <w:rFonts w:ascii="Times New Roman" w:eastAsia="Times New Roman" w:hAnsi="Times New Roman" w:cs="Times New Roman"/>
                <w:sz w:val="18"/>
                <w:szCs w:val="18"/>
                <w:lang w:eastAsia="ru-RU"/>
              </w:rPr>
              <w:t>/п</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Вид и наименование заимствования</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Привлечение средств в 2020 году</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Погашение основного долга в 2020 году</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Кредиты, привлекаемые сельским поселением от других бюджетов бюджетной системы РФ в целях частичного покрытия дефицита бюджета поселения </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Итого</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bl>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внутренних заимствований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2021 год</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тыс. руб.</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581"/>
        <w:gridCol w:w="1980"/>
        <w:gridCol w:w="1620"/>
      </w:tblGrid>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w:t>
            </w:r>
            <w:proofErr w:type="gramStart"/>
            <w:r w:rsidRPr="00D813A7">
              <w:rPr>
                <w:rFonts w:ascii="Times New Roman" w:eastAsia="Times New Roman" w:hAnsi="Times New Roman" w:cs="Times New Roman"/>
                <w:sz w:val="18"/>
                <w:szCs w:val="18"/>
                <w:lang w:eastAsia="ru-RU"/>
              </w:rPr>
              <w:t>п</w:t>
            </w:r>
            <w:proofErr w:type="gramEnd"/>
            <w:r w:rsidRPr="00D813A7">
              <w:rPr>
                <w:rFonts w:ascii="Times New Roman" w:eastAsia="Times New Roman" w:hAnsi="Times New Roman" w:cs="Times New Roman"/>
                <w:sz w:val="18"/>
                <w:szCs w:val="18"/>
                <w:lang w:eastAsia="ru-RU"/>
              </w:rPr>
              <w:t>/п</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Вид и наименование заимствования</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Привлечение средств в 2021 году</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Погашение основного долга в 2021 году</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1</w:t>
            </w: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Кредиты, привлекаемые сельским поселением от других бюджетов бюджетной системы РФ в целях частичного покрытия дефицита бюджета поселения</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r w:rsidR="00D813A7" w:rsidRPr="00D813A7" w:rsidTr="00D813A7">
        <w:tc>
          <w:tcPr>
            <w:tcW w:w="827"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p>
        </w:tc>
        <w:tc>
          <w:tcPr>
            <w:tcW w:w="5581" w:type="dxa"/>
            <w:shd w:val="clear" w:color="auto" w:fill="auto"/>
          </w:tcPr>
          <w:p w:rsidR="00D813A7" w:rsidRPr="00D813A7" w:rsidRDefault="00D813A7" w:rsidP="00D813A7">
            <w:pPr>
              <w:suppressAutoHyphens/>
              <w:spacing w:after="120" w:line="240" w:lineRule="auto"/>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Итого</w:t>
            </w:r>
          </w:p>
        </w:tc>
        <w:tc>
          <w:tcPr>
            <w:tcW w:w="198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c>
          <w:tcPr>
            <w:tcW w:w="1620" w:type="dxa"/>
            <w:shd w:val="clear" w:color="auto" w:fill="auto"/>
          </w:tcPr>
          <w:p w:rsidR="00D813A7" w:rsidRPr="00D813A7" w:rsidRDefault="00D813A7" w:rsidP="00D813A7">
            <w:pPr>
              <w:suppressAutoHyphens/>
              <w:spacing w:after="120" w:line="240" w:lineRule="auto"/>
              <w:jc w:val="center"/>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0</w:t>
            </w:r>
          </w:p>
        </w:tc>
      </w:tr>
    </w:tbl>
    <w:p w:rsidR="00D813A7" w:rsidRPr="00D813A7" w:rsidRDefault="00D813A7" w:rsidP="00D125CC">
      <w:pPr>
        <w:spacing w:after="0" w:line="240" w:lineRule="auto"/>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Приложение № 14</w:t>
      </w:r>
    </w:p>
    <w:p w:rsidR="00D813A7" w:rsidRPr="00D813A7" w:rsidRDefault="00D813A7" w:rsidP="00D813A7">
      <w:pPr>
        <w:spacing w:after="0" w:line="240" w:lineRule="auto"/>
        <w:jc w:val="right"/>
        <w:rPr>
          <w:rFonts w:ascii="Times New Roman" w:eastAsia="Times New Roman" w:hAnsi="Times New Roman" w:cs="Times New Roman"/>
          <w:color w:val="FF0000"/>
          <w:sz w:val="18"/>
          <w:szCs w:val="18"/>
          <w:lang w:eastAsia="ru-RU"/>
        </w:rPr>
      </w:pPr>
      <w:r w:rsidRPr="00D813A7">
        <w:rPr>
          <w:rFonts w:ascii="Times New Roman" w:eastAsia="Times New Roman" w:hAnsi="Times New Roman" w:cs="Times New Roman"/>
          <w:sz w:val="18"/>
          <w:szCs w:val="18"/>
          <w:lang w:eastAsia="ru-RU"/>
        </w:rPr>
        <w:t xml:space="preserve">                  к Решению Собрания представителей</w:t>
      </w:r>
      <w:r w:rsidRPr="00D813A7">
        <w:rPr>
          <w:rFonts w:ascii="Times New Roman" w:eastAsia="Times New Roman" w:hAnsi="Times New Roman" w:cs="Times New Roman"/>
          <w:color w:val="FF0000"/>
          <w:sz w:val="18"/>
          <w:szCs w:val="18"/>
          <w:lang w:eastAsia="ru-RU"/>
        </w:rPr>
        <w:t xml:space="preserve"> </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«О  бюджете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муниципального района Похвистневский</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 xml:space="preserve"> на 2019 год и на плановый период 2020 и 2021 годов»</w:t>
      </w: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right"/>
        <w:rPr>
          <w:rFonts w:ascii="Times New Roman" w:eastAsia="Times New Roman" w:hAnsi="Times New Roman" w:cs="Times New Roman"/>
          <w:sz w:val="18"/>
          <w:szCs w:val="18"/>
          <w:lang w:eastAsia="ru-RU"/>
        </w:rPr>
      </w:pPr>
    </w:p>
    <w:p w:rsidR="00D813A7" w:rsidRPr="00D813A7" w:rsidRDefault="00D813A7" w:rsidP="00D813A7">
      <w:pPr>
        <w:spacing w:after="0" w:line="240" w:lineRule="auto"/>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гарантий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олкай муниципального района Похвистневский на 2019 год</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2019 году предоставление муниципальных гарантий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не предусмотрено.</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ab/>
        <w:t>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 0 тыс. руб.</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гарантий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муниципального района Похвистневский на 2020 год </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2020 году предоставление муниципальных гарантий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не предусмотрено.</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ab/>
        <w:t>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 0 тыс. руб.</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r w:rsidRPr="00D813A7">
        <w:rPr>
          <w:rFonts w:ascii="Times New Roman" w:eastAsia="Times New Roman" w:hAnsi="Times New Roman" w:cs="Times New Roman"/>
          <w:b/>
          <w:sz w:val="18"/>
          <w:szCs w:val="18"/>
          <w:lang w:eastAsia="ru-RU"/>
        </w:rPr>
        <w:t>Программа муниципальных гарантий сельского поселения Малый</w:t>
      </w:r>
      <w:proofErr w:type="gramStart"/>
      <w:r w:rsidRPr="00D813A7">
        <w:rPr>
          <w:rFonts w:ascii="Times New Roman" w:eastAsia="Times New Roman" w:hAnsi="Times New Roman" w:cs="Times New Roman"/>
          <w:b/>
          <w:sz w:val="18"/>
          <w:szCs w:val="18"/>
          <w:lang w:eastAsia="ru-RU"/>
        </w:rPr>
        <w:t xml:space="preserve"> Т</w:t>
      </w:r>
      <w:proofErr w:type="gramEnd"/>
      <w:r w:rsidRPr="00D813A7">
        <w:rPr>
          <w:rFonts w:ascii="Times New Roman" w:eastAsia="Times New Roman" w:hAnsi="Times New Roman" w:cs="Times New Roman"/>
          <w:b/>
          <w:sz w:val="18"/>
          <w:szCs w:val="18"/>
          <w:lang w:eastAsia="ru-RU"/>
        </w:rPr>
        <w:t xml:space="preserve">олкай  муниципального района Похвистневский на 2021 год </w:t>
      </w:r>
    </w:p>
    <w:p w:rsidR="00D813A7" w:rsidRPr="00D813A7" w:rsidRDefault="00D813A7" w:rsidP="00D813A7">
      <w:pPr>
        <w:spacing w:after="0" w:line="240" w:lineRule="auto"/>
        <w:jc w:val="center"/>
        <w:rPr>
          <w:rFonts w:ascii="Times New Roman" w:eastAsia="Times New Roman" w:hAnsi="Times New Roman" w:cs="Times New Roman"/>
          <w:sz w:val="18"/>
          <w:szCs w:val="18"/>
          <w:lang w:eastAsia="ru-RU"/>
        </w:rPr>
      </w:pP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В 2021 году предоставление муниципальных гарантий сельского поселения Малый</w:t>
      </w:r>
      <w:proofErr w:type="gramStart"/>
      <w:r w:rsidRPr="00D813A7">
        <w:rPr>
          <w:rFonts w:ascii="Times New Roman" w:eastAsia="Times New Roman" w:hAnsi="Times New Roman" w:cs="Times New Roman"/>
          <w:sz w:val="18"/>
          <w:szCs w:val="18"/>
          <w:lang w:eastAsia="ru-RU"/>
        </w:rPr>
        <w:t xml:space="preserve"> Т</w:t>
      </w:r>
      <w:proofErr w:type="gramEnd"/>
      <w:r w:rsidRPr="00D813A7">
        <w:rPr>
          <w:rFonts w:ascii="Times New Roman" w:eastAsia="Times New Roman" w:hAnsi="Times New Roman" w:cs="Times New Roman"/>
          <w:sz w:val="18"/>
          <w:szCs w:val="18"/>
          <w:lang w:eastAsia="ru-RU"/>
        </w:rPr>
        <w:t>олкай муниципального района Похвистневский Самарской области не предусмотрено.</w:t>
      </w:r>
    </w:p>
    <w:p w:rsidR="00D813A7" w:rsidRPr="00D813A7" w:rsidRDefault="00D813A7" w:rsidP="00D813A7">
      <w:pPr>
        <w:spacing w:after="0" w:line="240" w:lineRule="auto"/>
        <w:jc w:val="both"/>
        <w:rPr>
          <w:rFonts w:ascii="Times New Roman" w:eastAsia="Times New Roman" w:hAnsi="Times New Roman" w:cs="Times New Roman"/>
          <w:sz w:val="18"/>
          <w:szCs w:val="18"/>
          <w:lang w:eastAsia="ru-RU"/>
        </w:rPr>
      </w:pPr>
      <w:r w:rsidRPr="00D813A7">
        <w:rPr>
          <w:rFonts w:ascii="Times New Roman" w:eastAsia="Times New Roman" w:hAnsi="Times New Roman" w:cs="Times New Roman"/>
          <w:sz w:val="18"/>
          <w:szCs w:val="18"/>
          <w:lang w:eastAsia="ru-RU"/>
        </w:rPr>
        <w:tab/>
        <w:t>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 0 тыс. руб.</w:t>
      </w: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center"/>
        <w:rPr>
          <w:rFonts w:ascii="Times New Roman" w:eastAsia="Times New Roman" w:hAnsi="Times New Roman" w:cs="Times New Roman"/>
          <w:b/>
          <w:sz w:val="18"/>
          <w:szCs w:val="18"/>
          <w:lang w:eastAsia="ru-RU"/>
        </w:rPr>
      </w:pPr>
    </w:p>
    <w:p w:rsidR="00D813A7" w:rsidRPr="00D813A7" w:rsidRDefault="00D813A7" w:rsidP="00D813A7">
      <w:pPr>
        <w:spacing w:after="0" w:line="240" w:lineRule="auto"/>
        <w:jc w:val="both"/>
        <w:rPr>
          <w:rFonts w:ascii="Times New Roman" w:hAnsi="Times New Roman"/>
          <w:sz w:val="18"/>
          <w:szCs w:val="18"/>
          <w:lang w:eastAsia="ru-RU"/>
        </w:rPr>
      </w:pPr>
      <w:r w:rsidRPr="00D813A7">
        <w:rPr>
          <w:rFonts w:ascii="Times New Roman" w:hAnsi="Times New Roman"/>
          <w:sz w:val="18"/>
          <w:szCs w:val="18"/>
          <w:lang w:eastAsia="ru-RU"/>
        </w:rPr>
        <w:lastRenderedPageBreak/>
        <w:tab/>
      </w:r>
      <w:r w:rsidRPr="00D813A7">
        <w:rPr>
          <w:rFonts w:ascii="Times New Roman" w:hAnsi="Times New Roman"/>
          <w:sz w:val="18"/>
          <w:szCs w:val="18"/>
          <w:lang w:eastAsia="ru-RU"/>
        </w:rPr>
        <w:tab/>
        <w:t xml:space="preserve">         </w:t>
      </w:r>
    </w:p>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 xml:space="preserve">              </w:t>
      </w:r>
    </w:p>
    <w:tbl>
      <w:tblPr>
        <w:tblStyle w:val="34"/>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D125CC" w:rsidRPr="00D125CC" w:rsidTr="00D125CC">
        <w:tc>
          <w:tcPr>
            <w:tcW w:w="5210" w:type="dxa"/>
          </w:tcPr>
          <w:p w:rsidR="00D125CC" w:rsidRPr="00D125CC" w:rsidRDefault="00D125CC" w:rsidP="00D125CC">
            <w:pPr>
              <w:jc w:val="center"/>
              <w:rPr>
                <w:b/>
                <w:sz w:val="16"/>
                <w:szCs w:val="16"/>
              </w:rPr>
            </w:pPr>
            <w:r w:rsidRPr="00D125CC">
              <w:rPr>
                <w:b/>
                <w:sz w:val="16"/>
                <w:szCs w:val="16"/>
              </w:rPr>
              <w:t xml:space="preserve">С О Б </w:t>
            </w:r>
            <w:proofErr w:type="gramStart"/>
            <w:r w:rsidRPr="00D125CC">
              <w:rPr>
                <w:b/>
                <w:sz w:val="16"/>
                <w:szCs w:val="16"/>
              </w:rPr>
              <w:t>Р</w:t>
            </w:r>
            <w:proofErr w:type="gramEnd"/>
            <w:r w:rsidRPr="00D125CC">
              <w:rPr>
                <w:b/>
                <w:sz w:val="16"/>
                <w:szCs w:val="16"/>
              </w:rPr>
              <w:t xml:space="preserve"> А Н И Е</w:t>
            </w:r>
          </w:p>
          <w:p w:rsidR="00D125CC" w:rsidRPr="00D125CC" w:rsidRDefault="00D125CC" w:rsidP="00D125CC">
            <w:pPr>
              <w:jc w:val="center"/>
              <w:rPr>
                <w:b/>
                <w:sz w:val="16"/>
                <w:szCs w:val="16"/>
              </w:rPr>
            </w:pPr>
            <w:proofErr w:type="gramStart"/>
            <w:r w:rsidRPr="00D125CC">
              <w:rPr>
                <w:b/>
                <w:sz w:val="16"/>
                <w:szCs w:val="16"/>
              </w:rPr>
              <w:t>П</w:t>
            </w:r>
            <w:proofErr w:type="gramEnd"/>
            <w:r w:rsidRPr="00D125CC">
              <w:rPr>
                <w:b/>
                <w:sz w:val="16"/>
                <w:szCs w:val="16"/>
              </w:rPr>
              <w:t xml:space="preserve"> Р Е Д С Т А В И Т Е Л Е Й</w:t>
            </w:r>
          </w:p>
          <w:p w:rsidR="00D125CC" w:rsidRPr="00D125CC" w:rsidRDefault="00D125CC" w:rsidP="00D125CC">
            <w:pPr>
              <w:jc w:val="center"/>
              <w:rPr>
                <w:b/>
                <w:sz w:val="16"/>
                <w:szCs w:val="16"/>
              </w:rPr>
            </w:pPr>
            <w:r w:rsidRPr="00D125CC">
              <w:rPr>
                <w:b/>
                <w:sz w:val="16"/>
                <w:szCs w:val="16"/>
              </w:rPr>
              <w:t>СЕЛЬСКОГО  ПОСЕЛЕНИЯ</w:t>
            </w:r>
          </w:p>
          <w:p w:rsidR="00D125CC" w:rsidRPr="00D125CC" w:rsidRDefault="00D125CC" w:rsidP="00D125CC">
            <w:pPr>
              <w:jc w:val="center"/>
              <w:rPr>
                <w:b/>
                <w:sz w:val="16"/>
                <w:szCs w:val="16"/>
              </w:rPr>
            </w:pPr>
            <w:r w:rsidRPr="00D125CC">
              <w:rPr>
                <w:b/>
                <w:sz w:val="16"/>
                <w:szCs w:val="16"/>
              </w:rPr>
              <w:t>МАЛЫЙ ТОЛКАЙ</w:t>
            </w:r>
          </w:p>
          <w:p w:rsidR="00D125CC" w:rsidRPr="00D125CC" w:rsidRDefault="00D125CC" w:rsidP="00D125CC">
            <w:pPr>
              <w:jc w:val="center"/>
              <w:rPr>
                <w:b/>
                <w:sz w:val="16"/>
                <w:szCs w:val="16"/>
              </w:rPr>
            </w:pPr>
            <w:r w:rsidRPr="00D125CC">
              <w:rPr>
                <w:b/>
                <w:sz w:val="16"/>
                <w:szCs w:val="16"/>
              </w:rPr>
              <w:t>МУНИЦИПАЛЬНОГО  РАЙОНА</w:t>
            </w:r>
          </w:p>
          <w:p w:rsidR="00D125CC" w:rsidRPr="00D125CC" w:rsidRDefault="00D125CC" w:rsidP="00D125CC">
            <w:pPr>
              <w:jc w:val="center"/>
              <w:rPr>
                <w:b/>
                <w:sz w:val="16"/>
                <w:szCs w:val="16"/>
              </w:rPr>
            </w:pPr>
            <w:r w:rsidRPr="00D125CC">
              <w:rPr>
                <w:b/>
                <w:sz w:val="16"/>
                <w:szCs w:val="16"/>
              </w:rPr>
              <w:t>ПОХВИСТНЕВСКИЙ</w:t>
            </w:r>
          </w:p>
          <w:p w:rsidR="00D125CC" w:rsidRPr="00D125CC" w:rsidRDefault="00D125CC" w:rsidP="00D125CC">
            <w:pPr>
              <w:jc w:val="center"/>
              <w:rPr>
                <w:b/>
                <w:sz w:val="16"/>
                <w:szCs w:val="16"/>
              </w:rPr>
            </w:pPr>
            <w:r w:rsidRPr="00D125CC">
              <w:rPr>
                <w:b/>
                <w:sz w:val="16"/>
                <w:szCs w:val="16"/>
              </w:rPr>
              <w:t>САМАРСКОЙ ОБЛАСТИ</w:t>
            </w:r>
          </w:p>
          <w:p w:rsidR="00D125CC" w:rsidRPr="00D125CC" w:rsidRDefault="00D125CC" w:rsidP="00D125CC">
            <w:pPr>
              <w:tabs>
                <w:tab w:val="left" w:pos="2610"/>
              </w:tabs>
              <w:jc w:val="center"/>
              <w:rPr>
                <w:sz w:val="16"/>
                <w:szCs w:val="16"/>
              </w:rPr>
            </w:pPr>
            <w:r w:rsidRPr="00D125CC">
              <w:rPr>
                <w:sz w:val="16"/>
                <w:szCs w:val="16"/>
              </w:rPr>
              <w:t>Третьего созыва</w:t>
            </w:r>
          </w:p>
          <w:p w:rsidR="00D125CC" w:rsidRPr="00D125CC" w:rsidRDefault="00D125CC" w:rsidP="00D125CC">
            <w:pPr>
              <w:tabs>
                <w:tab w:val="left" w:pos="2610"/>
              </w:tabs>
              <w:jc w:val="center"/>
              <w:rPr>
                <w:sz w:val="16"/>
                <w:szCs w:val="16"/>
              </w:rPr>
            </w:pPr>
            <w:proofErr w:type="gramStart"/>
            <w:r w:rsidRPr="00D125CC">
              <w:rPr>
                <w:b/>
                <w:sz w:val="16"/>
                <w:szCs w:val="16"/>
              </w:rPr>
              <w:t>Р</w:t>
            </w:r>
            <w:proofErr w:type="gramEnd"/>
            <w:r w:rsidRPr="00D125CC">
              <w:rPr>
                <w:b/>
                <w:sz w:val="16"/>
                <w:szCs w:val="16"/>
              </w:rPr>
              <w:t xml:space="preserve"> Е Ш Е Н И Е</w:t>
            </w:r>
          </w:p>
          <w:p w:rsidR="00D125CC" w:rsidRPr="00D125CC" w:rsidRDefault="00D125CC" w:rsidP="00D125CC">
            <w:pPr>
              <w:jc w:val="center"/>
              <w:rPr>
                <w:b/>
                <w:sz w:val="16"/>
                <w:szCs w:val="16"/>
              </w:rPr>
            </w:pPr>
            <w:r w:rsidRPr="00D125CC">
              <w:rPr>
                <w:sz w:val="16"/>
                <w:szCs w:val="16"/>
              </w:rPr>
              <w:t>25.12.2018г. № 108</w:t>
            </w:r>
          </w:p>
        </w:tc>
        <w:tc>
          <w:tcPr>
            <w:tcW w:w="5211" w:type="dxa"/>
          </w:tcPr>
          <w:p w:rsidR="00D125CC" w:rsidRPr="00D125CC" w:rsidRDefault="00D125CC" w:rsidP="00D125CC">
            <w:pPr>
              <w:rPr>
                <w:b/>
                <w:sz w:val="16"/>
                <w:szCs w:val="16"/>
              </w:rPr>
            </w:pPr>
          </w:p>
        </w:tc>
      </w:tr>
    </w:tbl>
    <w:p w:rsidR="00D125CC" w:rsidRPr="00D125CC" w:rsidRDefault="00D125CC" w:rsidP="00D125CC">
      <w:pPr>
        <w:spacing w:after="0" w:line="240" w:lineRule="auto"/>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sz w:val="16"/>
          <w:szCs w:val="16"/>
          <w:lang w:eastAsia="ru-RU"/>
        </w:rPr>
        <w:t xml:space="preserve"> </w:t>
      </w:r>
      <w:r w:rsidRPr="00D125CC">
        <w:rPr>
          <w:rFonts w:ascii="Times New Roman" w:eastAsia="Times New Roman" w:hAnsi="Times New Roman" w:cs="Times New Roman"/>
          <w:b/>
          <w:sz w:val="16"/>
          <w:szCs w:val="16"/>
          <w:lang w:eastAsia="ru-RU"/>
        </w:rPr>
        <w:tab/>
      </w:r>
      <w:r w:rsidRPr="00D125CC">
        <w:rPr>
          <w:rFonts w:ascii="Times New Roman" w:eastAsia="Times New Roman" w:hAnsi="Times New Roman" w:cs="Times New Roman"/>
          <w:b/>
          <w:i/>
          <w:sz w:val="16"/>
          <w:szCs w:val="16"/>
          <w:lang w:eastAsia="ru-RU"/>
        </w:rPr>
        <w:t>О внесении изменений в Решение Собрания представителей</w:t>
      </w:r>
    </w:p>
    <w:p w:rsidR="00D125CC" w:rsidRPr="00D125CC" w:rsidRDefault="00D125CC" w:rsidP="00D125CC">
      <w:pPr>
        <w:spacing w:after="0" w:line="240" w:lineRule="auto"/>
        <w:jc w:val="both"/>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i/>
          <w:sz w:val="16"/>
          <w:szCs w:val="16"/>
          <w:lang w:eastAsia="ru-RU"/>
        </w:rPr>
        <w:t>сельского поселения Малый</w:t>
      </w:r>
      <w:proofErr w:type="gramStart"/>
      <w:r w:rsidRPr="00D125CC">
        <w:rPr>
          <w:rFonts w:ascii="Times New Roman" w:eastAsia="Times New Roman" w:hAnsi="Times New Roman" w:cs="Times New Roman"/>
          <w:b/>
          <w:i/>
          <w:sz w:val="16"/>
          <w:szCs w:val="16"/>
          <w:lang w:eastAsia="ru-RU"/>
        </w:rPr>
        <w:t xml:space="preserve"> Т</w:t>
      </w:r>
      <w:proofErr w:type="gramEnd"/>
      <w:r w:rsidRPr="00D125CC">
        <w:rPr>
          <w:rFonts w:ascii="Times New Roman" w:eastAsia="Times New Roman" w:hAnsi="Times New Roman" w:cs="Times New Roman"/>
          <w:b/>
          <w:i/>
          <w:sz w:val="16"/>
          <w:szCs w:val="16"/>
          <w:lang w:eastAsia="ru-RU"/>
        </w:rPr>
        <w:t>олкай</w:t>
      </w:r>
    </w:p>
    <w:p w:rsidR="00D125CC" w:rsidRPr="00D125CC" w:rsidRDefault="00D125CC" w:rsidP="00D125CC">
      <w:pPr>
        <w:spacing w:after="0" w:line="240" w:lineRule="auto"/>
        <w:jc w:val="both"/>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i/>
          <w:sz w:val="16"/>
          <w:szCs w:val="16"/>
          <w:lang w:eastAsia="ru-RU"/>
        </w:rPr>
        <w:t>«О бюджете сельского  поселения Малый</w:t>
      </w:r>
      <w:proofErr w:type="gramStart"/>
      <w:r w:rsidRPr="00D125CC">
        <w:rPr>
          <w:rFonts w:ascii="Times New Roman" w:eastAsia="Times New Roman" w:hAnsi="Times New Roman" w:cs="Times New Roman"/>
          <w:b/>
          <w:i/>
          <w:sz w:val="16"/>
          <w:szCs w:val="16"/>
          <w:lang w:eastAsia="ru-RU"/>
        </w:rPr>
        <w:t xml:space="preserve"> Т</w:t>
      </w:r>
      <w:proofErr w:type="gramEnd"/>
      <w:r w:rsidRPr="00D125CC">
        <w:rPr>
          <w:rFonts w:ascii="Times New Roman" w:eastAsia="Times New Roman" w:hAnsi="Times New Roman" w:cs="Times New Roman"/>
          <w:b/>
          <w:i/>
          <w:sz w:val="16"/>
          <w:szCs w:val="16"/>
          <w:lang w:eastAsia="ru-RU"/>
        </w:rPr>
        <w:t>олкай</w:t>
      </w:r>
    </w:p>
    <w:p w:rsidR="00D125CC" w:rsidRPr="00D125CC" w:rsidRDefault="00D125CC" w:rsidP="00D125CC">
      <w:pPr>
        <w:spacing w:after="0" w:line="240" w:lineRule="auto"/>
        <w:jc w:val="both"/>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i/>
          <w:sz w:val="16"/>
          <w:szCs w:val="16"/>
          <w:lang w:eastAsia="ru-RU"/>
        </w:rPr>
        <w:t>муниципального района Похвистневский</w:t>
      </w:r>
    </w:p>
    <w:p w:rsidR="00D125CC" w:rsidRPr="00D125CC" w:rsidRDefault="00D125CC" w:rsidP="00D125CC">
      <w:pPr>
        <w:spacing w:after="0" w:line="240" w:lineRule="auto"/>
        <w:jc w:val="both"/>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i/>
          <w:sz w:val="16"/>
          <w:szCs w:val="16"/>
          <w:lang w:eastAsia="ru-RU"/>
        </w:rPr>
        <w:t>на 2018  год и на плановый период 2019 и 2020 годов»</w:t>
      </w:r>
    </w:p>
    <w:p w:rsidR="00D125CC" w:rsidRPr="00D125CC" w:rsidRDefault="00D125CC" w:rsidP="00D125CC">
      <w:pPr>
        <w:spacing w:after="0" w:line="240" w:lineRule="auto"/>
        <w:jc w:val="both"/>
        <w:rPr>
          <w:rFonts w:ascii="Times New Roman" w:eastAsia="Times New Roman" w:hAnsi="Times New Roman" w:cs="Times New Roman"/>
          <w:b/>
          <w:i/>
          <w:sz w:val="16"/>
          <w:szCs w:val="16"/>
          <w:lang w:eastAsia="ru-RU"/>
        </w:rPr>
      </w:pPr>
      <w:r w:rsidRPr="00D125CC">
        <w:rPr>
          <w:rFonts w:ascii="Times New Roman" w:eastAsia="Times New Roman" w:hAnsi="Times New Roman" w:cs="Times New Roman"/>
          <w:b/>
          <w:i/>
          <w:sz w:val="16"/>
          <w:szCs w:val="16"/>
          <w:lang w:eastAsia="ru-RU"/>
        </w:rPr>
        <w:t xml:space="preserve"> </w:t>
      </w:r>
    </w:p>
    <w:p w:rsidR="00D125CC" w:rsidRPr="00D125CC" w:rsidRDefault="00D125CC" w:rsidP="00D125CC">
      <w:pPr>
        <w:spacing w:after="0" w:line="240" w:lineRule="auto"/>
        <w:jc w:val="both"/>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Внести в Решение Собрания представителей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от 27.12.2017г. № 75 «О бюджете сельского  поселения Малый Толкай муниципального района Похвистневский на 2018 год и на плановый период 2019 и 2020 годов» (с изм. от 29.01.2018 г. № 81, с изм. от 29.03.2018 г. № 86, с изм. от 13.06.2018 г. № 96, с изм. от 16.10.2018 г. № 100, с изм. от 11.12.2018г. № 107) следующие изменения:</w:t>
      </w:r>
    </w:p>
    <w:p w:rsidR="00D125CC" w:rsidRPr="00D125CC" w:rsidRDefault="00D125CC" w:rsidP="00D125CC">
      <w:pPr>
        <w:numPr>
          <w:ilvl w:val="1"/>
          <w:numId w:val="9"/>
        </w:num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В пункте 1:</w:t>
      </w:r>
    </w:p>
    <w:p w:rsidR="00D125CC" w:rsidRPr="00D125CC" w:rsidRDefault="00D125CC" w:rsidP="00D125CC">
      <w:pPr>
        <w:spacing w:after="0" w:line="240" w:lineRule="auto"/>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в абзаце третьем сумму «8 785,0», заменить суммой «8 806,8»</w:t>
      </w:r>
    </w:p>
    <w:p w:rsidR="00D125CC" w:rsidRPr="00D125CC" w:rsidRDefault="00D125CC" w:rsidP="00D125CC">
      <w:pPr>
        <w:spacing w:after="0" w:line="240" w:lineRule="auto"/>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в абзаце четвертом сумму «169,2», заменить суммой «191,0»</w:t>
      </w:r>
    </w:p>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color w:val="000000"/>
          <w:sz w:val="16"/>
          <w:szCs w:val="16"/>
          <w:lang w:eastAsia="ru-RU"/>
        </w:rPr>
        <w:t xml:space="preserve">1.2. </w:t>
      </w:r>
      <w:r w:rsidRPr="00D125CC">
        <w:rPr>
          <w:rFonts w:ascii="Times New Roman" w:eastAsia="Times New Roman" w:hAnsi="Times New Roman" w:cs="Times New Roman"/>
          <w:sz w:val="16"/>
          <w:szCs w:val="16"/>
          <w:lang w:eastAsia="ru-RU"/>
        </w:rPr>
        <w:t xml:space="preserve">Приложение № 3 изложить в следующей редакции:              </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Приложение № 3</w:t>
      </w:r>
    </w:p>
    <w:p w:rsidR="00D125CC" w:rsidRPr="00D125CC" w:rsidRDefault="00D125CC" w:rsidP="00D125CC">
      <w:pPr>
        <w:spacing w:after="0" w:line="240" w:lineRule="auto"/>
        <w:jc w:val="right"/>
        <w:rPr>
          <w:rFonts w:ascii="Times New Roman" w:eastAsia="Times New Roman" w:hAnsi="Times New Roman" w:cs="Times New Roman"/>
          <w:color w:val="FF0000"/>
          <w:sz w:val="16"/>
          <w:szCs w:val="16"/>
          <w:lang w:eastAsia="ru-RU"/>
        </w:rPr>
      </w:pPr>
      <w:r w:rsidRPr="00D125CC">
        <w:rPr>
          <w:rFonts w:ascii="Times New Roman" w:eastAsia="Times New Roman" w:hAnsi="Times New Roman" w:cs="Times New Roman"/>
          <w:sz w:val="16"/>
          <w:szCs w:val="16"/>
          <w:lang w:eastAsia="ru-RU"/>
        </w:rPr>
        <w:t xml:space="preserve">                                                                                             к Решению Собрания представителей</w:t>
      </w:r>
      <w:r w:rsidRPr="00D125CC">
        <w:rPr>
          <w:rFonts w:ascii="Times New Roman" w:eastAsia="Times New Roman" w:hAnsi="Times New Roman" w:cs="Times New Roman"/>
          <w:color w:val="FF0000"/>
          <w:sz w:val="16"/>
          <w:szCs w:val="16"/>
          <w:lang w:eastAsia="ru-RU"/>
        </w:rPr>
        <w:t xml:space="preserve"> </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муниципального района Похвистневский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на 2018 год и на плановый период 2019 и 2020 годов»</w:t>
      </w:r>
    </w:p>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Ведомственная структура расходов бюджета сельского поселения Малый</w:t>
      </w:r>
      <w:proofErr w:type="gramStart"/>
      <w:r w:rsidRPr="00D125CC">
        <w:rPr>
          <w:rFonts w:ascii="Times New Roman" w:eastAsia="Times New Roman" w:hAnsi="Times New Roman" w:cs="Times New Roman"/>
          <w:b/>
          <w:sz w:val="16"/>
          <w:szCs w:val="16"/>
          <w:lang w:eastAsia="ru-RU"/>
        </w:rPr>
        <w:t xml:space="preserve"> Т</w:t>
      </w:r>
      <w:proofErr w:type="gramEnd"/>
      <w:r w:rsidRPr="00D125CC">
        <w:rPr>
          <w:rFonts w:ascii="Times New Roman" w:eastAsia="Times New Roman" w:hAnsi="Times New Roman" w:cs="Times New Roman"/>
          <w:b/>
          <w:sz w:val="16"/>
          <w:szCs w:val="16"/>
          <w:lang w:eastAsia="ru-RU"/>
        </w:rPr>
        <w:t>олкай муниципального района Похвистневский на 2018 год</w:t>
      </w: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D125CC" w:rsidRPr="00D125CC" w:rsidTr="00D125CC">
        <w:tc>
          <w:tcPr>
            <w:tcW w:w="720"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Код </w:t>
            </w:r>
          </w:p>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ГРБС</w:t>
            </w:r>
          </w:p>
        </w:tc>
        <w:tc>
          <w:tcPr>
            <w:tcW w:w="4028"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bCs/>
                <w:sz w:val="16"/>
                <w:szCs w:val="16"/>
                <w:lang w:eastAsia="ru-RU"/>
              </w:rPr>
              <w:t>Наименование главного распорядителя средств областного бюджета, раздела, подраздела, целевой статьи, подгруппы видов расходов</w:t>
            </w:r>
            <w:r w:rsidRPr="00D125CC">
              <w:rPr>
                <w:rFonts w:ascii="Times New Roman" w:eastAsia="Times New Roman" w:hAnsi="Times New Roman" w:cs="Times New Roman"/>
                <w:sz w:val="16"/>
                <w:szCs w:val="16"/>
                <w:lang w:eastAsia="ru-RU"/>
              </w:rPr>
              <w:t xml:space="preserve"> </w:t>
            </w:r>
          </w:p>
        </w:tc>
        <w:tc>
          <w:tcPr>
            <w:tcW w:w="652"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roofErr w:type="spellStart"/>
            <w:r w:rsidRPr="00D125CC">
              <w:rPr>
                <w:rFonts w:ascii="Times New Roman" w:eastAsia="Times New Roman" w:hAnsi="Times New Roman" w:cs="Times New Roman"/>
                <w:sz w:val="16"/>
                <w:szCs w:val="16"/>
                <w:lang w:eastAsia="ru-RU"/>
              </w:rPr>
              <w:t>Рз</w:t>
            </w:r>
            <w:proofErr w:type="spellEnd"/>
          </w:p>
        </w:tc>
        <w:tc>
          <w:tcPr>
            <w:tcW w:w="640"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roofErr w:type="gramStart"/>
            <w:r w:rsidRPr="00D125CC">
              <w:rPr>
                <w:rFonts w:ascii="Times New Roman" w:eastAsia="Times New Roman" w:hAnsi="Times New Roman" w:cs="Times New Roman"/>
                <w:sz w:val="16"/>
                <w:szCs w:val="16"/>
                <w:lang w:eastAsia="ru-RU"/>
              </w:rPr>
              <w:t>ПР</w:t>
            </w:r>
            <w:proofErr w:type="gramEnd"/>
          </w:p>
        </w:tc>
        <w:tc>
          <w:tcPr>
            <w:tcW w:w="1400"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ЦСР</w:t>
            </w:r>
          </w:p>
        </w:tc>
        <w:tc>
          <w:tcPr>
            <w:tcW w:w="664"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ВР</w:t>
            </w:r>
          </w:p>
        </w:tc>
        <w:tc>
          <w:tcPr>
            <w:tcW w:w="2560" w:type="dxa"/>
            <w:gridSpan w:val="2"/>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Сумма, тыс. руб.</w:t>
            </w:r>
          </w:p>
        </w:tc>
      </w:tr>
      <w:tr w:rsidR="00D125CC" w:rsidRPr="00D125CC" w:rsidTr="00D125CC">
        <w:tc>
          <w:tcPr>
            <w:tcW w:w="720"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4028"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652"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640"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1400"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664"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всего</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 т.ч. за счет средств безвозмездных поступлений</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w:t>
            </w:r>
          </w:p>
        </w:tc>
        <w:tc>
          <w:tcPr>
            <w:tcW w:w="4028"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6</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7</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b/>
                <w:color w:val="000000"/>
                <w:sz w:val="16"/>
                <w:szCs w:val="16"/>
                <w:lang w:eastAsia="ru-RU"/>
              </w:rPr>
            </w:pPr>
            <w:r w:rsidRPr="00D125CC">
              <w:rPr>
                <w:rFonts w:ascii="Times New Roman" w:eastAsia="Times New Roman" w:hAnsi="Times New Roman" w:cs="Times New Roman"/>
                <w:b/>
                <w:color w:val="000000"/>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Администрация сельского поселения Малый</w:t>
            </w:r>
            <w:proofErr w:type="gramStart"/>
            <w:r w:rsidRPr="00D125CC">
              <w:rPr>
                <w:rFonts w:ascii="Times New Roman" w:eastAsia="Times New Roman" w:hAnsi="Times New Roman" w:cs="Times New Roman"/>
                <w:b/>
                <w:sz w:val="16"/>
                <w:szCs w:val="16"/>
                <w:lang w:eastAsia="ru-RU"/>
              </w:rPr>
              <w:t xml:space="preserve"> Т</w:t>
            </w:r>
            <w:proofErr w:type="gramEnd"/>
            <w:r w:rsidRPr="00D125CC">
              <w:rPr>
                <w:rFonts w:ascii="Times New Roman" w:eastAsia="Times New Roman" w:hAnsi="Times New Roman" w:cs="Times New Roman"/>
                <w:b/>
                <w:sz w:val="16"/>
                <w:szCs w:val="16"/>
                <w:lang w:eastAsia="ru-RU"/>
              </w:rPr>
              <w:t>олкай муниципального района Похвистневский</w:t>
            </w:r>
          </w:p>
        </w:tc>
        <w:tc>
          <w:tcPr>
            <w:tcW w:w="652"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640"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1400"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664"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8 806,8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2 550,0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506,6</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358,6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506,6</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358,6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506,6</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358,6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506,6</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358,6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1 502,0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942,6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1 502,0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942,6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1 502,0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942,6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724,5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489,6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659,1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453,0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Межбюджетные трансферты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116,1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color w:val="FF0000"/>
                <w:sz w:val="16"/>
                <w:szCs w:val="16"/>
                <w:lang w:eastAsia="ru-RU"/>
              </w:rPr>
            </w:pPr>
            <w:r w:rsidRPr="00D125CC">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color w:val="000000"/>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Непрограммные направления расходов бюджета поселения в области общегосударственных вопросов, национальной обороны, национальной безопасности и </w:t>
            </w:r>
            <w:r w:rsidRPr="00D125CC">
              <w:rPr>
                <w:rFonts w:ascii="Times New Roman" w:eastAsia="Times New Roman" w:hAnsi="Times New Roman" w:cs="Times New Roman"/>
                <w:sz w:val="16"/>
                <w:szCs w:val="16"/>
                <w:lang w:eastAsia="ru-RU"/>
              </w:rPr>
              <w:lastRenderedPageBreak/>
              <w:t>правоохранительной деятельности, а также в сфере средств массовой информации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02</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83,2</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lastRenderedPageBreak/>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100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80,8</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color w:val="000000"/>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Защита населения и территории от ЧС природного и техногенного характера, гражданская оборона</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Обеспечение пожарной безопасности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34,3</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34,3</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34,3</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26,8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7,5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5670000000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5670000000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Сельское хозяйство и рыболовство</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Дорожное хозяйство (дорожные фонды)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5690000000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09</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5690000000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Другие вопросы в области национальной экономики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 в области национальной экономики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04</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Коммунальное хозяйство</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325,8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285,4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325,8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285,4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280,0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280,0</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Подпрограмма «Проведение капитального ремонта, содержание муниципального жилищного фонда на </w:t>
            </w:r>
            <w:r w:rsidRPr="00D125CC">
              <w:rPr>
                <w:rFonts w:ascii="Times New Roman" w:eastAsia="Times New Roman" w:hAnsi="Times New Roman" w:cs="Times New Roman"/>
                <w:sz w:val="16"/>
                <w:szCs w:val="16"/>
                <w:lang w:eastAsia="ru-RU"/>
              </w:rPr>
              <w:lastRenderedPageBreak/>
              <w:t>территории муниципального образования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5650000000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02</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5650000000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15,8</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Благоустройство</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507,7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507,7</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148,6</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121,2</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144,1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121,2</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4,5</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 Энергосбережение и повышение энергетической эффективности муниципального образования до 2023 года»</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393,4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386,5</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05</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03</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393,4</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386,5</w:t>
            </w: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Культура</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08</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2  238,0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08</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2  238,0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08</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2  238,0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08</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6,0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Межбюджетные трансферты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08</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2 232,0</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329"/>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Пенсионное обеспечение</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329"/>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329"/>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Непрограммные направления расходов бюджета поселения в сфере социальной политики </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329"/>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Социальное обеспечение и иные выплаты населению</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329"/>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Физическая культура </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Самарской области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2018-2022годы»</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5660000000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635"/>
        </w:trPr>
        <w:tc>
          <w:tcPr>
            <w:tcW w:w="72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4028" w:type="dxa"/>
          </w:tcPr>
          <w:p w:rsidR="00D125CC" w:rsidRPr="00D125CC" w:rsidRDefault="00D125CC" w:rsidP="00D125CC">
            <w:pPr>
              <w:spacing w:after="0" w:line="240" w:lineRule="auto"/>
              <w:rPr>
                <w:rFonts w:ascii="Times New Roman" w:eastAsia="Times New Roman" w:hAnsi="Times New Roman" w:cs="Times New Roman"/>
                <w:color w:val="FF0000"/>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52"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w:t>
            </w:r>
          </w:p>
        </w:tc>
        <w:tc>
          <w:tcPr>
            <w:tcW w:w="6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w:t>
            </w:r>
          </w:p>
        </w:tc>
        <w:tc>
          <w:tcPr>
            <w:tcW w:w="14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5660000000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100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56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bl>
    <w:p w:rsidR="00D125CC" w:rsidRPr="00D125CC" w:rsidRDefault="00D125CC" w:rsidP="00D125CC">
      <w:pPr>
        <w:spacing w:after="0" w:line="240" w:lineRule="auto"/>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1.3. Приложение №5 изложить в следующей редакции:</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Приложение № 5</w:t>
      </w:r>
    </w:p>
    <w:p w:rsidR="00D125CC" w:rsidRPr="00D125CC" w:rsidRDefault="00D125CC" w:rsidP="00D125CC">
      <w:pPr>
        <w:spacing w:after="0" w:line="240" w:lineRule="auto"/>
        <w:jc w:val="right"/>
        <w:rPr>
          <w:rFonts w:ascii="Times New Roman" w:eastAsia="Times New Roman" w:hAnsi="Times New Roman" w:cs="Times New Roman"/>
          <w:color w:val="FF0000"/>
          <w:sz w:val="16"/>
          <w:szCs w:val="16"/>
          <w:lang w:eastAsia="ru-RU"/>
        </w:rPr>
      </w:pPr>
      <w:r w:rsidRPr="00D125CC">
        <w:rPr>
          <w:rFonts w:ascii="Times New Roman" w:eastAsia="Times New Roman" w:hAnsi="Times New Roman" w:cs="Times New Roman"/>
          <w:sz w:val="16"/>
          <w:szCs w:val="16"/>
          <w:lang w:eastAsia="ru-RU"/>
        </w:rPr>
        <w:t xml:space="preserve">                                                                                             к Решению Собрания представителей</w:t>
      </w:r>
      <w:r w:rsidRPr="00D125CC">
        <w:rPr>
          <w:rFonts w:ascii="Times New Roman" w:eastAsia="Times New Roman" w:hAnsi="Times New Roman" w:cs="Times New Roman"/>
          <w:color w:val="FF0000"/>
          <w:sz w:val="16"/>
          <w:szCs w:val="16"/>
          <w:lang w:eastAsia="ru-RU"/>
        </w:rPr>
        <w:t xml:space="preserve"> </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муниципального района Похвистневский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на 2018 год и на плановый период 2019 и 2020 годов»</w:t>
      </w:r>
    </w:p>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Малый</w:t>
      </w:r>
      <w:proofErr w:type="gramStart"/>
      <w:r w:rsidRPr="00D125CC">
        <w:rPr>
          <w:rFonts w:ascii="Times New Roman" w:eastAsia="Times New Roman" w:hAnsi="Times New Roman" w:cs="Times New Roman"/>
          <w:b/>
          <w:sz w:val="16"/>
          <w:szCs w:val="16"/>
          <w:lang w:eastAsia="ru-RU"/>
        </w:rPr>
        <w:t xml:space="preserve"> Т</w:t>
      </w:r>
      <w:proofErr w:type="gramEnd"/>
      <w:r w:rsidRPr="00D125CC">
        <w:rPr>
          <w:rFonts w:ascii="Times New Roman" w:eastAsia="Times New Roman" w:hAnsi="Times New Roman" w:cs="Times New Roman"/>
          <w:b/>
          <w:sz w:val="16"/>
          <w:szCs w:val="16"/>
          <w:lang w:eastAsia="ru-RU"/>
        </w:rPr>
        <w:t>олкай муниципального района Похвистневский на 2018 год</w:t>
      </w: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440"/>
        <w:gridCol w:w="664"/>
        <w:gridCol w:w="873"/>
        <w:gridCol w:w="1770"/>
      </w:tblGrid>
      <w:tr w:rsidR="00D125CC" w:rsidRPr="00D125CC" w:rsidTr="00D125CC">
        <w:tc>
          <w:tcPr>
            <w:tcW w:w="5867"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bCs/>
                <w:sz w:val="16"/>
                <w:szCs w:val="16"/>
                <w:lang w:eastAsia="ru-RU"/>
              </w:rPr>
              <w:t xml:space="preserve">Наименование </w:t>
            </w:r>
          </w:p>
        </w:tc>
        <w:tc>
          <w:tcPr>
            <w:tcW w:w="1440"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ЦСР</w:t>
            </w:r>
          </w:p>
        </w:tc>
        <w:tc>
          <w:tcPr>
            <w:tcW w:w="664" w:type="dxa"/>
            <w:vMerge w:val="restart"/>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ВР</w:t>
            </w:r>
          </w:p>
        </w:tc>
        <w:tc>
          <w:tcPr>
            <w:tcW w:w="2643" w:type="dxa"/>
            <w:gridSpan w:val="2"/>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Сумма, тыс. руб.</w:t>
            </w:r>
          </w:p>
        </w:tc>
      </w:tr>
      <w:tr w:rsidR="00D125CC" w:rsidRPr="00D125CC" w:rsidTr="00D125CC">
        <w:tc>
          <w:tcPr>
            <w:tcW w:w="5867"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1440"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664" w:type="dxa"/>
            <w:vMerge/>
          </w:tcPr>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всего</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в т.ч. за счет средств безвозмездных поступлений</w:t>
            </w:r>
          </w:p>
        </w:tc>
      </w:tr>
      <w:tr w:rsidR="00D125CC" w:rsidRPr="00D125CC" w:rsidTr="00D125CC">
        <w:tc>
          <w:tcPr>
            <w:tcW w:w="5867"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Муниципальная программа «Комплексное развитие сельского поселения Малый</w:t>
            </w:r>
            <w:proofErr w:type="gramStart"/>
            <w:r w:rsidRPr="00D125CC">
              <w:rPr>
                <w:rFonts w:ascii="Times New Roman" w:eastAsia="Times New Roman" w:hAnsi="Times New Roman" w:cs="Times New Roman"/>
                <w:b/>
                <w:sz w:val="16"/>
                <w:szCs w:val="16"/>
                <w:lang w:eastAsia="ru-RU"/>
              </w:rPr>
              <w:t xml:space="preserve"> Т</w:t>
            </w:r>
            <w:proofErr w:type="gramEnd"/>
            <w:r w:rsidRPr="00D125CC">
              <w:rPr>
                <w:rFonts w:ascii="Times New Roman" w:eastAsia="Times New Roman" w:hAnsi="Times New Roman" w:cs="Times New Roman"/>
                <w:b/>
                <w:sz w:val="16"/>
                <w:szCs w:val="16"/>
                <w:lang w:eastAsia="ru-RU"/>
              </w:rPr>
              <w:t>олкай муниципального района Похвистневский Самарской области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5600000000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4 128,2</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847,1</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280,0</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280,0</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«Комплексное благоустройство территории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148,6</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121,2</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144,1</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121,2</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4,5</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«Обеспечение первичных мер пожарной безопасности в границах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34,3</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26,8</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23,6</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5630000000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7,5</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Подпрограмма «Предупреждение и ликвидация последствий чрезвычайных </w:t>
            </w:r>
            <w:r w:rsidRPr="00D125CC">
              <w:rPr>
                <w:rFonts w:ascii="Times New Roman" w:eastAsia="Times New Roman" w:hAnsi="Times New Roman" w:cs="Times New Roman"/>
                <w:sz w:val="16"/>
                <w:szCs w:val="16"/>
                <w:lang w:eastAsia="ru-RU"/>
              </w:rPr>
              <w:lastRenderedPageBreak/>
              <w:t>ситуаций и стихийных бедствий на территории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5640000000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30,4</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5650000000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15,8</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5650000000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15,8</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5,4</w:t>
            </w: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«Развитие физической культуры и спорта на территории сельского поселения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5660000000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5660000000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11,2</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5670000000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5670000000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42,5</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27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муниципального образования до 2023 года»</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393,4</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386,5</w:t>
            </w:r>
          </w:p>
        </w:tc>
      </w:tr>
      <w:tr w:rsidR="00D125CC" w:rsidRPr="00D125CC" w:rsidTr="00D125CC">
        <w:trPr>
          <w:trHeight w:val="27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393,4</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386,5</w:t>
            </w:r>
          </w:p>
        </w:tc>
      </w:tr>
      <w:tr w:rsidR="00D125CC" w:rsidRPr="00D125CC" w:rsidTr="00D125CC">
        <w:trPr>
          <w:trHeight w:val="106"/>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 муниципального района Похвистневский на 2018-2022 годы»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5690000000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106"/>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5690000000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3 142,0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242"/>
        </w:trPr>
        <w:tc>
          <w:tcPr>
            <w:tcW w:w="5867"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Непрограммные направления расходов бюджета поселения</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9000000000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4 678,6</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1 702,9</w:t>
            </w: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2 091,8</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1 384,4</w:t>
            </w: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1 311,9</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929,0</w:t>
            </w: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661,5</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455,4</w:t>
            </w:r>
          </w:p>
        </w:tc>
      </w:tr>
      <w:tr w:rsidR="00D125CC" w:rsidRPr="00D125CC" w:rsidTr="00D125CC">
        <w:trPr>
          <w:trHeight w:val="172"/>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Межбюджетные трансферты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116,1</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168"/>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9010000000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r w:rsidRPr="00D125CC">
              <w:rPr>
                <w:rFonts w:ascii="Times New Roman" w:eastAsia="Times New Roman" w:hAnsi="Times New Roman" w:cs="Times New Roman"/>
                <w:color w:val="000000"/>
                <w:sz w:val="16"/>
                <w:szCs w:val="16"/>
                <w:lang w:eastAsia="ru-RU"/>
              </w:rPr>
              <w:t>2,3</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color w:val="000000"/>
                <w:sz w:val="16"/>
                <w:szCs w:val="16"/>
                <w:lang w:eastAsia="ru-RU"/>
              </w:rPr>
            </w:pP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бюджета поселения в сфере социальной политики</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270"/>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Социальное обеспечение и иные выплаты населению</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9020000000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195,1</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164,8</w:t>
            </w: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Непрограммные направления расходов областного бюджета в области национальной экономики</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153,7</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153,7</w:t>
            </w:r>
          </w:p>
        </w:tc>
      </w:tr>
      <w:tr w:rsidR="00D125CC" w:rsidRPr="00D125CC" w:rsidTr="00D125CC">
        <w:trPr>
          <w:trHeight w:val="281"/>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122,7</w:t>
            </w:r>
          </w:p>
        </w:tc>
      </w:tr>
      <w:tr w:rsidR="00D125CC" w:rsidRPr="00D125CC" w:rsidTr="00D125CC">
        <w:trPr>
          <w:trHeight w:val="281"/>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Иные бюджетные ассигнования</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9040000000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31,0</w:t>
            </w: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Непрограммные направления расходов областного бюджета в области культуры и кинематографии</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2 238,0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439"/>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6,0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190"/>
        </w:trPr>
        <w:tc>
          <w:tcPr>
            <w:tcW w:w="5867" w:type="dxa"/>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Межбюджетные трансферты</w:t>
            </w:r>
          </w:p>
        </w:tc>
        <w:tc>
          <w:tcPr>
            <w:tcW w:w="144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9080000000</w:t>
            </w:r>
          </w:p>
        </w:tc>
        <w:tc>
          <w:tcPr>
            <w:tcW w:w="664"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500</w:t>
            </w:r>
          </w:p>
        </w:tc>
        <w:tc>
          <w:tcPr>
            <w:tcW w:w="873"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2 232,0</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
        </w:tc>
      </w:tr>
      <w:tr w:rsidR="00D125CC" w:rsidRPr="00D125CC" w:rsidTr="00D125CC">
        <w:trPr>
          <w:trHeight w:val="167"/>
        </w:trPr>
        <w:tc>
          <w:tcPr>
            <w:tcW w:w="5867"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ВСЕГО</w:t>
            </w:r>
          </w:p>
        </w:tc>
        <w:tc>
          <w:tcPr>
            <w:tcW w:w="1440"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664" w:type="dxa"/>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p>
        </w:tc>
        <w:tc>
          <w:tcPr>
            <w:tcW w:w="873"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8 806,8</w:t>
            </w:r>
          </w:p>
        </w:tc>
        <w:tc>
          <w:tcPr>
            <w:tcW w:w="1770" w:type="dxa"/>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2 550,0</w:t>
            </w:r>
          </w:p>
        </w:tc>
      </w:tr>
    </w:tbl>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1.4. Приложение № 11 изложить в следующей редакции:                                                                                                  </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Приложение № 11</w:t>
      </w:r>
    </w:p>
    <w:p w:rsidR="00D125CC" w:rsidRPr="00D125CC" w:rsidRDefault="00D125CC" w:rsidP="00D125CC">
      <w:pPr>
        <w:spacing w:after="0" w:line="240" w:lineRule="auto"/>
        <w:jc w:val="right"/>
        <w:rPr>
          <w:rFonts w:ascii="Times New Roman" w:eastAsia="Times New Roman" w:hAnsi="Times New Roman" w:cs="Times New Roman"/>
          <w:color w:val="FF0000"/>
          <w:sz w:val="16"/>
          <w:szCs w:val="16"/>
          <w:lang w:eastAsia="ru-RU"/>
        </w:rPr>
      </w:pPr>
      <w:r w:rsidRPr="00D125CC">
        <w:rPr>
          <w:rFonts w:ascii="Times New Roman" w:eastAsia="Times New Roman" w:hAnsi="Times New Roman" w:cs="Times New Roman"/>
          <w:sz w:val="16"/>
          <w:szCs w:val="16"/>
          <w:lang w:eastAsia="ru-RU"/>
        </w:rPr>
        <w:t xml:space="preserve">                  к Решению Собрания представителей</w:t>
      </w:r>
      <w:r w:rsidRPr="00D125CC">
        <w:rPr>
          <w:rFonts w:ascii="Times New Roman" w:eastAsia="Times New Roman" w:hAnsi="Times New Roman" w:cs="Times New Roman"/>
          <w:color w:val="FF0000"/>
          <w:sz w:val="16"/>
          <w:szCs w:val="16"/>
          <w:lang w:eastAsia="ru-RU"/>
        </w:rPr>
        <w:t xml:space="preserve"> </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«О  бюджете сельского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олкай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муниципального района Похвистневский</w:t>
      </w:r>
    </w:p>
    <w:p w:rsidR="00D125CC" w:rsidRPr="00D125CC" w:rsidRDefault="00D125CC" w:rsidP="00D125CC">
      <w:pPr>
        <w:spacing w:after="0" w:line="240" w:lineRule="auto"/>
        <w:jc w:val="right"/>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 на 2018 год и на плановый период 2019 и 2020 годов»</w:t>
      </w:r>
    </w:p>
    <w:p w:rsidR="00D125CC" w:rsidRPr="00D125CC" w:rsidRDefault="00D125CC" w:rsidP="00D125CC">
      <w:pPr>
        <w:keepNext/>
        <w:spacing w:after="0" w:line="240" w:lineRule="auto"/>
        <w:jc w:val="center"/>
        <w:outlineLvl w:val="0"/>
        <w:rPr>
          <w:rFonts w:ascii="Times New Roman" w:eastAsia="Times New Roman" w:hAnsi="Times New Roman" w:cs="Times New Roman"/>
          <w:b/>
          <w:bCs/>
          <w:kern w:val="32"/>
          <w:sz w:val="16"/>
          <w:szCs w:val="16"/>
          <w:lang w:val="x-none" w:eastAsia="x-none"/>
        </w:rPr>
      </w:pPr>
      <w:r w:rsidRPr="00D125CC">
        <w:rPr>
          <w:rFonts w:ascii="Times New Roman" w:eastAsia="Times New Roman" w:hAnsi="Times New Roman" w:cs="Times New Roman"/>
          <w:b/>
          <w:bCs/>
          <w:kern w:val="32"/>
          <w:sz w:val="16"/>
          <w:szCs w:val="16"/>
          <w:lang w:val="x-none" w:eastAsia="x-none"/>
        </w:rPr>
        <w:t>Источники финансирования дефицита бюджета сельского поселения Малый Толкай</w:t>
      </w:r>
      <w:r w:rsidRPr="00D125CC">
        <w:rPr>
          <w:rFonts w:ascii="Times New Roman" w:eastAsia="Times New Roman" w:hAnsi="Times New Roman" w:cs="Times New Roman"/>
          <w:b/>
          <w:bCs/>
          <w:color w:val="FF0000"/>
          <w:kern w:val="32"/>
          <w:sz w:val="16"/>
          <w:szCs w:val="16"/>
          <w:lang w:val="x-none" w:eastAsia="x-none"/>
        </w:rPr>
        <w:t xml:space="preserve"> </w:t>
      </w:r>
      <w:r w:rsidRPr="00D125CC">
        <w:rPr>
          <w:rFonts w:ascii="Times New Roman" w:eastAsia="Times New Roman" w:hAnsi="Times New Roman" w:cs="Times New Roman"/>
          <w:b/>
          <w:bCs/>
          <w:kern w:val="32"/>
          <w:sz w:val="16"/>
          <w:szCs w:val="16"/>
          <w:lang w:val="x-none" w:eastAsia="x-none"/>
        </w:rPr>
        <w:t>муниципального района Похвистневский на 2018 год</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80"/>
        <w:gridCol w:w="5880"/>
        <w:gridCol w:w="1320"/>
      </w:tblGrid>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xml:space="preserve">Код </w:t>
            </w:r>
            <w:proofErr w:type="spellStart"/>
            <w:r w:rsidRPr="00D125CC">
              <w:rPr>
                <w:rFonts w:ascii="Times New Roman" w:eastAsia="Times New Roman" w:hAnsi="Times New Roman" w:cs="Times New Roman"/>
                <w:sz w:val="16"/>
                <w:szCs w:val="16"/>
                <w:lang w:eastAsia="ru-RU"/>
              </w:rPr>
              <w:t>адми</w:t>
            </w:r>
            <w:proofErr w:type="spellEnd"/>
          </w:p>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proofErr w:type="spellStart"/>
            <w:r w:rsidRPr="00D125CC">
              <w:rPr>
                <w:rFonts w:ascii="Times New Roman" w:eastAsia="Times New Roman" w:hAnsi="Times New Roman" w:cs="Times New Roman"/>
                <w:sz w:val="16"/>
                <w:szCs w:val="16"/>
                <w:lang w:eastAsia="ru-RU"/>
              </w:rPr>
              <w:t>нистра</w:t>
            </w:r>
            <w:proofErr w:type="spellEnd"/>
          </w:p>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тора</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Код</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bCs/>
                <w:sz w:val="16"/>
                <w:szCs w:val="16"/>
                <w:lang w:eastAsia="ru-RU"/>
              </w:rPr>
              <w:t xml:space="preserve">Наименование кода группы, подгруппы, </w:t>
            </w:r>
            <w:r w:rsidRPr="00D125CC">
              <w:rPr>
                <w:rFonts w:ascii="Times New Roman" w:eastAsia="Times New Roman" w:hAnsi="Times New Roman" w:cs="Times New Roman"/>
                <w:bCs/>
                <w:sz w:val="16"/>
                <w:szCs w:val="16"/>
                <w:lang w:eastAsia="ru-RU"/>
              </w:rPr>
              <w:br/>
              <w:t xml:space="preserve">статьи, вида </w:t>
            </w:r>
            <w:proofErr w:type="gramStart"/>
            <w:r w:rsidRPr="00D125CC">
              <w:rPr>
                <w:rFonts w:ascii="Times New Roman" w:eastAsia="Times New Roman" w:hAnsi="Times New Roman" w:cs="Times New Roman"/>
                <w:bCs/>
                <w:sz w:val="16"/>
                <w:szCs w:val="16"/>
                <w:lang w:eastAsia="ru-RU"/>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Сумма,</w:t>
            </w:r>
          </w:p>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тыс. руб.</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1</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4</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01050000000000000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191,0</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01050000000000500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- 8 615,8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01050200000000500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- 8 615,8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01050201000000510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- 8 615,8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01050201100000510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sz w:val="16"/>
                <w:szCs w:val="16"/>
                <w:lang w:eastAsia="ru-RU"/>
              </w:rPr>
              <w:t>- 8 615,8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01050000000000600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8 806,8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01050200000000600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8 806,8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01050201000000610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tabs>
                <w:tab w:val="left" w:pos="708"/>
                <w:tab w:val="center" w:pos="4677"/>
                <w:tab w:val="right" w:pos="9355"/>
              </w:tabs>
              <w:spacing w:after="0" w:line="240" w:lineRule="auto"/>
              <w:rPr>
                <w:rFonts w:ascii="Times New Roman" w:eastAsia="Times New Roman" w:hAnsi="Times New Roman" w:cs="Times New Roman"/>
                <w:sz w:val="16"/>
                <w:szCs w:val="16"/>
              </w:rPr>
            </w:pPr>
            <w:r w:rsidRPr="00D125CC">
              <w:rPr>
                <w:rFonts w:ascii="Times New Roman" w:eastAsia="Times New Roman" w:hAnsi="Times New Roman" w:cs="Times New Roman"/>
                <w:sz w:val="16"/>
                <w:szCs w:val="16"/>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8 806,8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01050201100000610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tabs>
                <w:tab w:val="left" w:pos="708"/>
                <w:tab w:val="center" w:pos="4677"/>
                <w:tab w:val="right" w:pos="9355"/>
              </w:tabs>
              <w:spacing w:after="0" w:line="240" w:lineRule="auto"/>
              <w:rPr>
                <w:rFonts w:ascii="Times New Roman" w:eastAsia="Times New Roman" w:hAnsi="Times New Roman" w:cs="Times New Roman"/>
                <w:sz w:val="16"/>
                <w:szCs w:val="16"/>
              </w:rPr>
            </w:pPr>
            <w:r w:rsidRPr="00D125CC">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8 806,8</w:t>
            </w:r>
          </w:p>
        </w:tc>
      </w:tr>
      <w:tr w:rsidR="00D125CC" w:rsidRPr="00D125CC" w:rsidTr="00D125CC">
        <w:tc>
          <w:tcPr>
            <w:tcW w:w="10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399</w:t>
            </w:r>
          </w:p>
        </w:tc>
        <w:tc>
          <w:tcPr>
            <w:tcW w:w="22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01000000000000000</w:t>
            </w:r>
          </w:p>
        </w:tc>
        <w:tc>
          <w:tcPr>
            <w:tcW w:w="588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tabs>
                <w:tab w:val="left" w:pos="708"/>
                <w:tab w:val="center" w:pos="4677"/>
                <w:tab w:val="right" w:pos="9355"/>
              </w:tabs>
              <w:spacing w:after="0" w:line="240" w:lineRule="auto"/>
              <w:rPr>
                <w:rFonts w:ascii="Times New Roman" w:eastAsia="Times New Roman" w:hAnsi="Times New Roman" w:cs="Times New Roman"/>
                <w:b/>
                <w:sz w:val="16"/>
                <w:szCs w:val="16"/>
              </w:rPr>
            </w:pPr>
            <w:r w:rsidRPr="00D125CC">
              <w:rPr>
                <w:rFonts w:ascii="Times New Roman" w:eastAsia="Times New Roman" w:hAnsi="Times New Roman" w:cs="Times New Roman"/>
                <w:b/>
                <w:sz w:val="16"/>
                <w:szCs w:val="16"/>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D125CC" w:rsidRPr="00D125CC" w:rsidRDefault="00D125CC" w:rsidP="00D125CC">
            <w:pPr>
              <w:spacing w:after="0" w:line="240" w:lineRule="auto"/>
              <w:jc w:val="center"/>
              <w:rPr>
                <w:rFonts w:ascii="Times New Roman" w:eastAsia="Times New Roman" w:hAnsi="Times New Roman" w:cs="Times New Roman"/>
                <w:b/>
                <w:sz w:val="16"/>
                <w:szCs w:val="16"/>
                <w:lang w:eastAsia="ru-RU"/>
              </w:rPr>
            </w:pPr>
            <w:r w:rsidRPr="00D125CC">
              <w:rPr>
                <w:rFonts w:ascii="Times New Roman" w:eastAsia="Times New Roman" w:hAnsi="Times New Roman" w:cs="Times New Roman"/>
                <w:b/>
                <w:sz w:val="16"/>
                <w:szCs w:val="16"/>
                <w:lang w:eastAsia="ru-RU"/>
              </w:rPr>
              <w:t>191,0</w:t>
            </w:r>
          </w:p>
        </w:tc>
      </w:tr>
    </w:tbl>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2. Опубликовать настоящее Решение в газете «Вестник поселения Малый</w:t>
      </w:r>
      <w:proofErr w:type="gramStart"/>
      <w:r w:rsidRPr="00D125CC">
        <w:rPr>
          <w:rFonts w:ascii="Times New Roman" w:eastAsia="Times New Roman" w:hAnsi="Times New Roman" w:cs="Times New Roman"/>
          <w:sz w:val="16"/>
          <w:szCs w:val="16"/>
          <w:lang w:eastAsia="ru-RU"/>
        </w:rPr>
        <w:t xml:space="preserve"> Т</w:t>
      </w:r>
      <w:proofErr w:type="gramEnd"/>
      <w:r w:rsidRPr="00D125CC">
        <w:rPr>
          <w:rFonts w:ascii="Times New Roman" w:eastAsia="Times New Roman" w:hAnsi="Times New Roman" w:cs="Times New Roman"/>
          <w:sz w:val="16"/>
          <w:szCs w:val="16"/>
          <w:lang w:eastAsia="ru-RU"/>
        </w:rPr>
        <w:t xml:space="preserve">олкай». </w:t>
      </w:r>
    </w:p>
    <w:p w:rsidR="00D125CC" w:rsidRPr="00D125CC" w:rsidRDefault="00D125CC" w:rsidP="00D125CC">
      <w:pPr>
        <w:spacing w:after="0" w:line="240" w:lineRule="auto"/>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3. Настоящее Решение вступает в силу со дня его опубликования.</w:t>
      </w:r>
    </w:p>
    <w:p w:rsidR="00D125CC" w:rsidRDefault="00D125CC" w:rsidP="00D125CC">
      <w:pPr>
        <w:spacing w:after="0" w:line="240" w:lineRule="auto"/>
        <w:jc w:val="both"/>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t>Глава поселения                                                                                                      И.Т.Дерюжова</w:t>
      </w:r>
    </w:p>
    <w:tbl>
      <w:tblPr>
        <w:tblpPr w:leftFromText="180" w:rightFromText="180" w:vertAnchor="text" w:horzAnchor="margin" w:tblpX="-72" w:tblpY="-358"/>
        <w:tblW w:w="10633" w:type="dxa"/>
        <w:tblLook w:val="01E0" w:firstRow="1" w:lastRow="1" w:firstColumn="1" w:lastColumn="1" w:noHBand="0" w:noVBand="0"/>
      </w:tblPr>
      <w:tblGrid>
        <w:gridCol w:w="4928"/>
        <w:gridCol w:w="5705"/>
      </w:tblGrid>
      <w:tr w:rsidR="00E858D9" w:rsidRPr="00E858D9" w:rsidTr="00E858D9">
        <w:tc>
          <w:tcPr>
            <w:tcW w:w="4928" w:type="dxa"/>
          </w:tcPr>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lastRenderedPageBreak/>
              <w:t>Российская Федерация</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Самарская область</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Муниципальный район</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Похвистневский</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Администрация</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сельского поселения</w:t>
            </w:r>
          </w:p>
          <w:p w:rsidR="00E858D9" w:rsidRPr="00E858D9" w:rsidRDefault="00E858D9" w:rsidP="00E858D9">
            <w:pPr>
              <w:widowControl w:val="0"/>
              <w:autoSpaceDE w:val="0"/>
              <w:autoSpaceDN w:val="0"/>
              <w:adjustRightInd w:val="0"/>
              <w:spacing w:after="0" w:line="240" w:lineRule="auto"/>
              <w:jc w:val="center"/>
              <w:rPr>
                <w:rFonts w:ascii="Arial" w:eastAsia="Times New Roman" w:hAnsi="Arial" w:cs="Arial"/>
                <w:sz w:val="18"/>
                <w:szCs w:val="18"/>
                <w:lang w:eastAsia="ru-RU"/>
              </w:rPr>
            </w:pPr>
            <w:r w:rsidRPr="00E858D9">
              <w:rPr>
                <w:rFonts w:ascii="Times New Roman" w:eastAsia="Times New Roman" w:hAnsi="Times New Roman" w:cs="Times New Roman"/>
                <w:sz w:val="18"/>
                <w:szCs w:val="18"/>
                <w:lang w:eastAsia="ru-RU"/>
              </w:rPr>
              <w:t>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w:t>
            </w:r>
          </w:p>
          <w:p w:rsidR="00E858D9" w:rsidRPr="00E858D9" w:rsidRDefault="00E858D9" w:rsidP="00E858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Arial"/>
                <w:b/>
                <w:sz w:val="18"/>
                <w:szCs w:val="18"/>
                <w:lang w:eastAsia="ru-RU"/>
              </w:rPr>
            </w:pPr>
            <w:r w:rsidRPr="00E858D9">
              <w:rPr>
                <w:rFonts w:ascii="Times New Roman" w:eastAsia="Times New Roman" w:hAnsi="Times New Roman" w:cs="Arial"/>
                <w:b/>
                <w:sz w:val="18"/>
                <w:szCs w:val="18"/>
                <w:lang w:eastAsia="ru-RU"/>
              </w:rPr>
              <w:t>ПОСТАНОВЛЕНИЕ</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Arial"/>
                <w:b/>
                <w:kern w:val="16"/>
                <w:sz w:val="18"/>
                <w:szCs w:val="18"/>
                <w:u w:val="single"/>
                <w:lang w:eastAsia="ru-RU"/>
              </w:rPr>
            </w:pPr>
            <w:r w:rsidRPr="00E858D9">
              <w:rPr>
                <w:rFonts w:ascii="Times New Roman" w:eastAsia="Times New Roman" w:hAnsi="Times New Roman" w:cs="Arial"/>
                <w:b/>
                <w:kern w:val="16"/>
                <w:sz w:val="18"/>
                <w:szCs w:val="18"/>
                <w:lang w:eastAsia="ru-RU"/>
              </w:rPr>
              <w:t xml:space="preserve">25.12.2018 г.   № </w:t>
            </w:r>
            <w:r w:rsidRPr="00E858D9">
              <w:rPr>
                <w:rFonts w:ascii="Times New Roman" w:eastAsia="Times New Roman" w:hAnsi="Times New Roman" w:cs="Arial"/>
                <w:b/>
                <w:kern w:val="16"/>
                <w:sz w:val="18"/>
                <w:szCs w:val="18"/>
                <w:u w:val="single"/>
                <w:lang w:eastAsia="ru-RU"/>
              </w:rPr>
              <w:t>94а</w:t>
            </w:r>
          </w:p>
          <w:p w:rsidR="00E858D9" w:rsidRPr="00E858D9" w:rsidRDefault="00E858D9" w:rsidP="00E858D9">
            <w:pPr>
              <w:keepNext/>
              <w:spacing w:before="240" w:after="60" w:line="240" w:lineRule="auto"/>
              <w:jc w:val="both"/>
              <w:outlineLvl w:val="0"/>
              <w:rPr>
                <w:rFonts w:ascii="Times New Roman" w:eastAsia="Times New Roman" w:hAnsi="Times New Roman" w:cs="Times New Roman"/>
                <w:bCs/>
                <w:color w:val="000000"/>
                <w:kern w:val="32"/>
                <w:sz w:val="18"/>
                <w:szCs w:val="18"/>
                <w:lang w:eastAsia="ru-RU"/>
              </w:rPr>
            </w:pPr>
            <w:r w:rsidRPr="00E858D9">
              <w:rPr>
                <w:rFonts w:ascii="Times New Roman" w:eastAsia="Times New Roman" w:hAnsi="Times New Roman" w:cs="Times New Roman"/>
                <w:bCs/>
                <w:color w:val="000000"/>
                <w:kern w:val="32"/>
                <w:sz w:val="18"/>
                <w:szCs w:val="18"/>
                <w:lang w:eastAsia="ru-RU"/>
              </w:rPr>
              <w:t xml:space="preserve">"Об </w:t>
            </w:r>
            <w:r w:rsidRPr="00E858D9">
              <w:rPr>
                <w:rFonts w:ascii="Times New Roman" w:eastAsia="Times New Roman" w:hAnsi="Times New Roman" w:cs="Times New Roman"/>
                <w:bCs/>
                <w:kern w:val="32"/>
                <w:sz w:val="18"/>
                <w:szCs w:val="18"/>
                <w:lang w:eastAsia="ru-RU"/>
              </w:rPr>
              <w:t xml:space="preserve">утверждении Порядка организации сбора отработанных, ртутьсодержащих отходов </w:t>
            </w:r>
            <w:r w:rsidRPr="00E858D9">
              <w:rPr>
                <w:rFonts w:ascii="Times New Roman" w:eastAsia="Times New Roman" w:hAnsi="Times New Roman" w:cs="Times New Roman"/>
                <w:bCs/>
                <w:color w:val="000000"/>
                <w:kern w:val="32"/>
                <w:sz w:val="18"/>
                <w:szCs w:val="18"/>
                <w:lang w:eastAsia="ru-RU"/>
              </w:rPr>
              <w:t>для вывоза и передачи их на утилизацию и переработку на территории сельского поселения Малый</w:t>
            </w:r>
            <w:proofErr w:type="gramStart"/>
            <w:r w:rsidRPr="00E858D9">
              <w:rPr>
                <w:rFonts w:ascii="Times New Roman" w:eastAsia="Times New Roman" w:hAnsi="Times New Roman" w:cs="Times New Roman"/>
                <w:bCs/>
                <w:color w:val="000000"/>
                <w:kern w:val="32"/>
                <w:sz w:val="18"/>
                <w:szCs w:val="18"/>
                <w:lang w:eastAsia="ru-RU"/>
              </w:rPr>
              <w:t xml:space="preserve"> Т</w:t>
            </w:r>
            <w:proofErr w:type="gramEnd"/>
            <w:r w:rsidRPr="00E858D9">
              <w:rPr>
                <w:rFonts w:ascii="Times New Roman" w:eastAsia="Times New Roman" w:hAnsi="Times New Roman" w:cs="Times New Roman"/>
                <w:bCs/>
                <w:color w:val="000000"/>
                <w:kern w:val="32"/>
                <w:sz w:val="18"/>
                <w:szCs w:val="18"/>
                <w:lang w:eastAsia="ru-RU"/>
              </w:rPr>
              <w:t>олкай муниципального района Похвистневский Самарской области"</w:t>
            </w:r>
          </w:p>
        </w:tc>
        <w:tc>
          <w:tcPr>
            <w:tcW w:w="5705" w:type="dxa"/>
          </w:tcPr>
          <w:p w:rsidR="00E858D9" w:rsidRPr="00E858D9" w:rsidRDefault="00E858D9" w:rsidP="00E858D9">
            <w:pPr>
              <w:widowControl w:val="0"/>
              <w:tabs>
                <w:tab w:val="left" w:pos="940"/>
              </w:tabs>
              <w:autoSpaceDE w:val="0"/>
              <w:autoSpaceDN w:val="0"/>
              <w:adjustRightInd w:val="0"/>
              <w:spacing w:after="0" w:line="240" w:lineRule="auto"/>
              <w:jc w:val="center"/>
              <w:rPr>
                <w:rFonts w:ascii="Times New Roman" w:eastAsia="Times New Roman" w:hAnsi="Times New Roman" w:cs="Arial"/>
                <w:sz w:val="18"/>
                <w:szCs w:val="18"/>
                <w:lang w:eastAsia="ru-RU"/>
              </w:rPr>
            </w:pPr>
          </w:p>
        </w:tc>
      </w:tr>
    </w:tbl>
    <w:p w:rsidR="00E858D9" w:rsidRPr="00E858D9" w:rsidRDefault="00E858D9" w:rsidP="00E858D9">
      <w:pPr>
        <w:widowControl w:val="0"/>
        <w:autoSpaceDE w:val="0"/>
        <w:autoSpaceDN w:val="0"/>
        <w:adjustRightInd w:val="0"/>
        <w:spacing w:after="0"/>
        <w:ind w:firstLine="708"/>
        <w:jc w:val="both"/>
        <w:rPr>
          <w:rFonts w:ascii="Times New Roman" w:eastAsia="Times New Roman" w:hAnsi="Times New Roman" w:cs="Times New Roman"/>
          <w:sz w:val="18"/>
          <w:szCs w:val="18"/>
          <w:lang w:eastAsia="ru-RU"/>
        </w:rPr>
      </w:pPr>
      <w:proofErr w:type="gramStart"/>
      <w:r w:rsidRPr="00E858D9">
        <w:rPr>
          <w:rFonts w:ascii="Times New Roman" w:eastAsia="Times New Roman" w:hAnsi="Times New Roman" w:cs="Times New Roman"/>
          <w:sz w:val="18"/>
          <w:szCs w:val="18"/>
          <w:lang w:eastAsia="ru-RU"/>
        </w:rPr>
        <w:t>В целях предотвращения вредного воздействия ртутьсодержащих отходов на здоровье человека и окружающую среду, руководствуясь статьей 16 Федерального закона от 06.10.2003 N 131-ФЗ "Об общих принципах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 сентября 2010 г. N 681 "Об утверждении Правил обращения с отходами производства и потребления</w:t>
      </w:r>
      <w:proofErr w:type="gramEnd"/>
      <w:r w:rsidRPr="00E858D9">
        <w:rPr>
          <w:rFonts w:ascii="Times New Roman" w:eastAsia="Times New Roman" w:hAnsi="Times New Roman" w:cs="Times New Roman"/>
          <w:sz w:val="18"/>
          <w:szCs w:val="18"/>
          <w:lang w:eastAsia="ru-RU"/>
        </w:rPr>
        <w:t xml:space="preserve"> </w:t>
      </w:r>
      <w:proofErr w:type="gramStart"/>
      <w:r w:rsidRPr="00E858D9">
        <w:rPr>
          <w:rFonts w:ascii="Times New Roman" w:eastAsia="Times New Roman" w:hAnsi="Times New Roman" w:cs="Times New Roman"/>
          <w:sz w:val="18"/>
          <w:szCs w:val="18"/>
          <w:lang w:eastAsia="ru-RU"/>
        </w:rPr>
        <w:t>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01.10.2013 N 860 "О внесении изменений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w:t>
      </w:r>
      <w:proofErr w:type="gramEnd"/>
      <w:r w:rsidRPr="00E858D9">
        <w:rPr>
          <w:rFonts w:ascii="Times New Roman" w:eastAsia="Times New Roman" w:hAnsi="Times New Roman" w:cs="Times New Roman"/>
          <w:sz w:val="18"/>
          <w:szCs w:val="18"/>
          <w:lang w:eastAsia="ru-RU"/>
        </w:rPr>
        <w:t xml:space="preserve"> размещение которых может повлечь причинение вреда жизни, здоровью граждан, вреда животным, растениям и окружающей среде", Администрация </w:t>
      </w:r>
      <w:r w:rsidRPr="00E858D9">
        <w:rPr>
          <w:rFonts w:ascii="Times New Roman" w:eastAsia="Times New Roman" w:hAnsi="Times New Roman" w:cs="Times New Roman"/>
          <w:color w:val="000000"/>
          <w:sz w:val="18"/>
          <w:szCs w:val="18"/>
          <w:lang w:eastAsia="ru-RU"/>
        </w:rPr>
        <w:t>сельского поселения Малый</w:t>
      </w:r>
      <w:proofErr w:type="gramStart"/>
      <w:r w:rsidRPr="00E858D9">
        <w:rPr>
          <w:rFonts w:ascii="Times New Roman" w:eastAsia="Times New Roman" w:hAnsi="Times New Roman" w:cs="Times New Roman"/>
          <w:color w:val="000000"/>
          <w:sz w:val="18"/>
          <w:szCs w:val="18"/>
          <w:lang w:eastAsia="ru-RU"/>
        </w:rPr>
        <w:t xml:space="preserve"> Т</w:t>
      </w:r>
      <w:proofErr w:type="gramEnd"/>
      <w:r w:rsidRPr="00E858D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r w:rsidRPr="00E858D9">
        <w:rPr>
          <w:rFonts w:ascii="Times New Roman" w:eastAsia="Times New Roman" w:hAnsi="Times New Roman" w:cs="Times New Roman"/>
          <w:sz w:val="18"/>
          <w:szCs w:val="18"/>
          <w:lang w:eastAsia="ru-RU"/>
        </w:rPr>
        <w:t xml:space="preserve"> </w:t>
      </w:r>
    </w:p>
    <w:p w:rsidR="00E858D9" w:rsidRPr="00E858D9" w:rsidRDefault="00E858D9" w:rsidP="00E858D9">
      <w:pPr>
        <w:widowControl w:val="0"/>
        <w:autoSpaceDE w:val="0"/>
        <w:autoSpaceDN w:val="0"/>
        <w:adjustRightInd w:val="0"/>
        <w:spacing w:after="0"/>
        <w:ind w:firstLine="708"/>
        <w:jc w:val="center"/>
        <w:rPr>
          <w:rFonts w:ascii="Times New Roman" w:eastAsia="Times New Roman" w:hAnsi="Times New Roman" w:cs="Times New Roman"/>
          <w:b/>
          <w:sz w:val="18"/>
          <w:szCs w:val="18"/>
          <w:lang w:eastAsia="ru-RU"/>
        </w:rPr>
      </w:pPr>
    </w:p>
    <w:p w:rsidR="00E858D9" w:rsidRPr="00E858D9" w:rsidRDefault="00E858D9" w:rsidP="00E858D9">
      <w:pPr>
        <w:widowControl w:val="0"/>
        <w:autoSpaceDE w:val="0"/>
        <w:autoSpaceDN w:val="0"/>
        <w:adjustRightInd w:val="0"/>
        <w:spacing w:after="0"/>
        <w:ind w:firstLine="708"/>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ПОСТАНАВЛЯЕТ:</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1. Утвердить Порядок организации сбора отработанных ртутьсодержащих отходов на территории </w:t>
      </w:r>
      <w:r w:rsidRPr="00E858D9">
        <w:rPr>
          <w:rFonts w:ascii="Times New Roman" w:eastAsia="Times New Roman" w:hAnsi="Times New Roman" w:cs="Times New Roman"/>
          <w:color w:val="000000"/>
          <w:sz w:val="18"/>
          <w:szCs w:val="18"/>
          <w:lang w:eastAsia="ru-RU"/>
        </w:rPr>
        <w:t>сельского поселения Малый</w:t>
      </w:r>
      <w:proofErr w:type="gramStart"/>
      <w:r w:rsidRPr="00E858D9">
        <w:rPr>
          <w:rFonts w:ascii="Times New Roman" w:eastAsia="Times New Roman" w:hAnsi="Times New Roman" w:cs="Times New Roman"/>
          <w:color w:val="000000"/>
          <w:sz w:val="18"/>
          <w:szCs w:val="18"/>
          <w:lang w:eastAsia="ru-RU"/>
        </w:rPr>
        <w:t xml:space="preserve"> Т</w:t>
      </w:r>
      <w:proofErr w:type="gramEnd"/>
      <w:r w:rsidRPr="00E858D9">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r w:rsidRPr="00E858D9">
        <w:rPr>
          <w:rFonts w:ascii="Times New Roman" w:eastAsia="Times New Roman" w:hAnsi="Times New Roman" w:cs="Times New Roman"/>
          <w:sz w:val="18"/>
          <w:szCs w:val="18"/>
          <w:lang w:eastAsia="ru-RU"/>
        </w:rPr>
        <w:t xml:space="preserve"> для вывоза и передачи их на утилизацию и переработку согласно приложению.</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 Оповестить юридических лиц, индивидуальных предпринимателей, физических лиц о порядке осуществления сбора ртутьсодержащих отходов.</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3. Рекомендовать юридическим лицам, индивидуальным предпринимателям составить договор со специализированными предприятиями, определить места сбора ртутьсодержащих отходов с назначением ответственных лиц за сбор таких отходов.</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4. Вести работу среди населения по недопустимости самовольного выброса ртутьсодержащих отходов.</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5. </w:t>
      </w:r>
      <w:proofErr w:type="gramStart"/>
      <w:r w:rsidRPr="00E858D9">
        <w:rPr>
          <w:rFonts w:ascii="Times New Roman" w:eastAsia="Times New Roman" w:hAnsi="Times New Roman" w:cs="Times New Roman"/>
          <w:sz w:val="18"/>
          <w:szCs w:val="18"/>
          <w:lang w:eastAsia="ru-RU"/>
        </w:rPr>
        <w:t>Назначение ответственного за информационную работу среди населения  по обращению с РСО – Савельеву Светлану Александровну.</w:t>
      </w:r>
      <w:proofErr w:type="gramEnd"/>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6. Опубликовать настоящее Постановление в газете "Вестник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 xml:space="preserve">олкай" и разместить на сайте Администрации </w:t>
      </w:r>
      <w:r w:rsidRPr="00E858D9">
        <w:rPr>
          <w:rFonts w:ascii="Times New Roman" w:eastAsia="Times New Roman" w:hAnsi="Times New Roman" w:cs="Times New Roman"/>
          <w:color w:val="000000"/>
          <w:sz w:val="18"/>
          <w:szCs w:val="18"/>
          <w:lang w:eastAsia="ru-RU"/>
        </w:rPr>
        <w:t>сельского поселения Малый Толкай муниципального района Похвистневский Самарской области</w:t>
      </w:r>
      <w:r w:rsidRPr="00E858D9">
        <w:rPr>
          <w:rFonts w:ascii="Times New Roman" w:eastAsia="Times New Roman" w:hAnsi="Times New Roman" w:cs="Times New Roman"/>
          <w:sz w:val="18"/>
          <w:szCs w:val="18"/>
          <w:lang w:eastAsia="ru-RU"/>
        </w:rPr>
        <w:t>.</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7</w:t>
      </w:r>
      <w:r>
        <w:rPr>
          <w:rFonts w:ascii="Times New Roman" w:eastAsia="Times New Roman" w:hAnsi="Times New Roman" w:cs="Times New Roman"/>
          <w:sz w:val="18"/>
          <w:szCs w:val="18"/>
          <w:lang w:eastAsia="ru-RU"/>
        </w:rPr>
        <w:t>. Насто</w:t>
      </w:r>
      <w:r w:rsidRPr="00E858D9">
        <w:rPr>
          <w:rFonts w:ascii="Times New Roman" w:eastAsia="Times New Roman" w:hAnsi="Times New Roman" w:cs="Times New Roman"/>
          <w:sz w:val="18"/>
          <w:szCs w:val="18"/>
          <w:lang w:eastAsia="ru-RU"/>
        </w:rPr>
        <w:t>ящее Постановление вступает в силу с момента его подписания.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8. Контроль за выполнением настоящего Постановления возложить на главу </w:t>
      </w:r>
      <w:r w:rsidRPr="00E858D9">
        <w:rPr>
          <w:rFonts w:ascii="Times New Roman" w:eastAsia="Times New Roman" w:hAnsi="Times New Roman" w:cs="Times New Roman"/>
          <w:color w:val="000000"/>
          <w:sz w:val="18"/>
          <w:szCs w:val="18"/>
          <w:lang w:eastAsia="ru-RU"/>
        </w:rPr>
        <w:t>сельского поселения Малый</w:t>
      </w:r>
      <w:proofErr w:type="gramStart"/>
      <w:r w:rsidRPr="00E858D9">
        <w:rPr>
          <w:rFonts w:ascii="Times New Roman" w:eastAsia="Times New Roman" w:hAnsi="Times New Roman" w:cs="Times New Roman"/>
          <w:color w:val="000000"/>
          <w:sz w:val="18"/>
          <w:szCs w:val="18"/>
          <w:lang w:eastAsia="ru-RU"/>
        </w:rPr>
        <w:t xml:space="preserve"> Т</w:t>
      </w:r>
      <w:proofErr w:type="gramEnd"/>
      <w:r w:rsidRPr="00E858D9">
        <w:rPr>
          <w:rFonts w:ascii="Times New Roman" w:eastAsia="Times New Roman" w:hAnsi="Times New Roman" w:cs="Times New Roman"/>
          <w:color w:val="000000"/>
          <w:sz w:val="18"/>
          <w:szCs w:val="18"/>
          <w:lang w:eastAsia="ru-RU"/>
        </w:rPr>
        <w:t xml:space="preserve">олкай муниципального района Похвистневский Самарской области </w:t>
      </w:r>
      <w:proofErr w:type="spellStart"/>
      <w:r w:rsidRPr="00E858D9">
        <w:rPr>
          <w:rFonts w:ascii="Times New Roman" w:eastAsia="Times New Roman" w:hAnsi="Times New Roman" w:cs="Times New Roman"/>
          <w:color w:val="000000"/>
          <w:sz w:val="18"/>
          <w:szCs w:val="18"/>
          <w:lang w:eastAsia="ru-RU"/>
        </w:rPr>
        <w:t>Дерюжову</w:t>
      </w:r>
      <w:proofErr w:type="spellEnd"/>
      <w:r w:rsidRPr="00E858D9">
        <w:rPr>
          <w:rFonts w:ascii="Times New Roman" w:eastAsia="Times New Roman" w:hAnsi="Times New Roman" w:cs="Times New Roman"/>
          <w:color w:val="000000"/>
          <w:sz w:val="18"/>
          <w:szCs w:val="18"/>
          <w:lang w:eastAsia="ru-RU"/>
        </w:rPr>
        <w:t xml:space="preserve"> И.Т</w:t>
      </w:r>
      <w:r w:rsidRPr="00E858D9">
        <w:rPr>
          <w:rFonts w:ascii="Times New Roman" w:eastAsia="Times New Roman" w:hAnsi="Times New Roman" w:cs="Times New Roman"/>
          <w:sz w:val="18"/>
          <w:szCs w:val="18"/>
          <w:lang w:eastAsia="ru-RU"/>
        </w:rPr>
        <w:t>.</w:t>
      </w:r>
    </w:p>
    <w:p w:rsidR="00E858D9" w:rsidRPr="00E858D9" w:rsidRDefault="00E858D9" w:rsidP="00E858D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Глава поселения                                                                                          И.Т.Дерюжова</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p>
    <w:tbl>
      <w:tblPr>
        <w:tblW w:w="10173" w:type="dxa"/>
        <w:tblLook w:val="04A0" w:firstRow="1" w:lastRow="0" w:firstColumn="1" w:lastColumn="0" w:noHBand="0" w:noVBand="1"/>
      </w:tblPr>
      <w:tblGrid>
        <w:gridCol w:w="3069"/>
        <w:gridCol w:w="2993"/>
        <w:gridCol w:w="4111"/>
      </w:tblGrid>
      <w:tr w:rsidR="00E858D9" w:rsidRPr="00E858D9" w:rsidTr="00E858D9">
        <w:tc>
          <w:tcPr>
            <w:tcW w:w="3069" w:type="dxa"/>
          </w:tcPr>
          <w:p w:rsidR="00E858D9" w:rsidRPr="00E858D9" w:rsidRDefault="00E858D9" w:rsidP="00E858D9">
            <w:pPr>
              <w:spacing w:after="0"/>
              <w:jc w:val="center"/>
              <w:rPr>
                <w:rFonts w:ascii="Times New Roman" w:eastAsia="Times New Roman" w:hAnsi="Times New Roman" w:cs="Times New Roman"/>
                <w:sz w:val="18"/>
                <w:szCs w:val="18"/>
                <w:lang w:eastAsia="ru-RU"/>
              </w:rPr>
            </w:pPr>
          </w:p>
        </w:tc>
        <w:tc>
          <w:tcPr>
            <w:tcW w:w="2993" w:type="dxa"/>
          </w:tcPr>
          <w:p w:rsidR="00E858D9" w:rsidRPr="00E858D9" w:rsidRDefault="00E858D9" w:rsidP="00E858D9">
            <w:pPr>
              <w:spacing w:after="0"/>
              <w:rPr>
                <w:rFonts w:ascii="Times New Roman" w:eastAsia="Times New Roman" w:hAnsi="Times New Roman" w:cs="Times New Roman"/>
                <w:sz w:val="18"/>
                <w:szCs w:val="18"/>
                <w:lang w:eastAsia="ru-RU"/>
              </w:rPr>
            </w:pPr>
          </w:p>
        </w:tc>
        <w:tc>
          <w:tcPr>
            <w:tcW w:w="4111" w:type="dxa"/>
          </w:tcPr>
          <w:p w:rsidR="00E858D9" w:rsidRPr="00E858D9" w:rsidRDefault="00E858D9" w:rsidP="00E858D9">
            <w:pPr>
              <w:spacing w:after="0"/>
              <w:ind w:right="318"/>
              <w:rPr>
                <w:rFonts w:ascii="Times New Roman" w:eastAsia="Times New Roman" w:hAnsi="Times New Roman" w:cs="Times New Roman"/>
                <w:sz w:val="18"/>
                <w:szCs w:val="18"/>
                <w:lang w:eastAsia="ru-RU"/>
              </w:rPr>
            </w:pPr>
          </w:p>
          <w:p w:rsidR="00E858D9" w:rsidRPr="00E858D9" w:rsidRDefault="00E858D9" w:rsidP="00E858D9">
            <w:pPr>
              <w:spacing w:after="0"/>
              <w:ind w:right="318"/>
              <w:jc w:val="center"/>
              <w:rPr>
                <w:rFonts w:ascii="Times New Roman" w:eastAsia="Times New Roman" w:hAnsi="Times New Roman" w:cs="Times New Roman"/>
                <w:sz w:val="18"/>
                <w:szCs w:val="18"/>
                <w:lang w:eastAsia="ru-RU"/>
              </w:rPr>
            </w:pPr>
          </w:p>
          <w:p w:rsidR="00E858D9" w:rsidRPr="00E858D9" w:rsidRDefault="00E858D9" w:rsidP="00E858D9">
            <w:pPr>
              <w:spacing w:after="0"/>
              <w:ind w:right="318"/>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УТВЕРЖДЕН</w:t>
            </w:r>
          </w:p>
          <w:p w:rsidR="00E858D9" w:rsidRPr="00E858D9" w:rsidRDefault="00E858D9" w:rsidP="00E858D9">
            <w:pPr>
              <w:spacing w:after="0"/>
              <w:ind w:right="318"/>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постановлением  Администрации</w:t>
            </w:r>
          </w:p>
          <w:p w:rsidR="00E858D9" w:rsidRPr="00E858D9" w:rsidRDefault="00E858D9" w:rsidP="00E858D9">
            <w:pPr>
              <w:spacing w:after="0"/>
              <w:ind w:right="318"/>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сельского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 муниципального района Похвистневский Самарской области</w:t>
            </w:r>
          </w:p>
          <w:p w:rsidR="00E858D9" w:rsidRPr="00E858D9" w:rsidRDefault="00E858D9" w:rsidP="00E858D9">
            <w:pPr>
              <w:spacing w:after="0"/>
              <w:ind w:right="318"/>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от 25.12.2018 г.  № 94</w:t>
            </w:r>
          </w:p>
          <w:p w:rsidR="00E858D9" w:rsidRPr="00E858D9" w:rsidRDefault="00E858D9" w:rsidP="00E858D9">
            <w:pPr>
              <w:spacing w:after="0"/>
              <w:jc w:val="center"/>
              <w:rPr>
                <w:rFonts w:ascii="Times New Roman" w:eastAsia="Times New Roman" w:hAnsi="Times New Roman" w:cs="Times New Roman"/>
                <w:sz w:val="18"/>
                <w:szCs w:val="18"/>
                <w:lang w:eastAsia="ru-RU"/>
              </w:rPr>
            </w:pPr>
          </w:p>
        </w:tc>
      </w:tr>
    </w:tbl>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ПОРЯДОК</w:t>
      </w:r>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ОРГАНИЗАЦИИ НА ТЕРРИТОРИИ СЕЛЬСКОГО ПОСЕЛЕНИЯ МАЛЫЙ ТОЛКАЙ МУНИЦИПАЛЬНОГО РАЙОНА ПОХВИСТНЕВСКИЙ САМАРСКОЙ ОБЛАСТИ СБОРА РТУТЬСОДЕРЖАЩИХ ОТХОДОВ ДЛЯ ВЫВОЗА И ПЕРЕДАЧИ ИХ НА УТИЛИЗАЦИЮ И ПЕРЕРАБОТКУ</w:t>
      </w:r>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1. Общие положения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1.1. Настоящий Порядок организации на территории сельского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 муниципального района Похвистневский Самарской области сбора ртутьсодержащих отходов для вывоза и передачи их на утилизацию и переработку (далее - Порядок) разработан с целью предотвращения вредного воздействия ртутьсодержащих отходов (далее - РСО) на здоровье человека и окружающую среду путем организации их сбора.</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1.2. Настоящий Порядок разработан в соответствии </w:t>
      </w:r>
      <w:proofErr w:type="gramStart"/>
      <w:r w:rsidRPr="00E858D9">
        <w:rPr>
          <w:rFonts w:ascii="Times New Roman" w:eastAsia="Times New Roman" w:hAnsi="Times New Roman" w:cs="Times New Roman"/>
          <w:sz w:val="18"/>
          <w:szCs w:val="18"/>
          <w:lang w:eastAsia="ru-RU"/>
        </w:rPr>
        <w:t>с</w:t>
      </w:r>
      <w:proofErr w:type="gramEnd"/>
      <w:r w:rsidRPr="00E858D9">
        <w:rPr>
          <w:rFonts w:ascii="Times New Roman" w:eastAsia="Times New Roman" w:hAnsi="Times New Roman" w:cs="Times New Roman"/>
          <w:sz w:val="18"/>
          <w:szCs w:val="18"/>
          <w:lang w:eastAsia="ru-RU"/>
        </w:rPr>
        <w:t>:</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Федеральным законом от 24.06.1998 N 89-ФЗ "Об отходах производства и потребления";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lastRenderedPageBreak/>
        <w:t>- Федеральным законом от 30.03.1999 N 52-ФЗ "О санитарно-эпидемиологическом благополучии населения";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Федеральным законом от 08.08.2001 N 128-ФЗ "О лицензировании отдельных видов деятельности";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proofErr w:type="gramStart"/>
      <w:r w:rsidRPr="00E858D9">
        <w:rPr>
          <w:rFonts w:ascii="Times New Roman" w:eastAsia="Times New Roman" w:hAnsi="Times New Roman" w:cs="Times New Roman"/>
          <w:sz w:val="18"/>
          <w:szCs w:val="18"/>
          <w:lang w:eastAsia="ru-RU"/>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СП 4607-88 "Санитарные правила при работе </w:t>
      </w:r>
      <w:proofErr w:type="gramStart"/>
      <w:r w:rsidRPr="00E858D9">
        <w:rPr>
          <w:rFonts w:ascii="Times New Roman" w:eastAsia="Times New Roman" w:hAnsi="Times New Roman" w:cs="Times New Roman"/>
          <w:sz w:val="18"/>
          <w:szCs w:val="18"/>
          <w:lang w:eastAsia="ru-RU"/>
        </w:rPr>
        <w:t>со</w:t>
      </w:r>
      <w:proofErr w:type="gramEnd"/>
      <w:r w:rsidRPr="00E858D9">
        <w:rPr>
          <w:rFonts w:ascii="Times New Roman" w:eastAsia="Times New Roman" w:hAnsi="Times New Roman" w:cs="Times New Roman"/>
          <w:sz w:val="18"/>
          <w:szCs w:val="18"/>
          <w:lang w:eastAsia="ru-RU"/>
        </w:rPr>
        <w:t xml:space="preserve"> ртутью, ее соединениями и приборами с ртутным заполнением";</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ГОСТ 12.3.0.31-83 "Работы с ртутью. Требования безопасности" и иными нормативными правовыми актами.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1.3. Требования Порядка распространяются на юридических лиц и индивидуальных предпринимателей, в процессе деятельности которых образуются ртутьсодержащие отходы, а также физических лиц, эксплуатирующих осветительные устройства и электрические лампы с ртутным заполнением.</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1.4. Основные понятия, используемые в настоящем Порядке:</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ртутьсодержащие отходы -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неисправные бытовые, медицинские и лабораторные приборы, элементы и оборудование с ртутным заполнением, ртутные батарейки;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специализированная организация - юридическое лицо или индивидуальный предприниматель, осуществляющий сбор, использование, обезвреживание, транспортировку и размещение отработанных ртутьсодержащих ламп, имеющие лицензию на осуществление деятельности по сбору, использованию, обезвреживанию, транспортировке, размещению отходов I - IV классов опасности;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w:t>
      </w:r>
      <w:proofErr w:type="spellStart"/>
      <w:r w:rsidRPr="00E858D9">
        <w:rPr>
          <w:rFonts w:ascii="Times New Roman" w:eastAsia="Times New Roman" w:hAnsi="Times New Roman" w:cs="Times New Roman"/>
          <w:sz w:val="18"/>
          <w:szCs w:val="18"/>
          <w:lang w:eastAsia="ru-RU"/>
        </w:rPr>
        <w:t>демеркуризация</w:t>
      </w:r>
      <w:proofErr w:type="spellEnd"/>
      <w:r w:rsidRPr="00E858D9">
        <w:rPr>
          <w:rFonts w:ascii="Times New Roman" w:eastAsia="Times New Roman" w:hAnsi="Times New Roman" w:cs="Times New Roman"/>
          <w:sz w:val="18"/>
          <w:szCs w:val="18"/>
          <w:lang w:eastAsia="ru-RU"/>
        </w:rPr>
        <w:t xml:space="preserve"> отходов - обезвреживание отходов, заключающееся в извлечении содержащейся в них ртути и (или) ее соединений;</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собственник РСО - юридическое лицо или индивидуальный предприниматель, не имеющие лицензию на осуществление деятельности по сбору, использованию, обезвреживанию, транспортировке, размещению отходов I - IV классов опасности, а также физические лица, эксплуатирующие ртутьсодержащие осветительные устройства, приборы, оборудование.</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1.5.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1.6. Все РСО, образующиеся у юридических и физических лиц, индивидуальных предпринимателей, подлежат обязательному сбору для передачи на утилизацию и переработку специализированными организациями.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Накопление отработанных ртутьсодержащих отходов производится отдельно от других видов отходов.</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1.7. Юридические лица независимо от организационно-правовой формы и индивидуальные предприниматели осуществляют организацию мест для складирования РСО, накопления отработанных РСО и их передачу специализированным организациям.</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Управляющие организации, жилищные кооперативы или иные специализированные потребительские кооперативы, товарищества собственников жилья осуществляют организацию мест сбора, складирования и передачу РСО, образовавшихся в процессе жизнедеятельности населения, специализированным организациям.</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1.8. Сбор РСО специализированными организациями производится </w:t>
      </w:r>
      <w:proofErr w:type="gramStart"/>
      <w:r w:rsidRPr="00E858D9">
        <w:rPr>
          <w:rFonts w:ascii="Times New Roman" w:eastAsia="Times New Roman" w:hAnsi="Times New Roman" w:cs="Times New Roman"/>
          <w:sz w:val="18"/>
          <w:szCs w:val="18"/>
          <w:lang w:eastAsia="ru-RU"/>
        </w:rPr>
        <w:t>на платной основе на основании заключенного договора со специализированными организациями в соответствии с действующим законодательством</w:t>
      </w:r>
      <w:proofErr w:type="gramEnd"/>
      <w:r w:rsidRPr="00E858D9">
        <w:rPr>
          <w:rFonts w:ascii="Times New Roman" w:eastAsia="Times New Roman" w:hAnsi="Times New Roman" w:cs="Times New Roman"/>
          <w:sz w:val="18"/>
          <w:szCs w:val="18"/>
          <w:lang w:eastAsia="ru-RU"/>
        </w:rPr>
        <w:t>.</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1.9. Сбор, вывоз и передача на утилизацию и переработку РСО должны осуществляться с соблюдением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1.10. В случае аварийного разлива ртути, боя ртутьсодержащих ламп и приборов сбор, обезвреживание и </w:t>
      </w:r>
      <w:proofErr w:type="spellStart"/>
      <w:r w:rsidRPr="00E858D9">
        <w:rPr>
          <w:rFonts w:ascii="Times New Roman" w:eastAsia="Times New Roman" w:hAnsi="Times New Roman" w:cs="Times New Roman"/>
          <w:sz w:val="18"/>
          <w:szCs w:val="18"/>
          <w:lang w:eastAsia="ru-RU"/>
        </w:rPr>
        <w:t>демеркуризация</w:t>
      </w:r>
      <w:proofErr w:type="spellEnd"/>
      <w:r w:rsidRPr="00E858D9">
        <w:rPr>
          <w:rFonts w:ascii="Times New Roman" w:eastAsia="Times New Roman" w:hAnsi="Times New Roman" w:cs="Times New Roman"/>
          <w:sz w:val="18"/>
          <w:szCs w:val="18"/>
          <w:lang w:eastAsia="ru-RU"/>
        </w:rPr>
        <w:t xml:space="preserve"> производятся на месте аварии (боя) с привлечением специализированной организации.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При незначительном ртутном загрязнении (бое медицинского термометра) </w:t>
      </w:r>
      <w:proofErr w:type="spellStart"/>
      <w:r w:rsidRPr="00E858D9">
        <w:rPr>
          <w:rFonts w:ascii="Times New Roman" w:eastAsia="Times New Roman" w:hAnsi="Times New Roman" w:cs="Times New Roman"/>
          <w:sz w:val="18"/>
          <w:szCs w:val="18"/>
          <w:lang w:eastAsia="ru-RU"/>
        </w:rPr>
        <w:t>демеркуризационные</w:t>
      </w:r>
      <w:proofErr w:type="spellEnd"/>
      <w:r w:rsidRPr="00E858D9">
        <w:rPr>
          <w:rFonts w:ascii="Times New Roman" w:eastAsia="Times New Roman" w:hAnsi="Times New Roman" w:cs="Times New Roman"/>
          <w:sz w:val="18"/>
          <w:szCs w:val="18"/>
          <w:lang w:eastAsia="ru-RU"/>
        </w:rPr>
        <w:t xml:space="preserve"> работы допускается проводить самостоятельно согласно установленным санитарным и экологическим требованиям в области обращения с опасными отходами.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1.11. 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E858D9">
        <w:rPr>
          <w:rFonts w:ascii="Times New Roman" w:eastAsia="Times New Roman" w:hAnsi="Times New Roman" w:cs="Times New Roman"/>
          <w:sz w:val="18"/>
          <w:szCs w:val="18"/>
          <w:lang w:eastAsia="ru-RU"/>
        </w:rPr>
        <w:t>демеркуризации</w:t>
      </w:r>
      <w:proofErr w:type="spellEnd"/>
      <w:r w:rsidRPr="00E858D9">
        <w:rPr>
          <w:rFonts w:ascii="Times New Roman" w:eastAsia="Times New Roman" w:hAnsi="Times New Roman" w:cs="Times New Roman"/>
          <w:sz w:val="18"/>
          <w:szCs w:val="18"/>
          <w:lang w:eastAsia="ru-RU"/>
        </w:rPr>
        <w:t xml:space="preserve"> производится аккредитованной лабораторией, привлеченной специализированной организацией, юридическим лицом, физическим лицом или индивидуальным предпринимателем.</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1.12. Неисполнение настоящего Порядка влечет дисциплинарную, административную или уголовную ответственность в соответствии с действующим законодательством. Привлечение к ответственности не освобождает юридических и физических лиц, индивидуальных предпринимателей от обязанности устранить допущенное нарушение.</w:t>
      </w:r>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2. Организация сбора для вывоза и передачи на утилизацию и переработку ртутьсодержащих отходов, образующихся у юридических лиц и индивидуальных предпринимателей</w:t>
      </w:r>
    </w:p>
    <w:p w:rsidR="00E858D9" w:rsidRPr="00E858D9" w:rsidRDefault="00E858D9" w:rsidP="00E858D9">
      <w:pPr>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 Потребители ртутьсодержащих ламп и аккумуляторов (ртутных батареек) (кроме физических лиц) осуществляют накопление отработанных ртутьсодержащих ламп и аккумуляторов (ртутных батареек).</w:t>
      </w:r>
    </w:p>
    <w:p w:rsidR="00E858D9" w:rsidRPr="00E858D9" w:rsidRDefault="00E858D9" w:rsidP="00E858D9">
      <w:pPr>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2.2. Накопление отработанных ртутьсодержащих ламп и аккумуляторов (ртутных батареек) производится отдельно от других видов отходов.</w:t>
      </w:r>
    </w:p>
    <w:p w:rsidR="00E858D9" w:rsidRPr="00E858D9" w:rsidRDefault="00E858D9" w:rsidP="00E858D9">
      <w:pPr>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2.3. Не допускается самостоятельное обезвреживание, использование, транспортирование и размещение отработанных ртутьсодержащих ламп и аккумуляторов (ртутных батареек) их потребителями, а также их накопление в местах, являющихся общим имуществом собственников помещений многоквартирного дома.</w:t>
      </w:r>
    </w:p>
    <w:p w:rsidR="00E858D9" w:rsidRPr="00E858D9" w:rsidRDefault="00E858D9" w:rsidP="00E858D9">
      <w:pPr>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2.4. Потребители ртутьсодержащих ламп и аккумуляторов (ртутных батареек) (кроме физических лиц) для накопления поврежденных отработанных ртутьсодержащих ламп и аккумуляторов (ртутных батареек) обязаны использовать специальную тару.</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2.5. Организация сбора для вывоза и передачи на утилизацию и переработку РСО, образующихся у юридических лиц и </w:t>
      </w:r>
      <w:r w:rsidRPr="00E858D9">
        <w:rPr>
          <w:rFonts w:ascii="Times New Roman" w:eastAsia="Times New Roman" w:hAnsi="Times New Roman" w:cs="Times New Roman"/>
          <w:sz w:val="18"/>
          <w:szCs w:val="18"/>
          <w:lang w:eastAsia="ru-RU"/>
        </w:rPr>
        <w:lastRenderedPageBreak/>
        <w:t>индивидуальных предпринимателей, состоит из следующих этапов:</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2.1.1. Назначение ответственного за обращение с РСО лица;</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2.1.2. Разработка инструкций по технике безопасности и производственной санитарии при работе с приборами с ртутным наполнением, устанавливающих порядок получения, ведения первичного учета, сбора, хранения, передачи для утилизации РСО, ответственного за обращение с РСО лиц</w:t>
      </w:r>
      <w:proofErr w:type="gramStart"/>
      <w:r w:rsidRPr="00E858D9">
        <w:rPr>
          <w:rFonts w:ascii="Times New Roman" w:eastAsia="Times New Roman" w:hAnsi="Times New Roman" w:cs="Times New Roman"/>
          <w:sz w:val="18"/>
          <w:szCs w:val="18"/>
          <w:lang w:eastAsia="ru-RU"/>
        </w:rPr>
        <w:t>а(</w:t>
      </w:r>
      <w:proofErr w:type="gramEnd"/>
      <w:r w:rsidRPr="00E858D9">
        <w:rPr>
          <w:rFonts w:ascii="Times New Roman" w:eastAsia="Times New Roman" w:hAnsi="Times New Roman" w:cs="Times New Roman"/>
          <w:sz w:val="18"/>
          <w:szCs w:val="18"/>
          <w:lang w:eastAsia="ru-RU"/>
        </w:rPr>
        <w:t>инструкция);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2.1.3. Обустройство мест накопления РСО (приобретение специальной тары);</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2.1.4. Накопление РСО в целях их дальнейшей передачи специализированным организациям на утилизацию и переработку;</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2.1.5. Заключение договоров со специализированными организациями;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2.1.6. Передача РСО специализированной организации с оформлением акта приема-передачи;</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2.1.7. Постоянный учет получаемых ламп, приборов с ртутным заполнением и металлической ртути и отработанных РСО с отражением в журнале учета их образования и движения.</w:t>
      </w:r>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b/>
          <w:sz w:val="18"/>
          <w:szCs w:val="18"/>
          <w:lang w:eastAsia="ru-RU"/>
        </w:rPr>
        <w:t>3. Организация сбора для вывоза и передачи на утилизацию и переработку ртутьсодержащих отходов, образующихся у физических</w:t>
      </w:r>
      <w:r w:rsidRPr="00E858D9">
        <w:rPr>
          <w:rFonts w:ascii="Times New Roman" w:eastAsia="Times New Roman" w:hAnsi="Times New Roman" w:cs="Times New Roman"/>
          <w:sz w:val="18"/>
          <w:szCs w:val="18"/>
          <w:lang w:eastAsia="ru-RU"/>
        </w:rPr>
        <w:t xml:space="preserve"> лиц</w:t>
      </w:r>
    </w:p>
    <w:p w:rsidR="00E858D9" w:rsidRPr="00E858D9" w:rsidRDefault="00E858D9" w:rsidP="00E858D9">
      <w:pPr>
        <w:spacing w:after="0" w:line="270" w:lineRule="atLeast"/>
        <w:jc w:val="both"/>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sz w:val="18"/>
          <w:szCs w:val="18"/>
          <w:lang w:eastAsia="ru-RU"/>
        </w:rPr>
        <w:t xml:space="preserve">3.1. </w:t>
      </w:r>
      <w:r w:rsidRPr="00E858D9">
        <w:rPr>
          <w:rFonts w:ascii="Times New Roman" w:eastAsia="Times New Roman" w:hAnsi="Times New Roman" w:cs="Times New Roman"/>
          <w:color w:val="000000"/>
          <w:sz w:val="18"/>
          <w:szCs w:val="18"/>
          <w:lang w:eastAsia="ru-RU"/>
        </w:rPr>
        <w:t>Сбор отработанных ртутьсодержащих ламп и аккумуляторов (</w:t>
      </w:r>
      <w:r w:rsidRPr="00E858D9">
        <w:rPr>
          <w:rFonts w:ascii="Times New Roman" w:eastAsia="Times New Roman" w:hAnsi="Times New Roman" w:cs="Times New Roman"/>
          <w:sz w:val="18"/>
          <w:szCs w:val="18"/>
          <w:lang w:eastAsia="ru-RU"/>
        </w:rPr>
        <w:t>ртутных батареек</w:t>
      </w:r>
      <w:r w:rsidRPr="00E858D9">
        <w:rPr>
          <w:rFonts w:ascii="Times New Roman" w:eastAsia="Times New Roman" w:hAnsi="Times New Roman" w:cs="Times New Roman"/>
          <w:color w:val="000000"/>
          <w:sz w:val="18"/>
          <w:szCs w:val="18"/>
          <w:lang w:eastAsia="ru-RU"/>
        </w:rPr>
        <w:t>) из мест их накопления и перевозку до места утилизации осуществляют специализированные организации, имеющие заключенный договор с лицензируемым предприятием на обезвреживание ртутьсодержащих отходов.</w:t>
      </w:r>
    </w:p>
    <w:p w:rsidR="00E858D9" w:rsidRPr="00E858D9" w:rsidRDefault="00E858D9" w:rsidP="00E858D9">
      <w:pPr>
        <w:spacing w:after="0" w:line="270" w:lineRule="atLeast"/>
        <w:jc w:val="both"/>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2.9. Передача накопленных отработанных ртутьсодержащих ламп и аккумуляторов (</w:t>
      </w:r>
      <w:r w:rsidRPr="00E858D9">
        <w:rPr>
          <w:rFonts w:ascii="Times New Roman" w:eastAsia="Times New Roman" w:hAnsi="Times New Roman" w:cs="Times New Roman"/>
          <w:sz w:val="18"/>
          <w:szCs w:val="18"/>
          <w:lang w:eastAsia="ru-RU"/>
        </w:rPr>
        <w:t>ртутных батареек</w:t>
      </w:r>
      <w:r w:rsidRPr="00E858D9">
        <w:rPr>
          <w:rFonts w:ascii="Times New Roman" w:eastAsia="Times New Roman" w:hAnsi="Times New Roman" w:cs="Times New Roman"/>
          <w:color w:val="000000"/>
          <w:sz w:val="18"/>
          <w:szCs w:val="18"/>
          <w:lang w:eastAsia="ru-RU"/>
        </w:rPr>
        <w:t>) осуществляется не реже чем 1 раз в шесть месяцев в целях их дальнейшего использования, обезвреживания, размещения, транспортирования.</w:t>
      </w:r>
    </w:p>
    <w:p w:rsidR="00E858D9" w:rsidRPr="00E858D9" w:rsidRDefault="00E858D9" w:rsidP="00E858D9">
      <w:pPr>
        <w:spacing w:after="0" w:line="270" w:lineRule="atLeast"/>
        <w:jc w:val="both"/>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2.10. Физические лица, эксплуатирующие осветительные устройства, электрические лампы с ртутным заполнением и аккумуляторы (</w:t>
      </w:r>
      <w:r w:rsidRPr="00E858D9">
        <w:rPr>
          <w:rFonts w:ascii="Times New Roman" w:eastAsia="Times New Roman" w:hAnsi="Times New Roman" w:cs="Times New Roman"/>
          <w:sz w:val="18"/>
          <w:szCs w:val="18"/>
          <w:lang w:eastAsia="ru-RU"/>
        </w:rPr>
        <w:t>ртутных батареек</w:t>
      </w:r>
      <w:r w:rsidRPr="00E858D9">
        <w:rPr>
          <w:rFonts w:ascii="Times New Roman" w:eastAsia="Times New Roman" w:hAnsi="Times New Roman" w:cs="Times New Roman"/>
          <w:color w:val="000000"/>
          <w:sz w:val="18"/>
          <w:szCs w:val="18"/>
          <w:lang w:eastAsia="ru-RU"/>
        </w:rPr>
        <w:t>)  обязаны сдавать отработанные ртутьсодержащие лампы и аккумуляторы (</w:t>
      </w:r>
      <w:r w:rsidRPr="00E858D9">
        <w:rPr>
          <w:rFonts w:ascii="Times New Roman" w:eastAsia="Times New Roman" w:hAnsi="Times New Roman" w:cs="Times New Roman"/>
          <w:sz w:val="18"/>
          <w:szCs w:val="18"/>
          <w:lang w:eastAsia="ru-RU"/>
        </w:rPr>
        <w:t>ртутных батареек</w:t>
      </w:r>
      <w:r w:rsidRPr="00E858D9">
        <w:rPr>
          <w:rFonts w:ascii="Times New Roman" w:eastAsia="Times New Roman" w:hAnsi="Times New Roman" w:cs="Times New Roman"/>
          <w:color w:val="000000"/>
          <w:sz w:val="18"/>
          <w:szCs w:val="18"/>
          <w:lang w:eastAsia="ru-RU"/>
        </w:rPr>
        <w:t xml:space="preserve">) в администрацию </w:t>
      </w:r>
      <w:r w:rsidRPr="00E858D9">
        <w:rPr>
          <w:rFonts w:ascii="Times New Roman" w:eastAsia="Times New Roman" w:hAnsi="Times New Roman" w:cs="Times New Roman"/>
          <w:sz w:val="18"/>
          <w:szCs w:val="18"/>
          <w:lang w:eastAsia="ru-RU"/>
        </w:rPr>
        <w:t>сельского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 муниципального района Похвистневский Самарской области</w:t>
      </w:r>
      <w:r w:rsidRPr="00E858D9">
        <w:rPr>
          <w:rFonts w:ascii="Times New Roman" w:eastAsia="Times New Roman" w:hAnsi="Times New Roman" w:cs="Times New Roman"/>
          <w:color w:val="000000"/>
          <w:sz w:val="18"/>
          <w:szCs w:val="18"/>
          <w:lang w:eastAsia="ru-RU"/>
        </w:rPr>
        <w:t xml:space="preserve">, которая обеспечивает первичный учет (согласно приложению к настоящему Порядку) и временное хранение данного вида отходов на бесплатной основе в отведенных для этих целей складских помещениях, защищенных от химически агрессивных веществ, атмосферных осадков, поверхностных и грунтовых вод  и исключающих повреждение тары,   по следующим адресам: </w:t>
      </w:r>
      <w:r w:rsidRPr="00E858D9">
        <w:rPr>
          <w:rFonts w:ascii="Times New Roman" w:eastAsia="Times New Roman" w:hAnsi="Times New Roman" w:cs="Times New Roman"/>
          <w:color w:val="1E1E1E"/>
          <w:sz w:val="18"/>
          <w:szCs w:val="18"/>
          <w:lang w:eastAsia="ru-RU"/>
        </w:rPr>
        <w:t>446468, Самарская область, Похвистневский район, с.Малый</w:t>
      </w:r>
      <w:proofErr w:type="gramStart"/>
      <w:r w:rsidRPr="00E858D9">
        <w:rPr>
          <w:rFonts w:ascii="Times New Roman" w:eastAsia="Times New Roman" w:hAnsi="Times New Roman" w:cs="Times New Roman"/>
          <w:color w:val="1E1E1E"/>
          <w:sz w:val="18"/>
          <w:szCs w:val="18"/>
          <w:lang w:eastAsia="ru-RU"/>
        </w:rPr>
        <w:t xml:space="preserve"> Т</w:t>
      </w:r>
      <w:proofErr w:type="gramEnd"/>
      <w:r w:rsidRPr="00E858D9">
        <w:rPr>
          <w:rFonts w:ascii="Times New Roman" w:eastAsia="Times New Roman" w:hAnsi="Times New Roman" w:cs="Times New Roman"/>
          <w:color w:val="1E1E1E"/>
          <w:sz w:val="18"/>
          <w:szCs w:val="18"/>
          <w:lang w:eastAsia="ru-RU"/>
        </w:rPr>
        <w:t>олкай, ул.Молодежная, 2,</w:t>
      </w:r>
      <w:r w:rsidRPr="00E858D9">
        <w:rPr>
          <w:rFonts w:ascii="Times New Roman" w:eastAsia="Times New Roman" w:hAnsi="Times New Roman" w:cs="Times New Roman"/>
          <w:color w:val="000000"/>
          <w:sz w:val="18"/>
          <w:szCs w:val="18"/>
          <w:lang w:eastAsia="ru-RU"/>
        </w:rPr>
        <w:t xml:space="preserve"> согласно графику работы администрации поселения.</w:t>
      </w:r>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4. Информирование населения</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4.1. Информирование о порядке организации сбора использованных энергосберегающих ламп и других РСО осуществляется Администрацией сельского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 муниципального района Похвистневский Самарской в лице ответственного специалиста Савельевой Светланы Александровны.</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4.2.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Малый</w:t>
      </w:r>
      <w:proofErr w:type="gramStart"/>
      <w:r w:rsidRPr="00E858D9">
        <w:rPr>
          <w:rFonts w:ascii="Times New Roman" w:eastAsia="Times New Roman" w:hAnsi="Times New Roman" w:cs="Times New Roman"/>
          <w:sz w:val="18"/>
          <w:szCs w:val="18"/>
          <w:lang w:eastAsia="ru-RU"/>
        </w:rPr>
        <w:t xml:space="preserve"> Т</w:t>
      </w:r>
      <w:proofErr w:type="gramEnd"/>
      <w:r w:rsidRPr="00E858D9">
        <w:rPr>
          <w:rFonts w:ascii="Times New Roman" w:eastAsia="Times New Roman" w:hAnsi="Times New Roman" w:cs="Times New Roman"/>
          <w:sz w:val="18"/>
          <w:szCs w:val="18"/>
          <w:lang w:eastAsia="ru-RU"/>
        </w:rPr>
        <w:t>олкай муниципального района Похвистневский Самарской, в средствах массовой информации и информационном стенде.</w:t>
      </w:r>
    </w:p>
    <w:p w:rsidR="00E858D9" w:rsidRPr="00E858D9" w:rsidRDefault="00E858D9" w:rsidP="00E858D9">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4.3. </w:t>
      </w:r>
      <w:proofErr w:type="gramStart"/>
      <w:r w:rsidRPr="00E858D9">
        <w:rPr>
          <w:rFonts w:ascii="Times New Roman" w:eastAsia="Times New Roman" w:hAnsi="Times New Roman" w:cs="Times New Roman"/>
          <w:sz w:val="18"/>
          <w:szCs w:val="18"/>
          <w:lang w:eastAsia="ru-RU"/>
        </w:rPr>
        <w:t>Организации,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w:t>
      </w:r>
      <w:proofErr w:type="gramEnd"/>
    </w:p>
    <w:p w:rsidR="00E858D9" w:rsidRPr="00E858D9" w:rsidRDefault="00E858D9" w:rsidP="00E858D9">
      <w:pPr>
        <w:widowControl w:val="0"/>
        <w:autoSpaceDE w:val="0"/>
        <w:autoSpaceDN w:val="0"/>
        <w:adjustRightInd w:val="0"/>
        <w:spacing w:after="0"/>
        <w:jc w:val="center"/>
        <w:rPr>
          <w:rFonts w:ascii="Times New Roman" w:eastAsia="Times New Roman" w:hAnsi="Times New Roman" w:cs="Times New Roman"/>
          <w:b/>
          <w:sz w:val="18"/>
          <w:szCs w:val="18"/>
          <w:lang w:eastAsia="ru-RU"/>
        </w:rPr>
      </w:pPr>
      <w:r w:rsidRPr="00E858D9">
        <w:rPr>
          <w:rFonts w:ascii="Times New Roman" w:eastAsia="Times New Roman" w:hAnsi="Times New Roman" w:cs="Times New Roman"/>
          <w:b/>
          <w:sz w:val="18"/>
          <w:szCs w:val="18"/>
          <w:lang w:eastAsia="ru-RU"/>
        </w:rPr>
        <w:t>5.Возможными источниками финансирования мероприятий по сбору, транспортированию и обезвреживанию РСО</w:t>
      </w:r>
    </w:p>
    <w:p w:rsidR="00E858D9" w:rsidRPr="00E858D9" w:rsidRDefault="00E858D9" w:rsidP="00E858D9">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Возможными источниками финансирования мероприятий по сбору, транспортированию и обезвреживанию РСО могут служить (схема 1):</w:t>
      </w:r>
    </w:p>
    <w:p w:rsidR="00E858D9" w:rsidRPr="00E858D9" w:rsidRDefault="00E858D9" w:rsidP="00E858D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средства населения, заложенные в тарифы на услуги по утилизации отходов;</w:t>
      </w:r>
    </w:p>
    <w:p w:rsidR="00E858D9" w:rsidRPr="00E858D9" w:rsidRDefault="00E858D9" w:rsidP="00E858D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средства населения, вносимые на пунктах приема при сдаче РСО на переработку;</w:t>
      </w:r>
    </w:p>
    <w:p w:rsidR="00E858D9" w:rsidRPr="00E858D9" w:rsidRDefault="00E858D9" w:rsidP="00E858D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компенсация расходов на утилизацию отработанных ламп производителями энергосберегающих ламп (в настоящее время законодательством РФ не установлено);</w:t>
      </w:r>
    </w:p>
    <w:p w:rsidR="00E858D9" w:rsidRPr="00E858D9" w:rsidRDefault="00E858D9" w:rsidP="00E858D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средства муниципального и краевого бюджета на компенсацию затрат приемных пунктов и специализированных организаций (муниципальные и краевые программы по отходам).</w:t>
      </w:r>
    </w:p>
    <w:p w:rsidR="00E858D9" w:rsidRPr="00E858D9" w:rsidRDefault="00E858D9" w:rsidP="00E858D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ind w:right="97" w:firstLine="720"/>
        <w:jc w:val="right"/>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Схема 1</w:t>
      </w:r>
    </w:p>
    <w:p w:rsidR="00E858D9" w:rsidRPr="00E858D9" w:rsidRDefault="00E858D9" w:rsidP="00E858D9">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object w:dxaOrig="11243" w:dyaOrig="6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273.75pt" o:ole="">
            <v:imagedata r:id="rId21" o:title=""/>
          </v:shape>
          <o:OLEObject Type="Embed" ProgID="Visio.Drawing.11" ShapeID="_x0000_i1026" DrawAspect="Content" ObjectID="_1608620795" r:id="rId22"/>
        </w:object>
      </w:r>
    </w:p>
    <w:p w:rsidR="00E858D9" w:rsidRPr="00E858D9" w:rsidRDefault="00E858D9" w:rsidP="00E858D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858D9" w:rsidRPr="00E858D9" w:rsidRDefault="00E858D9" w:rsidP="00E858D9">
      <w:pPr>
        <w:spacing w:after="0" w:line="270" w:lineRule="atLeast"/>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b/>
          <w:bCs/>
          <w:sz w:val="18"/>
          <w:szCs w:val="18"/>
          <w:lang w:eastAsia="ru-RU"/>
        </w:rPr>
        <w:t>6. Ответственность за несоблюдение требований,</w:t>
      </w:r>
    </w:p>
    <w:p w:rsidR="00E858D9" w:rsidRPr="00E858D9" w:rsidRDefault="00E858D9" w:rsidP="00E858D9">
      <w:pPr>
        <w:spacing w:after="0" w:line="270" w:lineRule="atLeast"/>
        <w:jc w:val="center"/>
        <w:rPr>
          <w:rFonts w:ascii="Times New Roman" w:eastAsia="Times New Roman" w:hAnsi="Times New Roman" w:cs="Times New Roman"/>
          <w:sz w:val="18"/>
          <w:szCs w:val="18"/>
          <w:lang w:eastAsia="ru-RU"/>
        </w:rPr>
      </w:pPr>
      <w:proofErr w:type="gramStart"/>
      <w:r w:rsidRPr="00E858D9">
        <w:rPr>
          <w:rFonts w:ascii="Times New Roman" w:eastAsia="Times New Roman" w:hAnsi="Times New Roman" w:cs="Times New Roman"/>
          <w:b/>
          <w:bCs/>
          <w:sz w:val="18"/>
          <w:szCs w:val="18"/>
          <w:lang w:eastAsia="ru-RU"/>
        </w:rPr>
        <w:t>установленных</w:t>
      </w:r>
      <w:proofErr w:type="gramEnd"/>
      <w:r w:rsidRPr="00E858D9">
        <w:rPr>
          <w:rFonts w:ascii="Times New Roman" w:eastAsia="Times New Roman" w:hAnsi="Times New Roman" w:cs="Times New Roman"/>
          <w:b/>
          <w:bCs/>
          <w:sz w:val="18"/>
          <w:szCs w:val="18"/>
          <w:lang w:eastAsia="ru-RU"/>
        </w:rPr>
        <w:t xml:space="preserve"> настоящим Порядком</w:t>
      </w:r>
    </w:p>
    <w:p w:rsidR="00E858D9" w:rsidRPr="00E858D9" w:rsidRDefault="00E858D9" w:rsidP="00E858D9">
      <w:pPr>
        <w:spacing w:after="0" w:line="270" w:lineRule="atLeast"/>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3.1. За нарушение настоящего Порядка граждане, должностные лица и юридические лица несут ответственность в соответствии с </w:t>
      </w:r>
      <w:hyperlink r:id="rId23" w:history="1">
        <w:r w:rsidRPr="00E858D9">
          <w:rPr>
            <w:rFonts w:ascii="Times New Roman" w:eastAsiaTheme="majorEastAsia" w:hAnsi="Times New Roman" w:cs="Times New Roman"/>
            <w:sz w:val="18"/>
            <w:szCs w:val="18"/>
            <w:u w:val="single"/>
            <w:lang w:eastAsia="ru-RU"/>
          </w:rPr>
          <w:t>Законом</w:t>
        </w:r>
      </w:hyperlink>
      <w:r w:rsidRPr="00E858D9">
        <w:rPr>
          <w:rFonts w:ascii="Times New Roman" w:eastAsia="Times New Roman" w:hAnsi="Times New Roman" w:cs="Times New Roman"/>
          <w:sz w:val="18"/>
          <w:szCs w:val="18"/>
          <w:lang w:eastAsia="ru-RU"/>
        </w:rPr>
        <w:t> Самарской области от 01.1.2007 № 115-ГД «Об административных правонарушениях на территории Самарской области» и иным региональным и федеральным законодательством.</w:t>
      </w:r>
    </w:p>
    <w:p w:rsidR="00E858D9" w:rsidRPr="00E858D9" w:rsidRDefault="00E858D9" w:rsidP="00E858D9">
      <w:pPr>
        <w:spacing w:after="0" w:line="270" w:lineRule="atLeast"/>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3.2. Неисполнение или ненадлежащее исполнение законодательства Российской Федерации в области обращения с отходами должностными лицами, гражданами и юридическими лицами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E858D9" w:rsidRPr="00E858D9" w:rsidRDefault="00E858D9" w:rsidP="00E858D9">
      <w:pPr>
        <w:spacing w:after="0" w:line="270" w:lineRule="atLeast"/>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w:t>
      </w:r>
    </w:p>
    <w:tbl>
      <w:tblPr>
        <w:tblStyle w:val="4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858D9" w:rsidRPr="00E858D9" w:rsidTr="00E858D9">
        <w:tc>
          <w:tcPr>
            <w:tcW w:w="5070" w:type="dxa"/>
          </w:tcPr>
          <w:p w:rsidR="00E858D9" w:rsidRPr="00E858D9" w:rsidRDefault="00E858D9" w:rsidP="00E858D9">
            <w:pPr>
              <w:spacing w:line="270" w:lineRule="atLeast"/>
              <w:jc w:val="right"/>
              <w:rPr>
                <w:rFonts w:ascii="Arial" w:eastAsia="Times New Roman" w:hAnsi="Arial" w:cs="Arial"/>
                <w:color w:val="000000"/>
                <w:sz w:val="18"/>
                <w:szCs w:val="18"/>
                <w:lang w:eastAsia="ru-RU"/>
              </w:rPr>
            </w:pPr>
          </w:p>
        </w:tc>
        <w:tc>
          <w:tcPr>
            <w:tcW w:w="4536" w:type="dxa"/>
          </w:tcPr>
          <w:p w:rsidR="00E858D9" w:rsidRPr="00E858D9" w:rsidRDefault="00E858D9" w:rsidP="00E858D9">
            <w:pPr>
              <w:spacing w:line="270" w:lineRule="atLeast"/>
              <w:jc w:val="center"/>
              <w:rPr>
                <w:rFonts w:ascii="Times New Roman" w:eastAsia="Times New Roman" w:hAnsi="Times New Roman" w:cs="Times New Roman"/>
                <w:b/>
                <w:color w:val="000000"/>
                <w:sz w:val="18"/>
                <w:szCs w:val="18"/>
                <w:lang w:eastAsia="ru-RU"/>
              </w:rPr>
            </w:pPr>
            <w:r w:rsidRPr="00E858D9">
              <w:rPr>
                <w:rFonts w:ascii="Times New Roman" w:eastAsia="Times New Roman" w:hAnsi="Times New Roman" w:cs="Times New Roman"/>
                <w:b/>
                <w:color w:val="000000"/>
                <w:sz w:val="18"/>
                <w:szCs w:val="18"/>
                <w:lang w:eastAsia="ru-RU"/>
              </w:rPr>
              <w:t>Приложение</w:t>
            </w:r>
          </w:p>
          <w:p w:rsidR="00E858D9" w:rsidRPr="00E858D9" w:rsidRDefault="00E858D9" w:rsidP="00E858D9">
            <w:pPr>
              <w:spacing w:line="270" w:lineRule="atLeast"/>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color w:val="000000"/>
                <w:sz w:val="18"/>
                <w:szCs w:val="18"/>
                <w:lang w:eastAsia="ru-RU"/>
              </w:rPr>
              <w:t xml:space="preserve">к Порядку </w:t>
            </w:r>
            <w:r w:rsidRPr="00E858D9">
              <w:rPr>
                <w:rFonts w:ascii="Times New Roman" w:eastAsia="Times New Roman" w:hAnsi="Times New Roman" w:cs="Times New Roman"/>
                <w:sz w:val="18"/>
                <w:szCs w:val="18"/>
                <w:lang w:eastAsia="ru-RU"/>
              </w:rPr>
              <w:t>организации</w:t>
            </w:r>
          </w:p>
          <w:p w:rsidR="00E858D9" w:rsidRPr="00E858D9" w:rsidRDefault="00E858D9" w:rsidP="00E858D9">
            <w:pPr>
              <w:spacing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sz w:val="18"/>
                <w:szCs w:val="18"/>
                <w:lang w:eastAsia="ru-RU"/>
              </w:rPr>
              <w:t xml:space="preserve">сбора отработанных, ртутьсодержащих отходов </w:t>
            </w:r>
            <w:r w:rsidRPr="00E858D9">
              <w:rPr>
                <w:rFonts w:ascii="Times New Roman" w:eastAsia="Times New Roman" w:hAnsi="Times New Roman" w:cs="Times New Roman"/>
                <w:color w:val="000000"/>
                <w:sz w:val="18"/>
                <w:szCs w:val="18"/>
                <w:lang w:eastAsia="ru-RU"/>
              </w:rPr>
              <w:t>для вывоза и передачи</w:t>
            </w:r>
          </w:p>
          <w:p w:rsidR="00E858D9" w:rsidRPr="00E858D9" w:rsidRDefault="00E858D9" w:rsidP="00E858D9">
            <w:pPr>
              <w:spacing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их  сельского поселения Малый</w:t>
            </w:r>
            <w:proofErr w:type="gramStart"/>
            <w:r w:rsidRPr="00E858D9">
              <w:rPr>
                <w:rFonts w:ascii="Times New Roman" w:eastAsia="Times New Roman" w:hAnsi="Times New Roman" w:cs="Times New Roman"/>
                <w:color w:val="000000"/>
                <w:sz w:val="18"/>
                <w:szCs w:val="18"/>
                <w:lang w:eastAsia="ru-RU"/>
              </w:rPr>
              <w:t xml:space="preserve"> Т</w:t>
            </w:r>
            <w:proofErr w:type="gramEnd"/>
            <w:r w:rsidRPr="00E858D9">
              <w:rPr>
                <w:rFonts w:ascii="Times New Roman" w:eastAsia="Times New Roman" w:hAnsi="Times New Roman" w:cs="Times New Roman"/>
                <w:color w:val="000000"/>
                <w:sz w:val="18"/>
                <w:szCs w:val="18"/>
                <w:lang w:eastAsia="ru-RU"/>
              </w:rPr>
              <w:t>олкай</w:t>
            </w:r>
          </w:p>
          <w:p w:rsidR="00E858D9" w:rsidRPr="00E858D9" w:rsidRDefault="00E858D9" w:rsidP="00E858D9">
            <w:pPr>
              <w:spacing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муниципального района Похвистневский</w:t>
            </w:r>
          </w:p>
          <w:p w:rsidR="00E858D9" w:rsidRPr="00E858D9" w:rsidRDefault="00E858D9" w:rsidP="00E858D9">
            <w:pPr>
              <w:spacing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Самарской области"</w:t>
            </w:r>
          </w:p>
          <w:p w:rsidR="00E858D9" w:rsidRPr="00E858D9" w:rsidRDefault="00E858D9" w:rsidP="00E858D9">
            <w:pPr>
              <w:widowControl w:val="0"/>
              <w:autoSpaceDE w:val="0"/>
              <w:autoSpaceDN w:val="0"/>
              <w:adjustRightInd w:val="0"/>
              <w:jc w:val="center"/>
              <w:rPr>
                <w:rFonts w:ascii="Times New Roman" w:eastAsia="Times New Roman" w:hAnsi="Times New Roman" w:cs="Times New Roman"/>
                <w:b/>
                <w:color w:val="000000"/>
                <w:sz w:val="18"/>
                <w:szCs w:val="18"/>
                <w:lang w:eastAsia="ru-RU"/>
              </w:rPr>
            </w:pPr>
          </w:p>
        </w:tc>
      </w:tr>
    </w:tbl>
    <w:p w:rsidR="00E858D9" w:rsidRPr="00E858D9" w:rsidRDefault="00E858D9" w:rsidP="00E858D9">
      <w:pPr>
        <w:spacing w:after="0" w:line="270" w:lineRule="atLeast"/>
        <w:rPr>
          <w:rFonts w:ascii="Times New Roman" w:eastAsia="Times New Roman" w:hAnsi="Times New Roman" w:cs="Times New Roman"/>
          <w:color w:val="000000"/>
          <w:sz w:val="18"/>
          <w:szCs w:val="18"/>
          <w:lang w:eastAsia="ru-RU"/>
        </w:rPr>
      </w:pP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ТИПОВАЯ ФОРМА</w:t>
      </w:r>
    </w:p>
    <w:p w:rsidR="00E858D9" w:rsidRPr="00E858D9" w:rsidRDefault="00E858D9" w:rsidP="00E858D9">
      <w:pPr>
        <w:spacing w:after="0" w:line="270" w:lineRule="atLeast"/>
        <w:jc w:val="right"/>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E858D9" w:rsidRPr="00E858D9" w:rsidTr="00E858D9">
        <w:trPr>
          <w:jc w:val="center"/>
        </w:trPr>
        <w:tc>
          <w:tcPr>
            <w:tcW w:w="9571" w:type="dxa"/>
            <w:tcBorders>
              <w:top w:val="single" w:sz="8" w:space="0" w:color="auto"/>
              <w:left w:val="single" w:sz="8" w:space="0" w:color="auto"/>
              <w:bottom w:val="single" w:sz="8" w:space="0" w:color="auto"/>
              <w:right w:val="single" w:sz="8" w:space="0" w:color="auto"/>
            </w:tcBorders>
            <w:vAlign w:val="center"/>
            <w:hideMark/>
          </w:tcPr>
          <w:p w:rsidR="00E858D9" w:rsidRPr="00E858D9" w:rsidRDefault="00E858D9" w:rsidP="00E858D9">
            <w:pPr>
              <w:spacing w:after="0" w:line="270" w:lineRule="atLeast"/>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ЖУРНАЛ УЧЕТА ДВИЖЕНИЯ</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ОТРАБОТАННЫХ РТУТЬСОДЕРЖАЩИХ ЛАМП</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И АККУМУЛЯТОРОВ (ПАЛЬЧИКОВЫХ БАТАРЕЕК), СДАННЫХ В АДМИНИСТРАЦИЮ МУНИЦИПАЛЬНОГО ОБРАЗОВАНИЯ</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СЕЛЬСКОЕ ПОСЕЛЕНИЕ МАЛЫЙ ТОЛКАЙ</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Начат ___________ 20___г.</w:t>
            </w:r>
          </w:p>
          <w:p w:rsidR="00E858D9" w:rsidRPr="00E858D9" w:rsidRDefault="00E858D9" w:rsidP="00E858D9">
            <w:pPr>
              <w:spacing w:after="0" w:line="270" w:lineRule="atLeast"/>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w:t>
            </w:r>
          </w:p>
        </w:tc>
      </w:tr>
    </w:tbl>
    <w:p w:rsidR="00E858D9" w:rsidRPr="00E858D9" w:rsidRDefault="00E858D9" w:rsidP="00E858D9">
      <w:pPr>
        <w:spacing w:after="0" w:line="270" w:lineRule="atLeast"/>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w:t>
      </w:r>
    </w:p>
    <w:tbl>
      <w:tblPr>
        <w:tblW w:w="96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
        <w:gridCol w:w="1984"/>
        <w:gridCol w:w="2266"/>
        <w:gridCol w:w="1841"/>
        <w:gridCol w:w="1275"/>
        <w:gridCol w:w="1417"/>
      </w:tblGrid>
      <w:tr w:rsidR="00E858D9" w:rsidRPr="00E858D9" w:rsidTr="00E858D9">
        <w:trPr>
          <w:jc w:val="center"/>
        </w:trPr>
        <w:tc>
          <w:tcPr>
            <w:tcW w:w="817" w:type="dxa"/>
            <w:tcBorders>
              <w:top w:val="single" w:sz="8" w:space="0" w:color="auto"/>
              <w:left w:val="single" w:sz="8"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Дата</w:t>
            </w:r>
          </w:p>
        </w:tc>
        <w:tc>
          <w:tcPr>
            <w:tcW w:w="1985" w:type="dxa"/>
            <w:tcBorders>
              <w:top w:val="single" w:sz="8"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Наименование лампы, ртутьсодержащего прибора</w:t>
            </w:r>
          </w:p>
        </w:tc>
        <w:tc>
          <w:tcPr>
            <w:tcW w:w="2268" w:type="dxa"/>
            <w:tcBorders>
              <w:top w:val="single" w:sz="8"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 xml:space="preserve">Количество отработанных </w:t>
            </w:r>
            <w:proofErr w:type="spellStart"/>
            <w:proofErr w:type="gramStart"/>
            <w:r w:rsidRPr="00E858D9">
              <w:rPr>
                <w:rFonts w:ascii="Times New Roman" w:eastAsia="Times New Roman" w:hAnsi="Times New Roman" w:cs="Times New Roman"/>
                <w:color w:val="000000"/>
                <w:sz w:val="18"/>
                <w:szCs w:val="18"/>
                <w:lang w:eastAsia="ru-RU"/>
              </w:rPr>
              <w:t>ртутьсодержа-щих</w:t>
            </w:r>
            <w:proofErr w:type="spellEnd"/>
            <w:proofErr w:type="gramEnd"/>
            <w:r w:rsidRPr="00E858D9">
              <w:rPr>
                <w:rFonts w:ascii="Times New Roman" w:eastAsia="Times New Roman" w:hAnsi="Times New Roman" w:cs="Times New Roman"/>
                <w:color w:val="000000"/>
                <w:sz w:val="18"/>
                <w:szCs w:val="18"/>
                <w:lang w:eastAsia="ru-RU"/>
              </w:rPr>
              <w:t xml:space="preserve"> ламп и приборов, находящихся на хранении в складе, шт.</w:t>
            </w:r>
          </w:p>
        </w:tc>
        <w:tc>
          <w:tcPr>
            <w:tcW w:w="1842" w:type="dxa"/>
            <w:tcBorders>
              <w:top w:val="single" w:sz="8"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Сдано</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proofErr w:type="spellStart"/>
            <w:proofErr w:type="gramStart"/>
            <w:r w:rsidRPr="00E858D9">
              <w:rPr>
                <w:rFonts w:ascii="Times New Roman" w:eastAsia="Times New Roman" w:hAnsi="Times New Roman" w:cs="Times New Roman"/>
                <w:color w:val="000000"/>
                <w:sz w:val="18"/>
                <w:szCs w:val="18"/>
                <w:lang w:eastAsia="ru-RU"/>
              </w:rPr>
              <w:t>специали-зированной</w:t>
            </w:r>
            <w:proofErr w:type="spellEnd"/>
            <w:proofErr w:type="gramEnd"/>
            <w:r w:rsidRPr="00E858D9">
              <w:rPr>
                <w:rFonts w:ascii="Times New Roman" w:eastAsia="Times New Roman" w:hAnsi="Times New Roman" w:cs="Times New Roman"/>
                <w:color w:val="000000"/>
                <w:sz w:val="18"/>
                <w:szCs w:val="18"/>
                <w:lang w:eastAsia="ru-RU"/>
              </w:rPr>
              <w:t xml:space="preserve"> организации,</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шт.</w:t>
            </w:r>
          </w:p>
        </w:tc>
        <w:tc>
          <w:tcPr>
            <w:tcW w:w="1276" w:type="dxa"/>
            <w:tcBorders>
              <w:top w:val="single" w:sz="8"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Остаток, шт.</w:t>
            </w:r>
          </w:p>
        </w:tc>
        <w:tc>
          <w:tcPr>
            <w:tcW w:w="1418" w:type="dxa"/>
            <w:tcBorders>
              <w:top w:val="single" w:sz="8"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proofErr w:type="spellStart"/>
            <w:proofErr w:type="gramStart"/>
            <w:r w:rsidRPr="00E858D9">
              <w:rPr>
                <w:rFonts w:ascii="Times New Roman" w:eastAsia="Times New Roman" w:hAnsi="Times New Roman" w:cs="Times New Roman"/>
                <w:color w:val="000000"/>
                <w:sz w:val="18"/>
                <w:szCs w:val="18"/>
                <w:lang w:eastAsia="ru-RU"/>
              </w:rPr>
              <w:t>Ответст</w:t>
            </w:r>
            <w:proofErr w:type="spellEnd"/>
            <w:r w:rsidRPr="00E858D9">
              <w:rPr>
                <w:rFonts w:ascii="Times New Roman" w:eastAsia="Times New Roman" w:hAnsi="Times New Roman" w:cs="Times New Roman"/>
                <w:color w:val="000000"/>
                <w:sz w:val="18"/>
                <w:szCs w:val="18"/>
                <w:lang w:eastAsia="ru-RU"/>
              </w:rPr>
              <w:t>-венное</w:t>
            </w:r>
            <w:proofErr w:type="gramEnd"/>
            <w:r w:rsidRPr="00E858D9">
              <w:rPr>
                <w:rFonts w:ascii="Times New Roman" w:eastAsia="Times New Roman" w:hAnsi="Times New Roman" w:cs="Times New Roman"/>
                <w:color w:val="000000"/>
                <w:sz w:val="18"/>
                <w:szCs w:val="18"/>
                <w:lang w:eastAsia="ru-RU"/>
              </w:rPr>
              <w:t xml:space="preserve"> лицо</w:t>
            </w:r>
          </w:p>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(Ф.И.О./ подпись)</w:t>
            </w:r>
          </w:p>
        </w:tc>
      </w:tr>
      <w:tr w:rsidR="00E858D9" w:rsidRPr="00E858D9" w:rsidTr="00E858D9">
        <w:trPr>
          <w:trHeight w:val="248"/>
          <w:jc w:val="center"/>
        </w:trPr>
        <w:tc>
          <w:tcPr>
            <w:tcW w:w="817" w:type="dxa"/>
            <w:tcBorders>
              <w:top w:val="outset" w:sz="6" w:space="0" w:color="auto"/>
              <w:left w:val="single" w:sz="8"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1</w:t>
            </w:r>
          </w:p>
        </w:tc>
        <w:tc>
          <w:tcPr>
            <w:tcW w:w="1985" w:type="dxa"/>
            <w:tcBorders>
              <w:top w:val="outset" w:sz="6"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2</w:t>
            </w:r>
          </w:p>
        </w:tc>
        <w:tc>
          <w:tcPr>
            <w:tcW w:w="2268" w:type="dxa"/>
            <w:tcBorders>
              <w:top w:val="outset" w:sz="6"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3</w:t>
            </w:r>
          </w:p>
        </w:tc>
        <w:tc>
          <w:tcPr>
            <w:tcW w:w="1842" w:type="dxa"/>
            <w:tcBorders>
              <w:top w:val="outset" w:sz="6"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4</w:t>
            </w:r>
          </w:p>
        </w:tc>
        <w:tc>
          <w:tcPr>
            <w:tcW w:w="1276" w:type="dxa"/>
            <w:tcBorders>
              <w:top w:val="outset" w:sz="6"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5</w:t>
            </w:r>
          </w:p>
        </w:tc>
        <w:tc>
          <w:tcPr>
            <w:tcW w:w="1418" w:type="dxa"/>
            <w:tcBorders>
              <w:top w:val="outset" w:sz="6" w:space="0" w:color="auto"/>
              <w:left w:val="outset" w:sz="6" w:space="0" w:color="auto"/>
              <w:bottom w:val="single" w:sz="8" w:space="0" w:color="auto"/>
              <w:right w:val="single" w:sz="8" w:space="0" w:color="auto"/>
            </w:tcBorders>
            <w:vAlign w:val="center"/>
            <w:hideMark/>
          </w:tcPr>
          <w:p w:rsidR="00E858D9" w:rsidRPr="00E858D9" w:rsidRDefault="00E858D9" w:rsidP="00E858D9">
            <w:pPr>
              <w:spacing w:after="0" w:line="270" w:lineRule="atLeast"/>
              <w:jc w:val="center"/>
              <w:rPr>
                <w:rFonts w:ascii="Times New Roman" w:eastAsia="Times New Roman" w:hAnsi="Times New Roman" w:cs="Times New Roman"/>
                <w:color w:val="000000"/>
                <w:sz w:val="18"/>
                <w:szCs w:val="18"/>
                <w:lang w:eastAsia="ru-RU"/>
              </w:rPr>
            </w:pPr>
            <w:r w:rsidRPr="00E858D9">
              <w:rPr>
                <w:rFonts w:ascii="Times New Roman" w:eastAsia="Times New Roman" w:hAnsi="Times New Roman" w:cs="Times New Roman"/>
                <w:color w:val="000000"/>
                <w:sz w:val="18"/>
                <w:szCs w:val="18"/>
                <w:lang w:eastAsia="ru-RU"/>
              </w:rPr>
              <w:t>6</w:t>
            </w:r>
          </w:p>
        </w:tc>
      </w:tr>
    </w:tbl>
    <w:p w:rsidR="00E858D9" w:rsidRPr="00E858D9" w:rsidRDefault="00E858D9" w:rsidP="00E858D9">
      <w:pPr>
        <w:widowControl w:val="0"/>
        <w:autoSpaceDE w:val="0"/>
        <w:autoSpaceDN w:val="0"/>
        <w:adjustRightInd w:val="0"/>
        <w:jc w:val="center"/>
        <w:rPr>
          <w:rFonts w:ascii="Times New Roman" w:eastAsia="Times New Roman" w:hAnsi="Times New Roman" w:cs="Times New Roman"/>
          <w:b/>
          <w:bCs/>
          <w:sz w:val="18"/>
          <w:szCs w:val="18"/>
          <w:lang w:eastAsia="ru-RU"/>
        </w:rPr>
      </w:pPr>
      <w:r w:rsidRPr="00E858D9">
        <w:rPr>
          <w:rFonts w:ascii="Times New Roman" w:eastAsia="Times New Roman" w:hAnsi="Times New Roman" w:cs="Times New Roman"/>
          <w:b/>
          <w:bCs/>
          <w:sz w:val="18"/>
          <w:szCs w:val="18"/>
          <w:lang w:eastAsia="ru-RU"/>
        </w:rPr>
        <w:t>Инструкция по </w:t>
      </w:r>
      <w:hyperlink r:id="rId24" w:tgtFrame="_blank" w:history="1">
        <w:r w:rsidRPr="00E858D9">
          <w:rPr>
            <w:rFonts w:ascii="Times New Roman" w:eastAsiaTheme="majorEastAsia" w:hAnsi="Times New Roman" w:cs="Times New Roman"/>
            <w:b/>
            <w:bCs/>
            <w:sz w:val="18"/>
            <w:szCs w:val="18"/>
            <w:u w:val="single"/>
            <w:lang w:eastAsia="ru-RU"/>
          </w:rPr>
          <w:t>охране труда</w:t>
        </w:r>
      </w:hyperlink>
      <w:r w:rsidRPr="00E858D9">
        <w:rPr>
          <w:rFonts w:ascii="Times New Roman" w:eastAsia="Times New Roman" w:hAnsi="Times New Roman" w:cs="Times New Roman"/>
          <w:b/>
          <w:bCs/>
          <w:sz w:val="18"/>
          <w:szCs w:val="18"/>
          <w:lang w:eastAsia="ru-RU"/>
        </w:rPr>
        <w:t> при хранении ртутьсодержащих изделий</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858D9">
        <w:rPr>
          <w:rFonts w:ascii="Times New Roman" w:eastAsia="Times New Roman" w:hAnsi="Times New Roman" w:cs="Times New Roman"/>
          <w:b/>
          <w:bCs/>
          <w:sz w:val="18"/>
          <w:szCs w:val="18"/>
          <w:lang w:eastAsia="ru-RU"/>
        </w:rPr>
        <w:lastRenderedPageBreak/>
        <w:t>Глава 1. Общие требования по охране труда</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Инструкция составлена в соответствии с требованиями Санитарных правил при работе с ртутью, ее соединениями и приборами с ртутным заполнением.</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К ртутьсодержащим отходам относятся люминесцентные лампы, лампы ДРЛ, ртуть из вышедших приборов и другие виды отходов, для утилизации которых разработана технология переработки.</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Основную массу отходов составляют люминесцентные лампы, к сортировке которых инструкцией предъявляются стандартные требования.</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К самостоятельной работе по хранению ртутьсодержащих изделий допускаются лица не моложе 18 лет, </w:t>
      </w:r>
      <w:hyperlink r:id="rId25" w:tgtFrame="_blank" w:history="1">
        <w:r w:rsidRPr="00E858D9">
          <w:rPr>
            <w:rFonts w:ascii="Times New Roman" w:eastAsiaTheme="majorEastAsia" w:hAnsi="Times New Roman" w:cs="Times New Roman"/>
            <w:sz w:val="18"/>
            <w:szCs w:val="18"/>
            <w:u w:val="single"/>
            <w:lang w:eastAsia="ru-RU"/>
          </w:rPr>
          <w:t>вводный инструктаж</w:t>
        </w:r>
      </w:hyperlink>
      <w:r w:rsidRPr="00E858D9">
        <w:rPr>
          <w:rFonts w:ascii="Times New Roman" w:eastAsia="Times New Roman" w:hAnsi="Times New Roman" w:cs="Times New Roman"/>
          <w:sz w:val="18"/>
          <w:szCs w:val="18"/>
          <w:lang w:eastAsia="ru-RU"/>
        </w:rPr>
        <w:t>, первичный инструктаж на рабочем месте.</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При хранении ртутьсодержащих изделий работник обязан:</w:t>
      </w:r>
    </w:p>
    <w:p w:rsidR="00E858D9" w:rsidRPr="00E858D9" w:rsidRDefault="00E858D9" w:rsidP="00E858D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Выполнять только ту работу, которая определена рабочей инструкцией.</w:t>
      </w:r>
    </w:p>
    <w:p w:rsidR="00E858D9" w:rsidRPr="00E858D9" w:rsidRDefault="00E858D9" w:rsidP="00E858D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Выполнять правила внутреннего трудового распорядка.</w:t>
      </w:r>
    </w:p>
    <w:p w:rsidR="00E858D9" w:rsidRPr="00E858D9" w:rsidRDefault="00E858D9" w:rsidP="00E858D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Правильно применять средства индивидуальной и коллективной защиты.</w:t>
      </w:r>
    </w:p>
    <w:p w:rsidR="00E858D9" w:rsidRPr="00E858D9" w:rsidRDefault="00E858D9" w:rsidP="00E858D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Соблюдать требования охраны труда.</w:t>
      </w:r>
    </w:p>
    <w:p w:rsidR="00E858D9" w:rsidRPr="00E858D9" w:rsidRDefault="00E858D9" w:rsidP="00E858D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Собираться и храниться ртутьсодержащие изделия должны в специально выделенных помещениях (хорошо вентилируемые и без постоянного присутствия людей) и в специальной таре (транспортный контейнер).</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Помещения должны быть закрыты на ключ.</w:t>
      </w:r>
    </w:p>
    <w:p w:rsidR="00E858D9" w:rsidRPr="00E858D9" w:rsidRDefault="00E858D9" w:rsidP="00E858D9">
      <w:pPr>
        <w:widowControl w:val="0"/>
        <w:numPr>
          <w:ilvl w:val="1"/>
          <w:numId w:val="14"/>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За невыполнение данной инструкции виновные привлекаются к ответственности </w:t>
      </w:r>
      <w:proofErr w:type="gramStart"/>
      <w:r w:rsidRPr="00E858D9">
        <w:rPr>
          <w:rFonts w:ascii="Times New Roman" w:eastAsia="Times New Roman" w:hAnsi="Times New Roman" w:cs="Times New Roman"/>
          <w:sz w:val="18"/>
          <w:szCs w:val="18"/>
          <w:lang w:eastAsia="ru-RU"/>
        </w:rPr>
        <w:t>согласно законодательства</w:t>
      </w:r>
      <w:proofErr w:type="gramEnd"/>
      <w:r w:rsidRPr="00E858D9">
        <w:rPr>
          <w:rFonts w:ascii="Times New Roman" w:eastAsia="Times New Roman" w:hAnsi="Times New Roman" w:cs="Times New Roman"/>
          <w:sz w:val="18"/>
          <w:szCs w:val="18"/>
          <w:lang w:eastAsia="ru-RU"/>
        </w:rPr>
        <w:t>.</w:t>
      </w:r>
    </w:p>
    <w:p w:rsidR="00E858D9" w:rsidRPr="00E858D9" w:rsidRDefault="00E858D9" w:rsidP="00E858D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858D9">
        <w:rPr>
          <w:rFonts w:ascii="Times New Roman" w:eastAsia="Times New Roman" w:hAnsi="Times New Roman" w:cs="Times New Roman"/>
          <w:b/>
          <w:bCs/>
          <w:sz w:val="18"/>
          <w:szCs w:val="18"/>
          <w:lang w:eastAsia="ru-RU"/>
        </w:rPr>
        <w:t>Глава 2. Требования по охране труда в аварийных ситуациях</w:t>
      </w:r>
    </w:p>
    <w:p w:rsidR="00E858D9" w:rsidRPr="00E858D9" w:rsidRDefault="00E858D9" w:rsidP="00E858D9">
      <w:pPr>
        <w:widowControl w:val="0"/>
        <w:numPr>
          <w:ilvl w:val="0"/>
          <w:numId w:val="16"/>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При возникновении аварий и ситуаций, которые могут привести к авариям и несчастным случаям, необходимо:</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Немедленно прекратить работы и известить руководителя работ.</w:t>
      </w:r>
    </w:p>
    <w:p w:rsidR="00E858D9" w:rsidRPr="00E858D9" w:rsidRDefault="00E858D9" w:rsidP="00E858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E858D9" w:rsidRPr="00E858D9" w:rsidRDefault="00E858D9" w:rsidP="00E858D9">
      <w:pPr>
        <w:widowControl w:val="0"/>
        <w:numPr>
          <w:ilvl w:val="0"/>
          <w:numId w:val="16"/>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Сбор боя ртутьсодержащих изделий (ламп):</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Немедленно включить вентиляцию в помещении, где произошел бой ртутьсодержащих изделий (ламп), либо обеспечить усиленное проветривание указанного помещения через оконные проемы.</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Немедленно эвакуировать персонал из помещения, закрыть и опечатать помещение.</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В случае если бой ртутьсодержащих изделий (ламп) имел место на открытой площадке в процессе переноски ламп, необходимо выставить ограждение вокруг зараженного участка и оповестить персонал о недопустимости нахождения на указанном участке.</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Оповестить Территориальный отдел (свои органы) с целью обеспечения его специалистами </w:t>
      </w:r>
      <w:proofErr w:type="spellStart"/>
      <w:r w:rsidRPr="00E858D9">
        <w:rPr>
          <w:rFonts w:ascii="Times New Roman" w:eastAsia="Times New Roman" w:hAnsi="Times New Roman" w:cs="Times New Roman"/>
          <w:sz w:val="18"/>
          <w:szCs w:val="18"/>
          <w:lang w:eastAsia="ru-RU"/>
        </w:rPr>
        <w:t>демеркуризации</w:t>
      </w:r>
      <w:proofErr w:type="spellEnd"/>
      <w:r w:rsidRPr="00E858D9">
        <w:rPr>
          <w:rFonts w:ascii="Times New Roman" w:eastAsia="Times New Roman" w:hAnsi="Times New Roman" w:cs="Times New Roman"/>
          <w:sz w:val="18"/>
          <w:szCs w:val="18"/>
          <w:lang w:eastAsia="ru-RU"/>
        </w:rPr>
        <w:t xml:space="preserve"> помещения либо открытой площадки, где имела место аварийная ситуация.</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В случае незначительной аварийной ситуации (при разрушении корпусов единичных ламп) допускается ликвидация аварии собственными силами путём обработки зараженного участка 1% раствором </w:t>
      </w:r>
      <w:proofErr w:type="spellStart"/>
      <w:r w:rsidRPr="00E858D9">
        <w:rPr>
          <w:rFonts w:ascii="Times New Roman" w:eastAsia="Times New Roman" w:hAnsi="Times New Roman" w:cs="Times New Roman"/>
          <w:sz w:val="18"/>
          <w:szCs w:val="18"/>
          <w:lang w:eastAsia="ru-RU"/>
        </w:rPr>
        <w:t>марганцевокислого</w:t>
      </w:r>
      <w:proofErr w:type="spellEnd"/>
      <w:r w:rsidRPr="00E858D9">
        <w:rPr>
          <w:rFonts w:ascii="Times New Roman" w:eastAsia="Times New Roman" w:hAnsi="Times New Roman" w:cs="Times New Roman"/>
          <w:sz w:val="18"/>
          <w:szCs w:val="18"/>
          <w:lang w:eastAsia="ru-RU"/>
        </w:rPr>
        <w:t xml:space="preserve"> калия.</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xml:space="preserve">- </w:t>
      </w:r>
      <w:proofErr w:type="gramStart"/>
      <w:r w:rsidRPr="00E858D9">
        <w:rPr>
          <w:rFonts w:ascii="Times New Roman" w:eastAsia="Times New Roman" w:hAnsi="Times New Roman" w:cs="Times New Roman"/>
          <w:sz w:val="18"/>
          <w:szCs w:val="18"/>
          <w:lang w:eastAsia="ru-RU"/>
        </w:rPr>
        <w:t>В следствии</w:t>
      </w:r>
      <w:proofErr w:type="gramEnd"/>
      <w:r w:rsidRPr="00E858D9">
        <w:rPr>
          <w:rFonts w:ascii="Times New Roman" w:eastAsia="Times New Roman" w:hAnsi="Times New Roman" w:cs="Times New Roman"/>
          <w:sz w:val="18"/>
          <w:szCs w:val="18"/>
          <w:lang w:eastAsia="ru-RU"/>
        </w:rPr>
        <w:t xml:space="preserve"> того, что разбитые части загрязняют внешние поверхности целых изделий, не допускается их совместное хранение и сбор их в одни и те же контейнеры.</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Для сбора боя ртутьсодержащих изделий (ламп) применяются отдельные закрывающиеся контейнеры.</w:t>
      </w:r>
    </w:p>
    <w:p w:rsidR="00E858D9" w:rsidRPr="00E858D9" w:rsidRDefault="00E858D9" w:rsidP="00E858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Бой стекла и металлические детали, образовавшиеся после разрушения корпусов ламп, передаются в утилизацию совместно с использованными ртутьсодержащими изделиями (лампами).</w:t>
      </w:r>
    </w:p>
    <w:p w:rsidR="00E858D9" w:rsidRPr="00E858D9" w:rsidRDefault="00E858D9" w:rsidP="00E858D9">
      <w:pPr>
        <w:widowControl w:val="0"/>
        <w:numPr>
          <w:ilvl w:val="0"/>
          <w:numId w:val="16"/>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При возникновении пожара, задымлении:</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Немедленно сообщить по телефону «112» в пожарную охрану, оповестить работающих, поставить в известность руководителя подразделения, сообщить о возгорании на пост охраны.</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Открыть запасные выходы из здания, обесточить электропитание, закрыть окна и прикрыть двери.</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Приступить к тушению пожара  первичными  средствами пожаротушения, если это не сопряжено с риском для жизни.</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Организовать встречу пожарной команды.</w:t>
      </w:r>
    </w:p>
    <w:p w:rsidR="00E858D9" w:rsidRPr="00E858D9" w:rsidRDefault="00E858D9" w:rsidP="00E858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Покинуть здание и находиться в зоне эвакуации.</w:t>
      </w:r>
    </w:p>
    <w:p w:rsidR="00E858D9" w:rsidRPr="00E858D9" w:rsidRDefault="00E858D9" w:rsidP="00E858D9">
      <w:pPr>
        <w:widowControl w:val="0"/>
        <w:numPr>
          <w:ilvl w:val="0"/>
          <w:numId w:val="16"/>
        </w:numPr>
        <w:autoSpaceDE w:val="0"/>
        <w:autoSpaceDN w:val="0"/>
        <w:adjustRightInd w:val="0"/>
        <w:spacing w:after="0" w:line="240" w:lineRule="auto"/>
        <w:ind w:left="0" w:hanging="567"/>
        <w:contextualSpacing/>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При несчастном случае:</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Немедленно организовать первую помощь пострадавшему и при необходимости доставку его в медицинскую организацию.</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r w:rsidRPr="00E858D9">
        <w:rPr>
          <w:rFonts w:ascii="Times New Roman" w:eastAsia="Times New Roman" w:hAnsi="Times New Roman" w:cs="Times New Roman"/>
          <w:sz w:val="18"/>
          <w:szCs w:val="18"/>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858D9" w:rsidRPr="00E858D9" w:rsidRDefault="00E858D9" w:rsidP="00E858D9">
      <w:pPr>
        <w:widowControl w:val="0"/>
        <w:autoSpaceDE w:val="0"/>
        <w:autoSpaceDN w:val="0"/>
        <w:adjustRightInd w:val="0"/>
        <w:jc w:val="both"/>
        <w:rPr>
          <w:rFonts w:ascii="Times New Roman" w:eastAsia="Times New Roman" w:hAnsi="Times New Roman" w:cs="Times New Roman"/>
          <w:sz w:val="18"/>
          <w:szCs w:val="18"/>
          <w:lang w:eastAsia="ru-RU"/>
        </w:rPr>
      </w:pPr>
      <w:proofErr w:type="gramStart"/>
      <w:r w:rsidRPr="00E858D9">
        <w:rPr>
          <w:rFonts w:ascii="Times New Roman" w:eastAsia="Times New Roman" w:hAnsi="Times New Roman" w:cs="Times New Roman"/>
          <w:sz w:val="18"/>
          <w:szCs w:val="1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w:t>
      </w:r>
      <w:r>
        <w:rPr>
          <w:rFonts w:ascii="Times New Roman" w:eastAsia="Times New Roman" w:hAnsi="Times New Roman" w:cs="Times New Roman"/>
          <w:sz w:val="18"/>
          <w:szCs w:val="18"/>
          <w:lang w:eastAsia="ru-RU"/>
        </w:rPr>
        <w:t xml:space="preserve">ы, провести другие </w:t>
      </w:r>
      <w:proofErr w:type="spellStart"/>
      <w:r>
        <w:rPr>
          <w:rFonts w:ascii="Times New Roman" w:eastAsia="Times New Roman" w:hAnsi="Times New Roman" w:cs="Times New Roman"/>
          <w:sz w:val="18"/>
          <w:szCs w:val="18"/>
          <w:lang w:eastAsia="ru-RU"/>
        </w:rPr>
        <w:t>мероприят</w:t>
      </w:r>
      <w:proofErr w:type="spellEnd"/>
      <w:proofErr w:type="gramEnd"/>
    </w:p>
    <w:p w:rsidR="00E858D9" w:rsidRDefault="00E858D9" w:rsidP="00D125CC">
      <w:pPr>
        <w:spacing w:after="0" w:line="240" w:lineRule="auto"/>
        <w:jc w:val="both"/>
        <w:rPr>
          <w:rFonts w:ascii="Times New Roman" w:eastAsia="Times New Roman" w:hAnsi="Times New Roman" w:cs="Times New Roman"/>
          <w:sz w:val="16"/>
          <w:szCs w:val="16"/>
          <w:lang w:eastAsia="ru-RU"/>
        </w:rPr>
      </w:pPr>
    </w:p>
    <w:p w:rsidR="00E858D9" w:rsidRDefault="00E858D9" w:rsidP="00D125CC">
      <w:pPr>
        <w:spacing w:after="0" w:line="240" w:lineRule="auto"/>
        <w:jc w:val="both"/>
        <w:rPr>
          <w:rFonts w:ascii="Times New Roman" w:eastAsia="Times New Roman" w:hAnsi="Times New Roman" w:cs="Times New Roman"/>
          <w:sz w:val="16"/>
          <w:szCs w:val="16"/>
          <w:lang w:eastAsia="ru-RU"/>
        </w:rPr>
      </w:pPr>
    </w:p>
    <w:p w:rsidR="00A87E5F" w:rsidRPr="00D125CC" w:rsidRDefault="00D125CC" w:rsidP="00131483">
      <w:pPr>
        <w:spacing w:after="0" w:line="240" w:lineRule="auto"/>
        <w:jc w:val="both"/>
        <w:rPr>
          <w:rFonts w:ascii="Times New Roman" w:eastAsia="Times New Roman" w:hAnsi="Times New Roman" w:cs="Times New Roman"/>
          <w:sz w:val="16"/>
          <w:szCs w:val="16"/>
          <w:lang w:eastAsia="ru-RU"/>
        </w:rPr>
      </w:pPr>
      <w:r w:rsidRPr="00D125CC">
        <w:rPr>
          <w:rFonts w:ascii="Times New Roman" w:eastAsia="Times New Roman" w:hAnsi="Times New Roman" w:cs="Times New Roman"/>
          <w:sz w:val="16"/>
          <w:szCs w:val="16"/>
          <w:lang w:eastAsia="ru-RU"/>
        </w:rPr>
        <w:lastRenderedPageBreak/>
        <w:t xml:space="preserve">Председатель собрания </w:t>
      </w:r>
      <w:r>
        <w:rPr>
          <w:rFonts w:ascii="Times New Roman" w:eastAsia="Times New Roman" w:hAnsi="Times New Roman" w:cs="Times New Roman"/>
          <w:sz w:val="16"/>
          <w:szCs w:val="16"/>
          <w:lang w:eastAsia="ru-RU"/>
        </w:rPr>
        <w:t xml:space="preserve">представителей поселения                                               </w:t>
      </w:r>
      <w:proofErr w:type="spellStart"/>
      <w:r>
        <w:rPr>
          <w:rFonts w:ascii="Times New Roman" w:eastAsia="Times New Roman" w:hAnsi="Times New Roman" w:cs="Times New Roman"/>
          <w:sz w:val="16"/>
          <w:szCs w:val="16"/>
          <w:lang w:eastAsia="ru-RU"/>
        </w:rPr>
        <w:t>Н.Н.Льв</w:t>
      </w:r>
      <w:proofErr w:type="spellEnd"/>
    </w:p>
    <w:p w:rsidR="00D125CC" w:rsidRDefault="00D125CC" w:rsidP="00131483">
      <w:pPr>
        <w:spacing w:after="0" w:line="240" w:lineRule="auto"/>
        <w:jc w:val="both"/>
        <w:rPr>
          <w:color w:val="000000"/>
          <w:sz w:val="18"/>
          <w:szCs w:val="18"/>
        </w:rPr>
        <w:sectPr w:rsidR="00D125CC" w:rsidSect="00D125CC">
          <w:type w:val="continuous"/>
          <w:pgSz w:w="11906" w:h="16838"/>
          <w:pgMar w:top="720" w:right="720" w:bottom="720" w:left="720" w:header="708" w:footer="708" w:gutter="0"/>
          <w:cols w:space="708"/>
          <w:docGrid w:linePitch="360"/>
        </w:sectPr>
      </w:pPr>
    </w:p>
    <w:p w:rsidR="00F45682" w:rsidRPr="00131483" w:rsidRDefault="00131483" w:rsidP="00131483">
      <w:pPr>
        <w:spacing w:after="0" w:line="240" w:lineRule="auto"/>
        <w:jc w:val="both"/>
        <w:rPr>
          <w:rFonts w:ascii="Times New Roman" w:hAnsi="Times New Roman" w:cs="Times New Roman"/>
          <w:b/>
          <w:sz w:val="18"/>
          <w:szCs w:val="18"/>
        </w:rPr>
      </w:pPr>
      <w:r w:rsidRPr="00131483">
        <w:rPr>
          <w:rFonts w:ascii="Times New Roman" w:hAnsi="Times New Roman" w:cs="Times New Roman"/>
          <w:b/>
          <w:sz w:val="18"/>
          <w:szCs w:val="18"/>
        </w:rPr>
        <w:lastRenderedPageBreak/>
        <w:t xml:space="preserve">МО МВД «России» Похвистневский </w:t>
      </w:r>
    </w:p>
    <w:p w:rsidR="00131483" w:rsidRPr="00131483" w:rsidRDefault="00131483" w:rsidP="00131483">
      <w:pPr>
        <w:pStyle w:val="a3"/>
        <w:ind w:firstLine="709"/>
        <w:jc w:val="both"/>
        <w:rPr>
          <w:rFonts w:ascii="Times New Roman" w:hAnsi="Times New Roman" w:cs="Times New Roman"/>
          <w:sz w:val="18"/>
          <w:szCs w:val="18"/>
          <w:lang w:eastAsia="ru-RU"/>
        </w:rPr>
      </w:pPr>
      <w:r w:rsidRPr="00131483">
        <w:rPr>
          <w:rFonts w:ascii="Times New Roman" w:hAnsi="Times New Roman" w:cs="Times New Roman"/>
          <w:sz w:val="18"/>
          <w:szCs w:val="18"/>
          <w:lang w:eastAsia="ru-RU"/>
        </w:rPr>
        <w:t>На территории Самарской области проводится оперативно-профилактическое мероприятие «Притон»</w:t>
      </w:r>
    </w:p>
    <w:p w:rsidR="00131483" w:rsidRPr="00131483" w:rsidRDefault="00131483" w:rsidP="00131483">
      <w:pPr>
        <w:pStyle w:val="a3"/>
        <w:ind w:firstLine="709"/>
        <w:jc w:val="both"/>
        <w:rPr>
          <w:rFonts w:ascii="Times New Roman" w:hAnsi="Times New Roman" w:cs="Times New Roman"/>
          <w:sz w:val="18"/>
          <w:szCs w:val="18"/>
          <w:lang w:eastAsia="ru-RU"/>
        </w:rPr>
      </w:pPr>
      <w:r w:rsidRPr="00131483">
        <w:rPr>
          <w:rFonts w:ascii="Times New Roman" w:hAnsi="Times New Roman" w:cs="Times New Roman"/>
          <w:sz w:val="18"/>
          <w:szCs w:val="18"/>
          <w:lang w:eastAsia="ru-RU"/>
        </w:rPr>
        <w:t xml:space="preserve">В период с 12 по 21 декабря 2018 года на </w:t>
      </w:r>
      <w:proofErr w:type="spellStart"/>
      <w:r w:rsidRPr="00131483">
        <w:rPr>
          <w:rFonts w:ascii="Times New Roman" w:hAnsi="Times New Roman" w:cs="Times New Roman"/>
          <w:sz w:val="18"/>
          <w:szCs w:val="18"/>
          <w:lang w:eastAsia="ru-RU"/>
        </w:rPr>
        <w:t>территоррии</w:t>
      </w:r>
      <w:proofErr w:type="spellEnd"/>
      <w:r w:rsidRPr="00131483">
        <w:rPr>
          <w:rFonts w:ascii="Times New Roman" w:hAnsi="Times New Roman" w:cs="Times New Roman"/>
          <w:sz w:val="18"/>
          <w:szCs w:val="18"/>
          <w:lang w:eastAsia="ru-RU"/>
        </w:rPr>
        <w:t xml:space="preserve"> </w:t>
      </w:r>
      <w:proofErr w:type="spellStart"/>
      <w:r w:rsidRPr="00131483">
        <w:rPr>
          <w:rFonts w:ascii="Times New Roman" w:hAnsi="Times New Roman" w:cs="Times New Roman"/>
          <w:sz w:val="18"/>
          <w:szCs w:val="18"/>
          <w:lang w:eastAsia="ru-RU"/>
        </w:rPr>
        <w:t>кородского</w:t>
      </w:r>
      <w:proofErr w:type="spellEnd"/>
      <w:r w:rsidRPr="00131483">
        <w:rPr>
          <w:rFonts w:ascii="Times New Roman" w:hAnsi="Times New Roman" w:cs="Times New Roman"/>
          <w:sz w:val="18"/>
          <w:szCs w:val="18"/>
          <w:lang w:eastAsia="ru-RU"/>
        </w:rPr>
        <w:t xml:space="preserve"> округа Похвистнево и Муниципального района Похвистневский сотрудниками МО МВД России «Похвистневский будет проводиться второй этап оперативно-профилактического мероприятия «Притон».</w:t>
      </w:r>
    </w:p>
    <w:p w:rsidR="00131483" w:rsidRPr="00131483" w:rsidRDefault="00131483" w:rsidP="00131483">
      <w:pPr>
        <w:pStyle w:val="a3"/>
        <w:ind w:firstLine="709"/>
        <w:jc w:val="both"/>
        <w:rPr>
          <w:rFonts w:ascii="Times New Roman" w:hAnsi="Times New Roman" w:cs="Times New Roman"/>
          <w:sz w:val="18"/>
          <w:szCs w:val="18"/>
          <w:lang w:eastAsia="ru-RU"/>
        </w:rPr>
      </w:pPr>
      <w:r w:rsidRPr="00131483">
        <w:rPr>
          <w:rFonts w:ascii="Times New Roman" w:hAnsi="Times New Roman" w:cs="Times New Roman"/>
          <w:sz w:val="18"/>
          <w:szCs w:val="18"/>
          <w:lang w:eastAsia="ru-RU"/>
        </w:rPr>
        <w:t xml:space="preserve">Жители города и района могут сообщить о фактах продажи наркотиков, адресов притонов, где употребляют наркотики, местах хранения и продажи </w:t>
      </w:r>
      <w:proofErr w:type="spellStart"/>
      <w:r w:rsidRPr="00131483">
        <w:rPr>
          <w:rFonts w:ascii="Times New Roman" w:hAnsi="Times New Roman" w:cs="Times New Roman"/>
          <w:sz w:val="18"/>
          <w:szCs w:val="18"/>
          <w:lang w:eastAsia="ru-RU"/>
        </w:rPr>
        <w:t>наркосодержащих</w:t>
      </w:r>
      <w:proofErr w:type="spellEnd"/>
      <w:r w:rsidRPr="00131483">
        <w:rPr>
          <w:rFonts w:ascii="Times New Roman" w:hAnsi="Times New Roman" w:cs="Times New Roman"/>
          <w:sz w:val="18"/>
          <w:szCs w:val="18"/>
          <w:lang w:eastAsia="ru-RU"/>
        </w:rPr>
        <w:t xml:space="preserve"> растений (мака и конопли) могут по следующим телефонам:</w:t>
      </w:r>
    </w:p>
    <w:p w:rsidR="00131483" w:rsidRPr="00131483" w:rsidRDefault="00131483" w:rsidP="00131483">
      <w:pPr>
        <w:pStyle w:val="a3"/>
        <w:ind w:firstLine="709"/>
        <w:jc w:val="both"/>
        <w:rPr>
          <w:rFonts w:ascii="Times New Roman" w:hAnsi="Times New Roman" w:cs="Times New Roman"/>
          <w:sz w:val="18"/>
          <w:szCs w:val="18"/>
          <w:lang w:eastAsia="ru-RU"/>
        </w:rPr>
      </w:pPr>
      <w:r w:rsidRPr="00131483">
        <w:rPr>
          <w:rFonts w:ascii="Times New Roman" w:hAnsi="Times New Roman" w:cs="Times New Roman"/>
          <w:sz w:val="18"/>
          <w:szCs w:val="18"/>
          <w:lang w:eastAsia="ru-RU"/>
        </w:rPr>
        <w:t>- ДЧ МО МВД России «Похвистневский» - 8(84656)23469, или по бесплатному номеру 102 (</w:t>
      </w:r>
      <w:proofErr w:type="gramStart"/>
      <w:r w:rsidRPr="00131483">
        <w:rPr>
          <w:rFonts w:ascii="Times New Roman" w:hAnsi="Times New Roman" w:cs="Times New Roman"/>
          <w:sz w:val="18"/>
          <w:szCs w:val="18"/>
          <w:lang w:eastAsia="ru-RU"/>
        </w:rPr>
        <w:t>с</w:t>
      </w:r>
      <w:proofErr w:type="gramEnd"/>
      <w:r w:rsidRPr="00131483">
        <w:rPr>
          <w:rFonts w:ascii="Times New Roman" w:hAnsi="Times New Roman" w:cs="Times New Roman"/>
          <w:sz w:val="18"/>
          <w:szCs w:val="18"/>
          <w:lang w:eastAsia="ru-RU"/>
        </w:rPr>
        <w:t xml:space="preserve"> мобильного)</w:t>
      </w:r>
    </w:p>
    <w:p w:rsidR="00131483" w:rsidRPr="00131483" w:rsidRDefault="00131483" w:rsidP="00131483">
      <w:pPr>
        <w:pStyle w:val="a3"/>
        <w:ind w:firstLine="709"/>
        <w:jc w:val="both"/>
        <w:rPr>
          <w:rFonts w:ascii="Times New Roman" w:hAnsi="Times New Roman" w:cs="Times New Roman"/>
          <w:sz w:val="18"/>
          <w:szCs w:val="18"/>
          <w:lang w:eastAsia="ru-RU"/>
        </w:rPr>
      </w:pPr>
      <w:r w:rsidRPr="00131483">
        <w:rPr>
          <w:rFonts w:ascii="Times New Roman" w:hAnsi="Times New Roman" w:cs="Times New Roman"/>
          <w:sz w:val="18"/>
          <w:szCs w:val="18"/>
          <w:lang w:eastAsia="ru-RU"/>
        </w:rPr>
        <w:t>- Телефон доверия ГУ МВД России по Самарской области: 8(846)2781340.</w:t>
      </w:r>
    </w:p>
    <w:p w:rsidR="00131483" w:rsidRDefault="00131483" w:rsidP="00131483">
      <w:pPr>
        <w:spacing w:after="0" w:line="240" w:lineRule="auto"/>
        <w:jc w:val="both"/>
        <w:rPr>
          <w:rFonts w:ascii="Times New Roman" w:hAnsi="Times New Roman" w:cs="Times New Roman"/>
          <w:b/>
          <w:sz w:val="18"/>
          <w:szCs w:val="18"/>
        </w:rPr>
      </w:pPr>
    </w:p>
    <w:p w:rsidR="00131483" w:rsidRPr="00131483" w:rsidRDefault="00131483" w:rsidP="00131483">
      <w:pPr>
        <w:pStyle w:val="a3"/>
        <w:rPr>
          <w:rFonts w:ascii="Times New Roman" w:hAnsi="Times New Roman" w:cs="Times New Roman"/>
          <w:b/>
          <w:sz w:val="18"/>
          <w:szCs w:val="18"/>
        </w:rPr>
      </w:pPr>
      <w:r w:rsidRPr="00131483">
        <w:rPr>
          <w:rFonts w:ascii="Times New Roman" w:hAnsi="Times New Roman" w:cs="Times New Roman"/>
          <w:b/>
          <w:sz w:val="18"/>
          <w:szCs w:val="18"/>
        </w:rPr>
        <w:t>Сотрудники Госавтоинспекции МО МВД России «Похвистневский» провели профилактическое мероприятие «Ваш пассажир – ребёнок!»</w:t>
      </w:r>
    </w:p>
    <w:p w:rsidR="00131483" w:rsidRPr="00131483" w:rsidRDefault="00131483" w:rsidP="00131483">
      <w:pPr>
        <w:pStyle w:val="a3"/>
        <w:rPr>
          <w:rFonts w:ascii="Times New Roman" w:hAnsi="Times New Roman" w:cs="Times New Roman"/>
          <w:sz w:val="18"/>
          <w:szCs w:val="18"/>
        </w:rPr>
      </w:pPr>
    </w:p>
    <w:p w:rsidR="00131483" w:rsidRDefault="00131483" w:rsidP="00131483">
      <w:pPr>
        <w:pStyle w:val="a3"/>
        <w:ind w:firstLine="709"/>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8240" behindDoc="1" locked="0" layoutInCell="1" allowOverlap="1" wp14:anchorId="4AFA1D24" wp14:editId="783CD4E0">
            <wp:simplePos x="0" y="0"/>
            <wp:positionH relativeFrom="column">
              <wp:posOffset>-57150</wp:posOffset>
            </wp:positionH>
            <wp:positionV relativeFrom="paragraph">
              <wp:posOffset>822325</wp:posOffset>
            </wp:positionV>
            <wp:extent cx="1143000" cy="857250"/>
            <wp:effectExtent l="0" t="0" r="0" b="0"/>
            <wp:wrapThrough wrapText="bothSides">
              <wp:wrapPolygon edited="0">
                <wp:start x="0" y="0"/>
                <wp:lineTo x="0" y="21120"/>
                <wp:lineTo x="21240" y="21120"/>
                <wp:lineTo x="21240" y="0"/>
                <wp:lineTo x="0" y="0"/>
              </wp:wrapPolygon>
            </wp:wrapThrough>
            <wp:docPr id="2" name="Рисунок 2" descr="C:\Users\СП Малый Толкай\Downloads\20181214_08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20181214_08105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83">
        <w:rPr>
          <w:rFonts w:ascii="Times New Roman" w:hAnsi="Times New Roman" w:cs="Times New Roman"/>
          <w:sz w:val="18"/>
          <w:szCs w:val="18"/>
        </w:rPr>
        <w:t xml:space="preserve">В течение двух рабочих дней сотрудники отделения ДПС ГИБДД МО МВД России «Похвистневский» на дорогах города Похвистнево проводили оперативно-профилактическое мероприятие «Ваш пассажир – ребёнок!». В мероприятии был задействован весь личный состав Похвистневской Госавтоинспекции во главе с начальником подразделения майором полиции Эдуардом </w:t>
      </w:r>
      <w:proofErr w:type="spellStart"/>
      <w:r w:rsidRPr="00131483">
        <w:rPr>
          <w:rFonts w:ascii="Times New Roman" w:hAnsi="Times New Roman" w:cs="Times New Roman"/>
          <w:sz w:val="18"/>
          <w:szCs w:val="18"/>
        </w:rPr>
        <w:t>Хачатуровым</w:t>
      </w:r>
      <w:proofErr w:type="spellEnd"/>
      <w:r w:rsidRPr="00131483">
        <w:rPr>
          <w:rFonts w:ascii="Times New Roman" w:hAnsi="Times New Roman" w:cs="Times New Roman"/>
          <w:sz w:val="18"/>
          <w:szCs w:val="18"/>
        </w:rPr>
        <w:t xml:space="preserve">. </w:t>
      </w:r>
    </w:p>
    <w:p w:rsidR="00131483" w:rsidRPr="00131483" w:rsidRDefault="00131483" w:rsidP="00131483">
      <w:pPr>
        <w:pStyle w:val="a3"/>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9264" behindDoc="1" locked="0" layoutInCell="1" allowOverlap="1" wp14:anchorId="50BF9DAB" wp14:editId="6210928B">
            <wp:simplePos x="0" y="0"/>
            <wp:positionH relativeFrom="column">
              <wp:posOffset>895350</wp:posOffset>
            </wp:positionH>
            <wp:positionV relativeFrom="paragraph">
              <wp:posOffset>942340</wp:posOffset>
            </wp:positionV>
            <wp:extent cx="1155700" cy="866775"/>
            <wp:effectExtent l="0" t="0" r="6350" b="9525"/>
            <wp:wrapTight wrapText="bothSides">
              <wp:wrapPolygon edited="0">
                <wp:start x="0" y="0"/>
                <wp:lineTo x="0" y="21363"/>
                <wp:lineTo x="21363" y="21363"/>
                <wp:lineTo x="21363" y="0"/>
                <wp:lineTo x="0" y="0"/>
              </wp:wrapPolygon>
            </wp:wrapTight>
            <wp:docPr id="5" name="Рисунок 5" descr="C:\Users\СП Малый Толкай\Downloads\20181214_07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20181214_0745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5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83">
        <w:rPr>
          <w:rFonts w:ascii="Times New Roman" w:hAnsi="Times New Roman" w:cs="Times New Roman"/>
          <w:sz w:val="18"/>
          <w:szCs w:val="18"/>
        </w:rPr>
        <w:t xml:space="preserve">Экипажи дорожно-патрульной службы концентрировались в местах расположения детских садов города Похвистнево. В ходе проверки автомашин особое внимание уделялось безопасности маленьких пассажиров: проверялось наличие детских удерживающих устройств на задних сиденьях автомобилей, правильность их установки, а также водителям разъяснялись правила перевозки детей до семи лет. </w:t>
      </w:r>
    </w:p>
    <w:p w:rsidR="00131483" w:rsidRDefault="00131483" w:rsidP="00131483">
      <w:pPr>
        <w:pStyle w:val="a3"/>
        <w:jc w:val="both"/>
        <w:rPr>
          <w:rFonts w:ascii="Times New Roman" w:hAnsi="Times New Roman" w:cs="Times New Roman"/>
          <w:sz w:val="18"/>
          <w:szCs w:val="18"/>
        </w:rPr>
      </w:pPr>
      <w:r w:rsidRPr="00131483">
        <w:rPr>
          <w:rFonts w:ascii="Times New Roman" w:hAnsi="Times New Roman" w:cs="Times New Roman"/>
          <w:sz w:val="18"/>
          <w:szCs w:val="18"/>
        </w:rPr>
        <w:t>В результате проведённого мероприятия было остановлено более 60 автомашин, из них семь водителей перевозили детей без удерживающих устройств тем самым, подвергая своих детей опасности. На нарушителей составлены протоколы по части 3 статьи 12.23 КоАП РФ «Нарушение правил перевозки людей». Санкции данной статьи предусматривают наложение штрафа на водителя в размере трёх тысяч рублей</w:t>
      </w:r>
      <w:r w:rsidR="00D125CC">
        <w:rPr>
          <w:rFonts w:ascii="Times New Roman" w:hAnsi="Times New Roman" w:cs="Times New Roman"/>
          <w:sz w:val="18"/>
          <w:szCs w:val="18"/>
        </w:rPr>
        <w:t>.</w:t>
      </w:r>
    </w:p>
    <w:p w:rsidR="00131483" w:rsidRDefault="00131483" w:rsidP="00131483">
      <w:pPr>
        <w:pStyle w:val="a3"/>
        <w:jc w:val="both"/>
        <w:rPr>
          <w:rFonts w:ascii="Times New Roman" w:hAnsi="Times New Roman" w:cs="Times New Roman"/>
          <w:sz w:val="18"/>
          <w:szCs w:val="18"/>
        </w:rPr>
      </w:pPr>
    </w:p>
    <w:p w:rsidR="00131483" w:rsidRPr="00131483" w:rsidRDefault="00131483" w:rsidP="00131483">
      <w:pPr>
        <w:pStyle w:val="a3"/>
        <w:jc w:val="both"/>
        <w:rPr>
          <w:rFonts w:ascii="Times New Roman" w:hAnsi="Times New Roman" w:cs="Times New Roman"/>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
        <w:gridCol w:w="4040"/>
      </w:tblGrid>
      <w:tr w:rsidR="00131483" w:rsidRPr="00E858D9" w:rsidTr="00D813A7">
        <w:trPr>
          <w:trHeight w:val="1523"/>
        </w:trPr>
        <w:tc>
          <w:tcPr>
            <w:tcW w:w="678" w:type="dxa"/>
            <w:tcBorders>
              <w:bottom w:val="single" w:sz="1" w:space="0" w:color="000000"/>
            </w:tcBorders>
            <w:shd w:val="clear" w:color="auto" w:fill="auto"/>
          </w:tcPr>
          <w:p w:rsidR="00131483" w:rsidRPr="00131483" w:rsidRDefault="00131483" w:rsidP="00131483">
            <w:pPr>
              <w:widowControl w:val="0"/>
              <w:suppressLineNumbers/>
              <w:suppressAutoHyphens/>
              <w:snapToGrid w:val="0"/>
              <w:spacing w:after="0" w:line="240" w:lineRule="auto"/>
              <w:rPr>
                <w:rFonts w:ascii="Liberation Serif" w:eastAsia="SimSun" w:hAnsi="Liberation Serif" w:cs="Mangal"/>
                <w:kern w:val="1"/>
                <w:sz w:val="24"/>
                <w:szCs w:val="24"/>
                <w:lang w:eastAsia="zh-CN" w:bidi="hi-IN"/>
              </w:rPr>
            </w:pPr>
            <w:r>
              <w:rPr>
                <w:rFonts w:ascii="Liberation Serif" w:eastAsia="SimSun" w:hAnsi="Liberation Serif" w:cs="Mangal"/>
                <w:noProof/>
                <w:kern w:val="1"/>
                <w:sz w:val="24"/>
                <w:szCs w:val="24"/>
                <w:lang w:eastAsia="ru-RU"/>
              </w:rPr>
              <w:drawing>
                <wp:inline distT="0" distB="0" distL="0" distR="0" wp14:anchorId="30D2CE24" wp14:editId="223B0748">
                  <wp:extent cx="581025" cy="581025"/>
                  <wp:effectExtent l="0" t="0" r="9525" b="9525"/>
                  <wp:docPr id="7" name="Рисунок 7"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4040" w:type="dxa"/>
            <w:tcBorders>
              <w:bottom w:val="single" w:sz="1" w:space="0" w:color="000000"/>
            </w:tcBorders>
            <w:shd w:val="clear" w:color="auto" w:fill="auto"/>
          </w:tcPr>
          <w:p w:rsidR="00131483" w:rsidRPr="00131483" w:rsidRDefault="00131483" w:rsidP="00131483">
            <w:pPr>
              <w:widowControl w:val="0"/>
              <w:suppressLineNumbers/>
              <w:suppressAutoHyphens/>
              <w:spacing w:after="0" w:line="240" w:lineRule="auto"/>
              <w:jc w:val="right"/>
              <w:rPr>
                <w:rFonts w:ascii="Arial" w:eastAsia="SimSun" w:hAnsi="Arial" w:cs="Arial"/>
                <w:b/>
                <w:bCs/>
                <w:color w:val="003366"/>
                <w:kern w:val="1"/>
                <w:sz w:val="16"/>
                <w:szCs w:val="16"/>
                <w:lang w:eastAsia="zh-CN" w:bidi="hi-IN"/>
              </w:rPr>
            </w:pPr>
            <w:r w:rsidRPr="00131483">
              <w:rPr>
                <w:rFonts w:ascii="Arial" w:eastAsia="SimSun" w:hAnsi="Arial" w:cs="Arial"/>
                <w:b/>
                <w:bCs/>
                <w:color w:val="003366"/>
                <w:kern w:val="1"/>
                <w:sz w:val="16"/>
                <w:szCs w:val="16"/>
                <w:lang w:eastAsia="zh-CN" w:bidi="hi-IN"/>
              </w:rPr>
              <w:t xml:space="preserve">Филиал федерального государственного бюджетного учреждения </w:t>
            </w:r>
          </w:p>
          <w:p w:rsidR="00131483" w:rsidRPr="00131483" w:rsidRDefault="00131483" w:rsidP="00131483">
            <w:pPr>
              <w:widowControl w:val="0"/>
              <w:suppressLineNumbers/>
              <w:suppressAutoHyphens/>
              <w:spacing w:after="0" w:line="240" w:lineRule="auto"/>
              <w:jc w:val="right"/>
              <w:rPr>
                <w:rFonts w:ascii="Arial" w:eastAsia="SimSun" w:hAnsi="Arial" w:cs="Arial"/>
                <w:b/>
                <w:bCs/>
                <w:color w:val="003366"/>
                <w:kern w:val="1"/>
                <w:sz w:val="16"/>
                <w:szCs w:val="16"/>
                <w:lang w:eastAsia="zh-CN" w:bidi="hi-IN"/>
              </w:rPr>
            </w:pPr>
            <w:r w:rsidRPr="00131483">
              <w:rPr>
                <w:rFonts w:ascii="Arial" w:eastAsia="SimSun" w:hAnsi="Arial" w:cs="Arial"/>
                <w:b/>
                <w:bCs/>
                <w:color w:val="003366"/>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131483" w:rsidRPr="00131483" w:rsidRDefault="00131483" w:rsidP="00131483">
            <w:pPr>
              <w:widowControl w:val="0"/>
              <w:suppressLineNumbers/>
              <w:suppressAutoHyphens/>
              <w:spacing w:after="0" w:line="240" w:lineRule="auto"/>
              <w:jc w:val="right"/>
              <w:rPr>
                <w:rFonts w:ascii="Arial" w:eastAsia="SimSun" w:hAnsi="Arial" w:cs="Arial"/>
                <w:b/>
                <w:bCs/>
                <w:color w:val="0066FF"/>
                <w:kern w:val="1"/>
                <w:sz w:val="16"/>
                <w:szCs w:val="16"/>
                <w:lang w:eastAsia="zh-CN" w:bidi="hi-IN"/>
              </w:rPr>
            </w:pPr>
          </w:p>
          <w:p w:rsidR="00131483" w:rsidRPr="00131483" w:rsidRDefault="00131483" w:rsidP="00131483">
            <w:pPr>
              <w:widowControl w:val="0"/>
              <w:tabs>
                <w:tab w:val="center" w:pos="4677"/>
                <w:tab w:val="right" w:pos="9355"/>
              </w:tabs>
              <w:suppressAutoHyphens/>
              <w:spacing w:after="0" w:line="240" w:lineRule="auto"/>
              <w:jc w:val="right"/>
              <w:rPr>
                <w:rFonts w:ascii="Arial" w:eastAsia="WenQuanYi Micro Hei" w:hAnsi="Arial" w:cs="Arial"/>
                <w:b/>
                <w:bCs/>
                <w:color w:val="000000"/>
                <w:kern w:val="1"/>
                <w:sz w:val="16"/>
                <w:szCs w:val="16"/>
                <w:lang w:eastAsia="zh-CN" w:bidi="hi-IN"/>
              </w:rPr>
            </w:pPr>
            <w:r w:rsidRPr="00131483">
              <w:rPr>
                <w:rFonts w:ascii="Arial" w:eastAsia="WenQuanYi Micro Hei" w:hAnsi="Arial" w:cs="Arial"/>
                <w:b/>
                <w:bCs/>
                <w:color w:val="000000"/>
                <w:kern w:val="1"/>
                <w:sz w:val="16"/>
                <w:szCs w:val="16"/>
                <w:lang w:eastAsia="zh-CN" w:bidi="hi-IN"/>
              </w:rPr>
              <w:t>г. Самара, ул. Ленинская, 25а, 1 корп.</w:t>
            </w:r>
          </w:p>
          <w:p w:rsidR="00131483" w:rsidRPr="00131483" w:rsidRDefault="00131483" w:rsidP="00131483">
            <w:pPr>
              <w:widowControl w:val="0"/>
              <w:tabs>
                <w:tab w:val="center" w:pos="4677"/>
                <w:tab w:val="right" w:pos="9355"/>
              </w:tabs>
              <w:suppressAutoHyphens/>
              <w:spacing w:after="0" w:line="240" w:lineRule="auto"/>
              <w:jc w:val="right"/>
              <w:rPr>
                <w:rFonts w:ascii="Liberation Serif" w:eastAsia="WenQuanYi Micro Hei" w:hAnsi="Liberation Serif" w:cs="Mangal"/>
                <w:kern w:val="1"/>
                <w:sz w:val="16"/>
                <w:szCs w:val="16"/>
                <w:lang w:val="en-US" w:eastAsia="zh-CN" w:bidi="hi-IN"/>
              </w:rPr>
            </w:pPr>
            <w:r w:rsidRPr="00131483">
              <w:rPr>
                <w:rFonts w:ascii="Arial" w:eastAsia="WenQuanYi Micro Hei" w:hAnsi="Arial" w:cs="Arial"/>
                <w:b/>
                <w:bCs/>
                <w:color w:val="000000"/>
                <w:kern w:val="1"/>
                <w:sz w:val="16"/>
                <w:szCs w:val="16"/>
                <w:lang w:val="en-US" w:eastAsia="zh-CN" w:bidi="hi-IN"/>
              </w:rPr>
              <w:t xml:space="preserve">e-mail: </w:t>
            </w:r>
            <w:hyperlink r:id="rId29" w:history="1">
              <w:r w:rsidRPr="00131483">
                <w:rPr>
                  <w:rFonts w:ascii="Arial" w:eastAsia="WenQuanYi Micro Hei" w:hAnsi="Arial" w:cs="Arial"/>
                  <w:b/>
                  <w:bCs/>
                  <w:color w:val="000000"/>
                  <w:kern w:val="1"/>
                  <w:sz w:val="16"/>
                  <w:szCs w:val="16"/>
                  <w:u w:val="single"/>
                  <w:lang w:val="en-US"/>
                </w:rPr>
                <w:t>pr</w:t>
              </w:r>
              <w:r w:rsidRPr="00E858D9">
                <w:rPr>
                  <w:rFonts w:ascii="Arial" w:eastAsia="WenQuanYi Micro Hei" w:hAnsi="Arial" w:cs="Arial"/>
                  <w:b/>
                  <w:bCs/>
                  <w:color w:val="000000"/>
                  <w:kern w:val="1"/>
                  <w:sz w:val="16"/>
                  <w:szCs w:val="16"/>
                  <w:u w:val="single"/>
                  <w:lang w:val="en-US"/>
                </w:rPr>
                <w:t>_</w:t>
              </w:r>
              <w:r w:rsidRPr="00131483">
                <w:rPr>
                  <w:rFonts w:ascii="Arial" w:eastAsia="WenQuanYi Micro Hei" w:hAnsi="Arial" w:cs="Arial"/>
                  <w:b/>
                  <w:bCs/>
                  <w:color w:val="000000"/>
                  <w:kern w:val="1"/>
                  <w:sz w:val="16"/>
                  <w:szCs w:val="16"/>
                  <w:u w:val="single"/>
                  <w:lang w:val="en-US"/>
                </w:rPr>
                <w:t>fkp</w:t>
              </w:r>
              <w:r w:rsidRPr="00E858D9">
                <w:rPr>
                  <w:rFonts w:ascii="Arial" w:eastAsia="WenQuanYi Micro Hei" w:hAnsi="Arial" w:cs="Arial"/>
                  <w:b/>
                  <w:bCs/>
                  <w:color w:val="000000"/>
                  <w:kern w:val="1"/>
                  <w:sz w:val="16"/>
                  <w:szCs w:val="16"/>
                  <w:u w:val="single"/>
                  <w:lang w:val="en-US"/>
                </w:rPr>
                <w:t>@</w:t>
              </w:r>
              <w:r w:rsidRPr="00131483">
                <w:rPr>
                  <w:rFonts w:ascii="Arial" w:eastAsia="WenQuanYi Micro Hei" w:hAnsi="Arial" w:cs="Arial"/>
                  <w:b/>
                  <w:bCs/>
                  <w:color w:val="000000"/>
                  <w:kern w:val="1"/>
                  <w:sz w:val="16"/>
                  <w:szCs w:val="16"/>
                  <w:u w:val="single"/>
                  <w:lang w:val="en-US"/>
                </w:rPr>
                <w:t>mail</w:t>
              </w:r>
              <w:r w:rsidRPr="00E858D9">
                <w:rPr>
                  <w:rFonts w:ascii="Arial" w:eastAsia="WenQuanYi Micro Hei" w:hAnsi="Arial" w:cs="Arial"/>
                  <w:b/>
                  <w:bCs/>
                  <w:color w:val="000000"/>
                  <w:kern w:val="1"/>
                  <w:sz w:val="16"/>
                  <w:szCs w:val="16"/>
                  <w:u w:val="single"/>
                  <w:lang w:val="en-US"/>
                </w:rPr>
                <w:t>.</w:t>
              </w:r>
              <w:r w:rsidRPr="00131483">
                <w:rPr>
                  <w:rFonts w:ascii="Arial" w:eastAsia="WenQuanYi Micro Hei" w:hAnsi="Arial" w:cs="Arial"/>
                  <w:b/>
                  <w:bCs/>
                  <w:color w:val="000000"/>
                  <w:kern w:val="1"/>
                  <w:sz w:val="16"/>
                  <w:szCs w:val="16"/>
                  <w:u w:val="single"/>
                  <w:lang w:val="en-US"/>
                </w:rPr>
                <w:t>ru</w:t>
              </w:r>
            </w:hyperlink>
            <w:r w:rsidRPr="00131483">
              <w:rPr>
                <w:rFonts w:ascii="Arial" w:eastAsia="WenQuanYi Micro Hei" w:hAnsi="Arial" w:cs="Arial"/>
                <w:b/>
                <w:bCs/>
                <w:color w:val="000000"/>
                <w:kern w:val="1"/>
                <w:sz w:val="16"/>
                <w:szCs w:val="16"/>
                <w:lang w:val="en-US" w:eastAsia="zh-CN" w:bidi="hi-IN"/>
              </w:rPr>
              <w:t>, twitter: @</w:t>
            </w:r>
            <w:proofErr w:type="spellStart"/>
            <w:r w:rsidRPr="00131483">
              <w:rPr>
                <w:rFonts w:ascii="Arial" w:eastAsia="WenQuanYi Micro Hei" w:hAnsi="Arial" w:cs="Arial"/>
                <w:b/>
                <w:bCs/>
                <w:color w:val="000000"/>
                <w:kern w:val="1"/>
                <w:sz w:val="16"/>
                <w:szCs w:val="16"/>
                <w:lang w:val="en-US" w:eastAsia="zh-CN" w:bidi="hi-IN"/>
              </w:rPr>
              <w:t>pr_fkp</w:t>
            </w:r>
            <w:proofErr w:type="spellEnd"/>
            <w:r w:rsidRPr="00131483">
              <w:rPr>
                <w:rFonts w:ascii="Arial" w:eastAsia="WenQuanYi Micro Hei" w:hAnsi="Arial" w:cs="Arial"/>
                <w:b/>
                <w:bCs/>
                <w:color w:val="000000"/>
                <w:kern w:val="1"/>
                <w:sz w:val="16"/>
                <w:szCs w:val="16"/>
                <w:lang w:val="en-US" w:eastAsia="zh-CN" w:bidi="hi-IN"/>
              </w:rPr>
              <w:t>, www.kadastr.ru</w:t>
            </w:r>
          </w:p>
        </w:tc>
      </w:tr>
    </w:tbl>
    <w:p w:rsidR="00131483" w:rsidRPr="00131483" w:rsidRDefault="00131483" w:rsidP="00131483">
      <w:pPr>
        <w:pStyle w:val="a3"/>
        <w:ind w:firstLine="709"/>
        <w:jc w:val="both"/>
        <w:rPr>
          <w:rFonts w:ascii="Times New Roman" w:eastAsia="Times New Roman" w:hAnsi="Times New Roman" w:cs="Times New Roman"/>
          <w:sz w:val="18"/>
          <w:szCs w:val="18"/>
          <w:lang w:val="en-US" w:eastAsia="ru-RU"/>
        </w:rPr>
      </w:pPr>
    </w:p>
    <w:p w:rsidR="00131483" w:rsidRPr="00131483" w:rsidRDefault="00131483" w:rsidP="00131483">
      <w:pPr>
        <w:pStyle w:val="a3"/>
        <w:rPr>
          <w:rFonts w:ascii="Times New Roman" w:hAnsi="Times New Roman" w:cs="Times New Roman"/>
          <w:b/>
          <w:sz w:val="18"/>
          <w:szCs w:val="18"/>
          <w:lang w:eastAsia="zh-CN" w:bidi="hi-IN"/>
        </w:rPr>
      </w:pPr>
      <w:r w:rsidRPr="00131483">
        <w:rPr>
          <w:rFonts w:ascii="Times New Roman" w:hAnsi="Times New Roman" w:cs="Times New Roman"/>
          <w:b/>
          <w:sz w:val="18"/>
          <w:szCs w:val="18"/>
          <w:lang w:eastAsia="zh-CN" w:bidi="hi-IN"/>
        </w:rPr>
        <w:t>Есть вопрос? Есть ответ!</w:t>
      </w:r>
    </w:p>
    <w:p w:rsidR="00131483" w:rsidRPr="00131483" w:rsidRDefault="00131483" w:rsidP="00131483">
      <w:pPr>
        <w:pStyle w:val="a3"/>
        <w:rPr>
          <w:rFonts w:ascii="Times New Roman" w:hAnsi="Times New Roman" w:cs="Times New Roman"/>
          <w:b/>
          <w:i/>
          <w:sz w:val="18"/>
          <w:szCs w:val="18"/>
          <w:lang w:eastAsia="zh-CN" w:bidi="hi-IN"/>
        </w:rPr>
      </w:pPr>
      <w:r w:rsidRPr="00131483">
        <w:rPr>
          <w:rFonts w:ascii="Times New Roman" w:hAnsi="Times New Roman" w:cs="Times New Roman"/>
          <w:b/>
          <w:i/>
          <w:sz w:val="18"/>
          <w:szCs w:val="18"/>
          <w:lang w:eastAsia="zh-CN" w:bidi="hi-IN"/>
        </w:rPr>
        <w:t>Правовую и методическую помощь от специалистов Кадастровой палаты Самарской области получили жители региона в рамках проведения Всероссийского дня консультаций Росреестра.</w:t>
      </w:r>
    </w:p>
    <w:p w:rsidR="00131483" w:rsidRPr="00131483" w:rsidRDefault="00131483" w:rsidP="00A87E5F">
      <w:pPr>
        <w:pStyle w:val="a3"/>
        <w:ind w:firstLine="709"/>
        <w:jc w:val="both"/>
        <w:rPr>
          <w:rFonts w:ascii="Times New Roman" w:hAnsi="Times New Roman" w:cs="Times New Roman"/>
          <w:i/>
          <w:sz w:val="18"/>
          <w:szCs w:val="18"/>
          <w:lang w:eastAsia="zh-CN" w:bidi="hi-IN"/>
        </w:rPr>
      </w:pPr>
      <w:r w:rsidRPr="00131483">
        <w:rPr>
          <w:rFonts w:ascii="Times New Roman" w:hAnsi="Times New Roman" w:cs="Times New Roman"/>
          <w:sz w:val="18"/>
          <w:szCs w:val="18"/>
          <w:shd w:val="clear" w:color="auto" w:fill="FFFFFF"/>
          <w:lang w:eastAsia="zh-CN" w:bidi="hi-IN"/>
        </w:rPr>
        <w:t xml:space="preserve">Эксперты Филиала, курирующие различные направления деятельности, проконсультировали граждан, которые обратились на личный приём во Всероссийский день консультаций, а также отвечали на телефонные звонки. Больше всего вопросов поступило об уточнении границ земельных участков на основании решения суда и о </w:t>
      </w:r>
      <w:r w:rsidRPr="00131483">
        <w:rPr>
          <w:rFonts w:ascii="Times New Roman" w:hAnsi="Times New Roman" w:cs="Times New Roman"/>
          <w:sz w:val="18"/>
          <w:szCs w:val="18"/>
          <w:shd w:val="clear" w:color="auto" w:fill="FFFFFF"/>
          <w:lang w:eastAsia="zh-CN" w:bidi="hi-IN"/>
        </w:rPr>
        <w:lastRenderedPageBreak/>
        <w:t xml:space="preserve">технических ошибках, допущенных кадастровыми инженерами при составлении межевого плана. </w:t>
      </w:r>
    </w:p>
    <w:p w:rsidR="00131483" w:rsidRPr="00131483" w:rsidRDefault="00131483" w:rsidP="00A87E5F">
      <w:pPr>
        <w:pStyle w:val="a3"/>
        <w:jc w:val="both"/>
        <w:rPr>
          <w:rFonts w:ascii="Times New Roman" w:hAnsi="Times New Roman" w:cs="Times New Roman"/>
          <w:sz w:val="18"/>
          <w:szCs w:val="18"/>
          <w:shd w:val="clear" w:color="auto" w:fill="FFFFFF"/>
          <w:lang w:eastAsia="zh-CN" w:bidi="hi-IN"/>
        </w:rPr>
      </w:pPr>
      <w:r w:rsidRPr="00131483">
        <w:rPr>
          <w:rFonts w:ascii="Times New Roman" w:hAnsi="Times New Roman" w:cs="Times New Roman"/>
          <w:sz w:val="18"/>
          <w:szCs w:val="18"/>
          <w:shd w:val="clear" w:color="auto" w:fill="FFFFFF"/>
          <w:lang w:eastAsia="zh-CN" w:bidi="hi-IN"/>
        </w:rPr>
        <w:tab/>
        <w:t xml:space="preserve">Звучали вопросы и о порядке снятия с кадастрового учёта здания в связи с его уничтожением. Также граждане обращались для уточнения нюансов нового федерального закона о садоводстве и огородничестве, применительно к своим «шести соткам» земли. </w:t>
      </w:r>
    </w:p>
    <w:p w:rsidR="00A87E5F" w:rsidRDefault="00131483" w:rsidP="00A87E5F">
      <w:pPr>
        <w:pStyle w:val="a3"/>
        <w:jc w:val="both"/>
        <w:rPr>
          <w:rFonts w:ascii="Times New Roman" w:hAnsi="Times New Roman" w:cs="Times New Roman"/>
          <w:sz w:val="18"/>
          <w:szCs w:val="18"/>
          <w:shd w:val="clear" w:color="auto" w:fill="FFFFFF"/>
          <w:lang w:eastAsia="zh-CN" w:bidi="hi-IN"/>
        </w:rPr>
      </w:pPr>
      <w:r w:rsidRPr="00131483">
        <w:rPr>
          <w:rFonts w:ascii="Times New Roman" w:hAnsi="Times New Roman" w:cs="Times New Roman"/>
          <w:sz w:val="18"/>
          <w:szCs w:val="18"/>
          <w:shd w:val="clear" w:color="auto" w:fill="FFFFFF"/>
          <w:lang w:eastAsia="zh-CN" w:bidi="hi-IN"/>
        </w:rPr>
        <w:tab/>
        <w:t>Всероссийская акция Росреестра  стала уже традиционной. Как показал первый опыт проведения Единого дня консультаций в марте 2018 года – такой формат довольно востребован у населения. Если же у граждан возникнут дополнительные вопросы или они не успели принять участие в Едином дне консультаций – всегда можно обратиться за помощью к специалистам региональной Кадастровой палаты по предварительной записи в удобное время. Напомним, учреждение оказывает консультационные услуги по вопросам оформления недвижимости -  от помощи в подготовке пакета документов для сделки до полноценной консультации с письменной резолюцией. Этот формат общения со специалистами Кадастровой палаты Самарской области пользуется спросом, как у физич</w:t>
      </w:r>
      <w:r w:rsidR="00A87E5F">
        <w:rPr>
          <w:rFonts w:ascii="Times New Roman" w:hAnsi="Times New Roman" w:cs="Times New Roman"/>
          <w:sz w:val="18"/>
          <w:szCs w:val="18"/>
          <w:shd w:val="clear" w:color="auto" w:fill="FFFFFF"/>
          <w:lang w:eastAsia="zh-CN" w:bidi="hi-IN"/>
        </w:rPr>
        <w:t>еских, так и у юридических лиц.</w:t>
      </w:r>
    </w:p>
    <w:p w:rsidR="00A87E5F" w:rsidRDefault="00A87E5F" w:rsidP="00A87E5F">
      <w:pPr>
        <w:pStyle w:val="a3"/>
        <w:jc w:val="both"/>
        <w:rPr>
          <w:rFonts w:ascii="Times New Roman" w:hAnsi="Times New Roman" w:cs="Times New Roman"/>
          <w:sz w:val="18"/>
          <w:szCs w:val="18"/>
          <w:shd w:val="clear" w:color="auto" w:fill="FFFFFF"/>
          <w:lang w:eastAsia="zh-CN" w:bidi="hi-IN"/>
        </w:rPr>
      </w:pPr>
      <w:r>
        <w:rPr>
          <w:rFonts w:ascii="Times New Roman" w:hAnsi="Times New Roman" w:cs="Times New Roman"/>
          <w:noProof/>
          <w:sz w:val="18"/>
          <w:szCs w:val="18"/>
          <w:shd w:val="clear" w:color="auto" w:fill="FFFFFF"/>
          <w:lang w:eastAsia="ru-RU"/>
        </w:rPr>
        <w:drawing>
          <wp:anchor distT="0" distB="0" distL="114300" distR="114300" simplePos="0" relativeHeight="251660288" behindDoc="1" locked="0" layoutInCell="1" allowOverlap="1" wp14:anchorId="4D932494" wp14:editId="20EF3049">
            <wp:simplePos x="0" y="0"/>
            <wp:positionH relativeFrom="column">
              <wp:posOffset>-4445</wp:posOffset>
            </wp:positionH>
            <wp:positionV relativeFrom="paragraph">
              <wp:posOffset>3810</wp:posOffset>
            </wp:positionV>
            <wp:extent cx="1300480" cy="866775"/>
            <wp:effectExtent l="0" t="0" r="0" b="9525"/>
            <wp:wrapThrough wrapText="bothSides">
              <wp:wrapPolygon edited="0">
                <wp:start x="0" y="0"/>
                <wp:lineTo x="0" y="21363"/>
                <wp:lineTo x="21199" y="21363"/>
                <wp:lineTo x="21199" y="0"/>
                <wp:lineTo x="0" y="0"/>
              </wp:wrapPolygon>
            </wp:wrapThrough>
            <wp:docPr id="9" name="Рисунок 9" descr="C:\Users\СП Малый Толкай\Downloads\Гальцов_приё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ownloads\Гальцов_приём.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04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483" w:rsidRDefault="00131483" w:rsidP="00A87E5F">
      <w:pPr>
        <w:pStyle w:val="a3"/>
        <w:jc w:val="both"/>
        <w:rPr>
          <w:rFonts w:ascii="Times New Roman" w:hAnsi="Times New Roman" w:cs="Times New Roman"/>
          <w:sz w:val="18"/>
          <w:szCs w:val="18"/>
          <w:shd w:val="clear" w:color="auto" w:fill="FFFFFF"/>
          <w:lang w:eastAsia="zh-CN" w:bidi="hi-IN"/>
        </w:rPr>
      </w:pPr>
      <w:r w:rsidRPr="00131483">
        <w:rPr>
          <w:rFonts w:ascii="Times New Roman" w:hAnsi="Times New Roman" w:cs="Times New Roman"/>
          <w:sz w:val="18"/>
          <w:szCs w:val="18"/>
          <w:shd w:val="clear" w:color="auto" w:fill="FFFFFF"/>
          <w:lang w:eastAsia="zh-CN" w:bidi="hi-IN"/>
        </w:rPr>
        <w:t xml:space="preserve">Максим </w:t>
      </w:r>
      <w:proofErr w:type="spellStart"/>
      <w:r w:rsidRPr="00131483">
        <w:rPr>
          <w:rFonts w:ascii="Times New Roman" w:hAnsi="Times New Roman" w:cs="Times New Roman"/>
          <w:sz w:val="18"/>
          <w:szCs w:val="18"/>
          <w:shd w:val="clear" w:color="auto" w:fill="FFFFFF"/>
          <w:lang w:eastAsia="zh-CN" w:bidi="hi-IN"/>
        </w:rPr>
        <w:t>Гальцов</w:t>
      </w:r>
      <w:proofErr w:type="spellEnd"/>
      <w:r w:rsidRPr="00131483">
        <w:rPr>
          <w:rFonts w:ascii="Times New Roman" w:hAnsi="Times New Roman" w:cs="Times New Roman"/>
          <w:sz w:val="18"/>
          <w:szCs w:val="18"/>
          <w:shd w:val="clear" w:color="auto" w:fill="FFFFFF"/>
          <w:lang w:eastAsia="zh-CN" w:bidi="hi-IN"/>
        </w:rPr>
        <w:t>, заместитель директора Кадастровой палаты Самарской области: «</w:t>
      </w:r>
      <w:r w:rsidRPr="00131483">
        <w:rPr>
          <w:rFonts w:ascii="Times New Roman" w:hAnsi="Times New Roman" w:cs="Times New Roman"/>
          <w:i/>
          <w:sz w:val="18"/>
          <w:szCs w:val="18"/>
          <w:shd w:val="clear" w:color="auto" w:fill="FFFFFF"/>
          <w:lang w:eastAsia="zh-CN" w:bidi="hi-IN"/>
        </w:rPr>
        <w:t>В числе часто задаваемых вопросов в рамках Дня консультаций - исправление реестровых ошибок и порядок межевания дачных участков. Каждую ситуацию специалисты разобрали детально, объяснили процедуру и механизм действий в каждом конкретном случае»</w:t>
      </w:r>
      <w:r w:rsidRPr="00131483">
        <w:rPr>
          <w:rFonts w:ascii="Times New Roman" w:hAnsi="Times New Roman" w:cs="Times New Roman"/>
          <w:sz w:val="18"/>
          <w:szCs w:val="18"/>
          <w:shd w:val="clear" w:color="auto" w:fill="FFFFFF"/>
          <w:lang w:eastAsia="zh-CN" w:bidi="hi-IN"/>
        </w:rPr>
        <w:t xml:space="preserve">. </w:t>
      </w:r>
    </w:p>
    <w:p w:rsidR="000373B9" w:rsidRDefault="000373B9" w:rsidP="00A87E5F">
      <w:pPr>
        <w:pStyle w:val="a3"/>
        <w:jc w:val="both"/>
        <w:rPr>
          <w:rFonts w:ascii="Times New Roman" w:hAnsi="Times New Roman" w:cs="Times New Roman"/>
          <w:sz w:val="18"/>
          <w:szCs w:val="18"/>
          <w:shd w:val="clear" w:color="auto" w:fill="FFFFFF"/>
          <w:lang w:eastAsia="zh-CN" w:bidi="hi-IN"/>
        </w:rPr>
      </w:pPr>
      <w:r>
        <w:rPr>
          <w:rFonts w:ascii="Times New Roman" w:hAnsi="Times New Roman" w:cs="Times New Roman"/>
          <w:sz w:val="18"/>
          <w:szCs w:val="18"/>
          <w:shd w:val="clear" w:color="auto" w:fill="FFFFFF"/>
          <w:lang w:eastAsia="zh-CN" w:bidi="hi-IN"/>
        </w:rPr>
        <w:t>******************************************************</w:t>
      </w:r>
    </w:p>
    <w:p w:rsidR="00A87E5F" w:rsidRDefault="00A87E5F" w:rsidP="00A87E5F">
      <w:pPr>
        <w:pStyle w:val="a3"/>
        <w:jc w:val="both"/>
        <w:rPr>
          <w:rFonts w:ascii="Times New Roman" w:hAnsi="Times New Roman" w:cs="Times New Roman"/>
          <w:sz w:val="18"/>
          <w:szCs w:val="18"/>
          <w:shd w:val="clear" w:color="auto" w:fill="FFFFFF"/>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8"/>
        <w:gridCol w:w="3744"/>
      </w:tblGrid>
      <w:tr w:rsidR="000373B9" w:rsidRPr="00E858D9" w:rsidTr="00E858D9">
        <w:trPr>
          <w:trHeight w:val="1914"/>
        </w:trPr>
        <w:tc>
          <w:tcPr>
            <w:tcW w:w="628" w:type="dxa"/>
            <w:tcBorders>
              <w:bottom w:val="single" w:sz="1" w:space="0" w:color="000000"/>
            </w:tcBorders>
            <w:shd w:val="clear" w:color="auto" w:fill="auto"/>
          </w:tcPr>
          <w:p w:rsidR="000373B9" w:rsidRPr="000373B9" w:rsidRDefault="000373B9" w:rsidP="000373B9">
            <w:pPr>
              <w:widowControl w:val="0"/>
              <w:suppressLineNumbers/>
              <w:suppressAutoHyphens/>
              <w:snapToGrid w:val="0"/>
              <w:spacing w:after="0" w:line="240" w:lineRule="auto"/>
              <w:rPr>
                <w:rFonts w:ascii="Liberation Serif" w:eastAsia="SimSun" w:hAnsi="Liberation Serif" w:cs="Mangal"/>
                <w:kern w:val="1"/>
                <w:sz w:val="16"/>
                <w:szCs w:val="16"/>
                <w:lang w:eastAsia="zh-CN" w:bidi="hi-IN"/>
              </w:rPr>
            </w:pPr>
            <w:r>
              <w:rPr>
                <w:rFonts w:ascii="Liberation Serif" w:eastAsia="SimSun" w:hAnsi="Liberation Serif" w:cs="Mangal"/>
                <w:noProof/>
                <w:kern w:val="1"/>
                <w:sz w:val="16"/>
                <w:szCs w:val="16"/>
                <w:lang w:eastAsia="ru-RU"/>
              </w:rPr>
              <w:drawing>
                <wp:inline distT="0" distB="0" distL="0" distR="0">
                  <wp:extent cx="523875" cy="523875"/>
                  <wp:effectExtent l="0" t="0" r="9525" b="9525"/>
                  <wp:docPr id="11" name="Рисунок 1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4016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3744" w:type="dxa"/>
            <w:tcBorders>
              <w:bottom w:val="single" w:sz="1" w:space="0" w:color="000000"/>
            </w:tcBorders>
            <w:shd w:val="clear" w:color="auto" w:fill="auto"/>
          </w:tcPr>
          <w:p w:rsidR="000373B9" w:rsidRPr="000373B9" w:rsidRDefault="000373B9" w:rsidP="000373B9">
            <w:pPr>
              <w:widowControl w:val="0"/>
              <w:suppressLineNumbers/>
              <w:suppressAutoHyphens/>
              <w:spacing w:after="0" w:line="240" w:lineRule="auto"/>
              <w:jc w:val="right"/>
              <w:rPr>
                <w:rFonts w:ascii="Arial" w:eastAsia="SimSun" w:hAnsi="Arial" w:cs="Arial"/>
                <w:b/>
                <w:bCs/>
                <w:color w:val="000080"/>
                <w:kern w:val="1"/>
                <w:sz w:val="16"/>
                <w:szCs w:val="16"/>
                <w:lang w:eastAsia="zh-CN" w:bidi="hi-IN"/>
              </w:rPr>
            </w:pPr>
            <w:r w:rsidRPr="000373B9">
              <w:rPr>
                <w:rFonts w:ascii="Arial" w:eastAsia="SimSun" w:hAnsi="Arial" w:cs="Arial"/>
                <w:b/>
                <w:bCs/>
                <w:color w:val="000080"/>
                <w:kern w:val="1"/>
                <w:sz w:val="16"/>
                <w:szCs w:val="16"/>
                <w:lang w:eastAsia="zh-CN" w:bidi="hi-IN"/>
              </w:rPr>
              <w:t xml:space="preserve">Филиал федерального государственного бюджетного учреждения </w:t>
            </w:r>
          </w:p>
          <w:p w:rsidR="000373B9" w:rsidRPr="000373B9" w:rsidRDefault="000373B9" w:rsidP="000373B9">
            <w:pPr>
              <w:widowControl w:val="0"/>
              <w:suppressLineNumbers/>
              <w:suppressAutoHyphens/>
              <w:spacing w:after="0" w:line="240" w:lineRule="auto"/>
              <w:jc w:val="right"/>
              <w:rPr>
                <w:rFonts w:ascii="Arial" w:eastAsia="SimSun" w:hAnsi="Arial" w:cs="Arial"/>
                <w:b/>
                <w:bCs/>
                <w:color w:val="000080"/>
                <w:kern w:val="1"/>
                <w:sz w:val="16"/>
                <w:szCs w:val="16"/>
                <w:lang w:eastAsia="zh-CN" w:bidi="hi-IN"/>
              </w:rPr>
            </w:pPr>
            <w:r w:rsidRPr="000373B9">
              <w:rPr>
                <w:rFonts w:ascii="Arial" w:eastAsia="SimSun" w:hAnsi="Arial" w:cs="Arial"/>
                <w:b/>
                <w:bCs/>
                <w:color w:val="000080"/>
                <w:kern w:val="1"/>
                <w:sz w:val="16"/>
                <w:szCs w:val="16"/>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0373B9" w:rsidRPr="000373B9" w:rsidRDefault="000373B9" w:rsidP="000373B9">
            <w:pPr>
              <w:widowControl w:val="0"/>
              <w:suppressLineNumbers/>
              <w:suppressAutoHyphens/>
              <w:spacing w:after="0" w:line="240" w:lineRule="auto"/>
              <w:jc w:val="right"/>
              <w:rPr>
                <w:rFonts w:ascii="Arial" w:eastAsia="SimSun" w:hAnsi="Arial" w:cs="Arial"/>
                <w:b/>
                <w:bCs/>
                <w:color w:val="0066FF"/>
                <w:kern w:val="1"/>
                <w:sz w:val="16"/>
                <w:szCs w:val="16"/>
                <w:lang w:eastAsia="zh-CN" w:bidi="hi-IN"/>
              </w:rPr>
            </w:pPr>
          </w:p>
          <w:p w:rsidR="000373B9" w:rsidRPr="000373B9" w:rsidRDefault="000373B9" w:rsidP="000373B9">
            <w:pPr>
              <w:widowControl w:val="0"/>
              <w:tabs>
                <w:tab w:val="center" w:pos="4677"/>
                <w:tab w:val="right" w:pos="9355"/>
              </w:tabs>
              <w:suppressAutoHyphens/>
              <w:spacing w:after="0" w:line="240" w:lineRule="auto"/>
              <w:jc w:val="right"/>
              <w:rPr>
                <w:rFonts w:ascii="Arial" w:eastAsia="WenQuanYi Micro Hei" w:hAnsi="Arial" w:cs="Arial"/>
                <w:b/>
                <w:bCs/>
                <w:color w:val="000000"/>
                <w:kern w:val="1"/>
                <w:sz w:val="16"/>
                <w:szCs w:val="16"/>
                <w:lang w:eastAsia="zh-CN" w:bidi="hi-IN"/>
              </w:rPr>
            </w:pPr>
            <w:r w:rsidRPr="000373B9">
              <w:rPr>
                <w:rFonts w:ascii="Arial" w:eastAsia="WenQuanYi Micro Hei" w:hAnsi="Arial" w:cs="Arial"/>
                <w:b/>
                <w:bCs/>
                <w:color w:val="000000"/>
                <w:kern w:val="1"/>
                <w:sz w:val="16"/>
                <w:szCs w:val="16"/>
                <w:lang w:eastAsia="zh-CN" w:bidi="hi-IN"/>
              </w:rPr>
              <w:t>г. Самара, ул. Ленинская, 25а, 1 корп.</w:t>
            </w:r>
          </w:p>
          <w:p w:rsidR="000373B9" w:rsidRPr="000373B9" w:rsidRDefault="000373B9" w:rsidP="000373B9">
            <w:pPr>
              <w:widowControl w:val="0"/>
              <w:tabs>
                <w:tab w:val="center" w:pos="4677"/>
                <w:tab w:val="right" w:pos="9355"/>
              </w:tabs>
              <w:suppressAutoHyphens/>
              <w:spacing w:after="0" w:line="240" w:lineRule="auto"/>
              <w:jc w:val="right"/>
              <w:rPr>
                <w:rFonts w:ascii="Liberation Serif" w:eastAsia="WenQuanYi Micro Hei" w:hAnsi="Liberation Serif" w:cs="Mangal"/>
                <w:kern w:val="1"/>
                <w:sz w:val="16"/>
                <w:szCs w:val="16"/>
                <w:lang w:val="en-US" w:eastAsia="zh-CN" w:bidi="hi-IN"/>
              </w:rPr>
            </w:pPr>
            <w:r w:rsidRPr="000373B9">
              <w:rPr>
                <w:rFonts w:ascii="Arial" w:eastAsia="WenQuanYi Micro Hei" w:hAnsi="Arial" w:cs="Arial"/>
                <w:b/>
                <w:bCs/>
                <w:color w:val="000000"/>
                <w:kern w:val="1"/>
                <w:sz w:val="16"/>
                <w:szCs w:val="16"/>
                <w:lang w:val="en-US" w:eastAsia="zh-CN" w:bidi="hi-IN"/>
              </w:rPr>
              <w:t xml:space="preserve">e-mail: </w:t>
            </w:r>
            <w:hyperlink r:id="rId32" w:history="1">
              <w:r w:rsidRPr="000373B9">
                <w:rPr>
                  <w:rFonts w:ascii="Arial" w:eastAsia="WenQuanYi Micro Hei" w:hAnsi="Arial" w:cs="Arial"/>
                  <w:b/>
                  <w:bCs/>
                  <w:color w:val="000000"/>
                  <w:kern w:val="1"/>
                  <w:sz w:val="16"/>
                  <w:szCs w:val="16"/>
                  <w:u w:val="single"/>
                  <w:lang w:val="en-US"/>
                </w:rPr>
                <w:t>pr</w:t>
              </w:r>
              <w:r w:rsidRPr="00E858D9">
                <w:rPr>
                  <w:rFonts w:ascii="Arial" w:eastAsia="WenQuanYi Micro Hei" w:hAnsi="Arial" w:cs="Arial"/>
                  <w:b/>
                  <w:bCs/>
                  <w:color w:val="000000"/>
                  <w:kern w:val="1"/>
                  <w:sz w:val="16"/>
                  <w:szCs w:val="16"/>
                  <w:u w:val="single"/>
                  <w:lang w:val="en-US"/>
                </w:rPr>
                <w:t>_</w:t>
              </w:r>
              <w:r w:rsidRPr="000373B9">
                <w:rPr>
                  <w:rFonts w:ascii="Arial" w:eastAsia="WenQuanYi Micro Hei" w:hAnsi="Arial" w:cs="Arial"/>
                  <w:b/>
                  <w:bCs/>
                  <w:color w:val="000000"/>
                  <w:kern w:val="1"/>
                  <w:sz w:val="16"/>
                  <w:szCs w:val="16"/>
                  <w:u w:val="single"/>
                  <w:lang w:val="en-US"/>
                </w:rPr>
                <w:t>fkp</w:t>
              </w:r>
              <w:r w:rsidRPr="00E858D9">
                <w:rPr>
                  <w:rFonts w:ascii="Arial" w:eastAsia="WenQuanYi Micro Hei" w:hAnsi="Arial" w:cs="Arial"/>
                  <w:b/>
                  <w:bCs/>
                  <w:color w:val="000000"/>
                  <w:kern w:val="1"/>
                  <w:sz w:val="16"/>
                  <w:szCs w:val="16"/>
                  <w:u w:val="single"/>
                  <w:lang w:val="en-US"/>
                </w:rPr>
                <w:t>@</w:t>
              </w:r>
              <w:r w:rsidRPr="000373B9">
                <w:rPr>
                  <w:rFonts w:ascii="Arial" w:eastAsia="WenQuanYi Micro Hei" w:hAnsi="Arial" w:cs="Arial"/>
                  <w:b/>
                  <w:bCs/>
                  <w:color w:val="000000"/>
                  <w:kern w:val="1"/>
                  <w:sz w:val="16"/>
                  <w:szCs w:val="16"/>
                  <w:u w:val="single"/>
                  <w:lang w:val="en-US"/>
                </w:rPr>
                <w:t>mail</w:t>
              </w:r>
              <w:r w:rsidRPr="00E858D9">
                <w:rPr>
                  <w:rFonts w:ascii="Arial" w:eastAsia="WenQuanYi Micro Hei" w:hAnsi="Arial" w:cs="Arial"/>
                  <w:b/>
                  <w:bCs/>
                  <w:color w:val="000000"/>
                  <w:kern w:val="1"/>
                  <w:sz w:val="16"/>
                  <w:szCs w:val="16"/>
                  <w:u w:val="single"/>
                  <w:lang w:val="en-US"/>
                </w:rPr>
                <w:t>.</w:t>
              </w:r>
              <w:r w:rsidRPr="000373B9">
                <w:rPr>
                  <w:rFonts w:ascii="Arial" w:eastAsia="WenQuanYi Micro Hei" w:hAnsi="Arial" w:cs="Arial"/>
                  <w:b/>
                  <w:bCs/>
                  <w:color w:val="000000"/>
                  <w:kern w:val="1"/>
                  <w:sz w:val="16"/>
                  <w:szCs w:val="16"/>
                  <w:u w:val="single"/>
                  <w:lang w:val="en-US"/>
                </w:rPr>
                <w:t>ru</w:t>
              </w:r>
            </w:hyperlink>
            <w:r w:rsidRPr="000373B9">
              <w:rPr>
                <w:rFonts w:ascii="Arial" w:eastAsia="WenQuanYi Micro Hei" w:hAnsi="Arial" w:cs="Arial"/>
                <w:b/>
                <w:bCs/>
                <w:color w:val="000000"/>
                <w:kern w:val="1"/>
                <w:sz w:val="16"/>
                <w:szCs w:val="16"/>
                <w:lang w:val="en-US" w:eastAsia="zh-CN" w:bidi="hi-IN"/>
              </w:rPr>
              <w:t>, twitter: @</w:t>
            </w:r>
            <w:proofErr w:type="spellStart"/>
            <w:r w:rsidRPr="000373B9">
              <w:rPr>
                <w:rFonts w:ascii="Arial" w:eastAsia="WenQuanYi Micro Hei" w:hAnsi="Arial" w:cs="Arial"/>
                <w:b/>
                <w:bCs/>
                <w:color w:val="000000"/>
                <w:kern w:val="1"/>
                <w:sz w:val="16"/>
                <w:szCs w:val="16"/>
                <w:lang w:val="en-US" w:eastAsia="zh-CN" w:bidi="hi-IN"/>
              </w:rPr>
              <w:t>pr_fkp</w:t>
            </w:r>
            <w:proofErr w:type="spellEnd"/>
            <w:r w:rsidRPr="000373B9">
              <w:rPr>
                <w:rFonts w:ascii="Arial" w:eastAsia="WenQuanYi Micro Hei" w:hAnsi="Arial" w:cs="Arial"/>
                <w:b/>
                <w:bCs/>
                <w:color w:val="000000"/>
                <w:kern w:val="1"/>
                <w:sz w:val="16"/>
                <w:szCs w:val="16"/>
                <w:lang w:val="en-US" w:eastAsia="zh-CN" w:bidi="hi-IN"/>
              </w:rPr>
              <w:t>, www.kadastr.ru</w:t>
            </w:r>
          </w:p>
        </w:tc>
      </w:tr>
    </w:tbl>
    <w:p w:rsidR="00A87E5F" w:rsidRPr="000373B9" w:rsidRDefault="00A87E5F" w:rsidP="00A87E5F">
      <w:pPr>
        <w:pStyle w:val="a3"/>
        <w:jc w:val="both"/>
        <w:rPr>
          <w:rFonts w:ascii="Times New Roman" w:hAnsi="Times New Roman" w:cs="Times New Roman"/>
          <w:sz w:val="18"/>
          <w:szCs w:val="18"/>
          <w:shd w:val="clear" w:color="auto" w:fill="FFFFFF"/>
          <w:lang w:val="en-US" w:eastAsia="zh-CN" w:bidi="hi-IN"/>
        </w:rPr>
      </w:pPr>
    </w:p>
    <w:p w:rsidR="00A87E5F" w:rsidRPr="000373B9" w:rsidRDefault="00A87E5F" w:rsidP="00A87E5F">
      <w:pPr>
        <w:pStyle w:val="a3"/>
        <w:jc w:val="both"/>
        <w:rPr>
          <w:rFonts w:ascii="Times New Roman" w:hAnsi="Times New Roman" w:cs="Times New Roman"/>
          <w:sz w:val="18"/>
          <w:szCs w:val="18"/>
          <w:shd w:val="clear" w:color="auto" w:fill="FFFFFF"/>
          <w:lang w:val="en-US" w:eastAsia="zh-CN" w:bidi="hi-IN"/>
        </w:rPr>
      </w:pPr>
    </w:p>
    <w:p w:rsidR="000373B9" w:rsidRPr="000373B9" w:rsidRDefault="000373B9" w:rsidP="000373B9">
      <w:pPr>
        <w:pStyle w:val="a3"/>
        <w:jc w:val="center"/>
        <w:rPr>
          <w:rFonts w:ascii="Times New Roman" w:hAnsi="Times New Roman" w:cs="Times New Roman"/>
          <w:b/>
          <w:sz w:val="18"/>
          <w:szCs w:val="18"/>
          <w:lang w:eastAsia="zh-CN" w:bidi="hi-IN"/>
        </w:rPr>
      </w:pPr>
      <w:r w:rsidRPr="000373B9">
        <w:rPr>
          <w:rFonts w:ascii="Times New Roman" w:hAnsi="Times New Roman" w:cs="Times New Roman"/>
          <w:b/>
          <w:sz w:val="18"/>
          <w:szCs w:val="18"/>
          <w:lang w:eastAsia="zh-CN" w:bidi="hi-IN"/>
        </w:rPr>
        <w:t>Опыт Самарской области поможет совершенствованию процедуры</w:t>
      </w:r>
    </w:p>
    <w:p w:rsidR="000373B9" w:rsidRPr="000373B9" w:rsidRDefault="000373B9" w:rsidP="000373B9">
      <w:pPr>
        <w:pStyle w:val="a3"/>
        <w:jc w:val="center"/>
        <w:rPr>
          <w:rFonts w:ascii="Times New Roman" w:hAnsi="Times New Roman" w:cs="Times New Roman"/>
          <w:b/>
          <w:sz w:val="18"/>
          <w:szCs w:val="18"/>
          <w:lang w:eastAsia="zh-CN" w:bidi="hi-IN"/>
        </w:rPr>
      </w:pPr>
      <w:r w:rsidRPr="000373B9">
        <w:rPr>
          <w:rFonts w:ascii="Times New Roman" w:hAnsi="Times New Roman" w:cs="Times New Roman"/>
          <w:b/>
          <w:sz w:val="18"/>
          <w:szCs w:val="18"/>
          <w:lang w:eastAsia="zh-CN" w:bidi="hi-IN"/>
        </w:rPr>
        <w:t>кадастрового учёта в Крыму</w:t>
      </w:r>
    </w:p>
    <w:p w:rsidR="000373B9" w:rsidRPr="000373B9" w:rsidRDefault="000373B9" w:rsidP="000373B9">
      <w:pPr>
        <w:pStyle w:val="a3"/>
        <w:rPr>
          <w:rFonts w:ascii="Times New Roman" w:hAnsi="Times New Roman" w:cs="Times New Roman"/>
          <w:color w:val="000000" w:themeColor="text1"/>
          <w:sz w:val="18"/>
          <w:szCs w:val="18"/>
          <w:lang w:eastAsia="zh-CN" w:bidi="hi-IN"/>
        </w:rPr>
      </w:pPr>
      <w:r w:rsidRPr="000373B9">
        <w:rPr>
          <w:rFonts w:ascii="Times New Roman" w:hAnsi="Times New Roman" w:cs="Times New Roman"/>
          <w:sz w:val="18"/>
          <w:szCs w:val="18"/>
          <w:lang w:eastAsia="zh-CN" w:bidi="hi-IN"/>
        </w:rPr>
        <w:tab/>
      </w:r>
      <w:r w:rsidRPr="000373B9">
        <w:rPr>
          <w:rFonts w:ascii="Times New Roman" w:hAnsi="Times New Roman" w:cs="Times New Roman"/>
          <w:color w:val="000000" w:themeColor="text1"/>
          <w:sz w:val="18"/>
          <w:szCs w:val="18"/>
          <w:lang w:eastAsia="zh-CN" w:bidi="hi-IN"/>
        </w:rPr>
        <w:t>Сотрудники Кадастровой палаты Самарской области приняли участие в работе комиссии Росреестра, проводившей плановую тематическую проверку деятельности Государственного комитета по государственной регистрации и кадастру Республики Крым.</w:t>
      </w:r>
    </w:p>
    <w:p w:rsidR="000373B9" w:rsidRPr="000373B9" w:rsidRDefault="000373B9" w:rsidP="000373B9">
      <w:pPr>
        <w:pStyle w:val="a3"/>
        <w:rPr>
          <w:rFonts w:ascii="Times New Roman" w:hAnsi="Times New Roman" w:cs="Times New Roman"/>
          <w:color w:val="000000" w:themeColor="text1"/>
          <w:sz w:val="18"/>
          <w:szCs w:val="18"/>
          <w:lang w:eastAsia="zh-CN" w:bidi="hi-IN"/>
        </w:rPr>
      </w:pPr>
      <w:r w:rsidRPr="000373B9">
        <w:rPr>
          <w:rFonts w:ascii="Times New Roman" w:hAnsi="Times New Roman" w:cs="Times New Roman"/>
          <w:color w:val="000000" w:themeColor="text1"/>
          <w:sz w:val="18"/>
          <w:szCs w:val="18"/>
          <w:lang w:eastAsia="zh-CN" w:bidi="hi-IN"/>
        </w:rPr>
        <w:tab/>
        <w:t xml:space="preserve">Самарские специалисты по государственному кадастровому учёту земельных участков и объектов капитального строительства несколько дней находились в служебной командировке в Симферополе, где ознакомились с особенностями работы республиканского </w:t>
      </w:r>
      <w:proofErr w:type="spellStart"/>
      <w:r w:rsidRPr="000373B9">
        <w:rPr>
          <w:rFonts w:ascii="Times New Roman" w:hAnsi="Times New Roman" w:cs="Times New Roman"/>
          <w:color w:val="000000" w:themeColor="text1"/>
          <w:sz w:val="18"/>
          <w:szCs w:val="18"/>
          <w:lang w:eastAsia="zh-CN" w:bidi="hi-IN"/>
        </w:rPr>
        <w:t>Госкомрегистра</w:t>
      </w:r>
      <w:proofErr w:type="spellEnd"/>
      <w:r w:rsidRPr="000373B9">
        <w:rPr>
          <w:rFonts w:ascii="Times New Roman" w:hAnsi="Times New Roman" w:cs="Times New Roman"/>
          <w:color w:val="000000" w:themeColor="text1"/>
          <w:sz w:val="18"/>
          <w:szCs w:val="18"/>
          <w:lang w:eastAsia="zh-CN" w:bidi="hi-IN"/>
        </w:rPr>
        <w:t xml:space="preserve"> и местной практикой осуществления государственного кадастрового учёта. </w:t>
      </w:r>
    </w:p>
    <w:p w:rsidR="000373B9" w:rsidRPr="000373B9" w:rsidRDefault="000373B9" w:rsidP="000373B9">
      <w:pPr>
        <w:pStyle w:val="a3"/>
        <w:rPr>
          <w:rFonts w:ascii="Times New Roman" w:hAnsi="Times New Roman" w:cs="Times New Roman"/>
          <w:color w:val="000000" w:themeColor="text1"/>
          <w:sz w:val="18"/>
          <w:szCs w:val="18"/>
          <w:lang w:eastAsia="zh-CN" w:bidi="hi-IN"/>
        </w:rPr>
      </w:pPr>
      <w:r w:rsidRPr="000373B9">
        <w:rPr>
          <w:rFonts w:ascii="Times New Roman" w:hAnsi="Times New Roman" w:cs="Times New Roman"/>
          <w:color w:val="000000" w:themeColor="text1"/>
          <w:sz w:val="18"/>
          <w:szCs w:val="18"/>
          <w:lang w:eastAsia="zh-CN" w:bidi="hi-IN"/>
        </w:rPr>
        <w:tab/>
        <w:t xml:space="preserve">Представители Кадастровой палаты Самарской области вошли в состав комиссии, поскольку в нашем регионе накоплен большой опыт по ведению кадастрового учёта земель и капитальных строений. Южным коллегам члены комиссии оказали правовую и методическую помощь по совершенствованию процедуры кадастрового учёта в Республике, с учётом действующего российского законодательства.        </w:t>
      </w:r>
    </w:p>
    <w:p w:rsidR="000373B9" w:rsidRPr="000373B9" w:rsidRDefault="000373B9" w:rsidP="000373B9">
      <w:pPr>
        <w:pStyle w:val="a3"/>
        <w:rPr>
          <w:rFonts w:ascii="Times New Roman" w:hAnsi="Times New Roman" w:cs="Times New Roman"/>
          <w:color w:val="000000" w:themeColor="text1"/>
          <w:sz w:val="18"/>
          <w:szCs w:val="18"/>
          <w:lang w:eastAsia="zh-CN" w:bidi="hi-IN"/>
        </w:rPr>
      </w:pPr>
    </w:p>
    <w:p w:rsidR="000373B9" w:rsidRPr="000373B9" w:rsidRDefault="000373B9" w:rsidP="000373B9">
      <w:pPr>
        <w:pStyle w:val="a3"/>
        <w:rPr>
          <w:rFonts w:ascii="Times New Roman" w:hAnsi="Times New Roman" w:cs="Times New Roman"/>
          <w:color w:val="000000" w:themeColor="text1"/>
          <w:sz w:val="18"/>
          <w:szCs w:val="18"/>
          <w:lang w:eastAsia="zh-CN" w:bidi="hi-IN"/>
        </w:rPr>
      </w:pPr>
    </w:p>
    <w:p w:rsidR="000373B9" w:rsidRPr="000373B9" w:rsidRDefault="000373B9" w:rsidP="000373B9">
      <w:pPr>
        <w:pStyle w:val="a3"/>
        <w:rPr>
          <w:rFonts w:ascii="Times New Roman" w:hAnsi="Times New Roman" w:cs="Times New Roman"/>
          <w:color w:val="000000" w:themeColor="text1"/>
          <w:sz w:val="18"/>
          <w:szCs w:val="18"/>
          <w:lang w:eastAsia="zh-CN" w:bidi="hi-IN"/>
        </w:rPr>
      </w:pPr>
      <w:r w:rsidRPr="000373B9">
        <w:rPr>
          <w:rFonts w:ascii="Times New Roman" w:hAnsi="Times New Roman" w:cs="Times New Roman"/>
          <w:color w:val="000000" w:themeColor="text1"/>
          <w:sz w:val="18"/>
          <w:szCs w:val="18"/>
          <w:lang w:eastAsia="zh-CN" w:bidi="hi-IN"/>
        </w:rPr>
        <w:t>20.12.2018</w:t>
      </w:r>
    </w:p>
    <w:p w:rsidR="000373B9" w:rsidRPr="000373B9" w:rsidRDefault="000373B9" w:rsidP="000373B9">
      <w:pPr>
        <w:pStyle w:val="a3"/>
        <w:rPr>
          <w:rFonts w:ascii="Times New Roman" w:hAnsi="Times New Roman" w:cs="Times New Roman"/>
          <w:color w:val="000080"/>
          <w:sz w:val="18"/>
          <w:szCs w:val="18"/>
          <w:lang w:eastAsia="zh-CN" w:bidi="hi-IN"/>
        </w:rPr>
      </w:pPr>
    </w:p>
    <w:p w:rsidR="00A87E5F" w:rsidRPr="000373B9" w:rsidRDefault="00A87E5F" w:rsidP="00A87E5F">
      <w:pPr>
        <w:pStyle w:val="a3"/>
        <w:jc w:val="both"/>
        <w:rPr>
          <w:rFonts w:ascii="Times New Roman" w:hAnsi="Times New Roman" w:cs="Times New Roman"/>
          <w:sz w:val="18"/>
          <w:szCs w:val="18"/>
          <w:shd w:val="clear" w:color="auto" w:fill="FFFFFF"/>
          <w:lang w:eastAsia="zh-CN" w:bidi="hi-IN"/>
        </w:rPr>
      </w:pPr>
    </w:p>
    <w:p w:rsidR="00A87E5F" w:rsidRPr="000373B9" w:rsidRDefault="00A87E5F" w:rsidP="00A87E5F">
      <w:pPr>
        <w:pStyle w:val="a3"/>
        <w:jc w:val="both"/>
        <w:rPr>
          <w:rFonts w:ascii="Times New Roman" w:hAnsi="Times New Roman" w:cs="Times New Roman"/>
          <w:sz w:val="18"/>
          <w:szCs w:val="18"/>
          <w:shd w:val="clear" w:color="auto" w:fill="FFFFFF"/>
          <w:lang w:eastAsia="zh-CN" w:bidi="hi-IN"/>
        </w:rPr>
      </w:pPr>
      <w:bookmarkStart w:id="0" w:name="_GoBack"/>
      <w:bookmarkEnd w:id="0"/>
    </w:p>
    <w:p w:rsidR="00A87E5F" w:rsidRPr="000373B9" w:rsidRDefault="00A87E5F" w:rsidP="00A87E5F">
      <w:pPr>
        <w:pStyle w:val="a3"/>
        <w:jc w:val="both"/>
        <w:rPr>
          <w:rFonts w:ascii="Times New Roman" w:hAnsi="Times New Roman" w:cs="Times New Roman"/>
          <w:sz w:val="18"/>
          <w:szCs w:val="18"/>
          <w:shd w:val="clear" w:color="auto" w:fill="FFFFFF"/>
          <w:lang w:eastAsia="zh-CN" w:bidi="hi-IN"/>
        </w:rPr>
      </w:pPr>
    </w:p>
    <w:p w:rsidR="000373B9" w:rsidRPr="000373B9" w:rsidRDefault="000373B9" w:rsidP="000373B9">
      <w:pPr>
        <w:spacing w:after="120"/>
        <w:ind w:firstLine="709"/>
        <w:jc w:val="center"/>
        <w:rPr>
          <w:rFonts w:ascii="Times New Roman" w:hAnsi="Times New Roman" w:cs="Times New Roman"/>
          <w:b/>
          <w:sz w:val="18"/>
          <w:szCs w:val="18"/>
        </w:rPr>
      </w:pPr>
      <w:r w:rsidRPr="000373B9">
        <w:rPr>
          <w:rFonts w:ascii="Times New Roman" w:hAnsi="Times New Roman" w:cs="Times New Roman"/>
          <w:b/>
          <w:sz w:val="18"/>
          <w:szCs w:val="18"/>
        </w:rPr>
        <w:t>Похвистневские Госавтоинспекторы провели мероприятие «Пешеход-водитель-дорога»</w:t>
      </w:r>
    </w:p>
    <w:p w:rsidR="000373B9" w:rsidRPr="000373B9" w:rsidRDefault="000373B9" w:rsidP="000373B9">
      <w:pPr>
        <w:spacing w:after="120"/>
        <w:ind w:firstLine="709"/>
        <w:jc w:val="both"/>
        <w:rPr>
          <w:rFonts w:ascii="Times New Roman" w:hAnsi="Times New Roman" w:cs="Times New Roman"/>
          <w:sz w:val="18"/>
          <w:szCs w:val="18"/>
        </w:rPr>
      </w:pPr>
      <w:r w:rsidRPr="000373B9">
        <w:rPr>
          <w:rFonts w:ascii="Times New Roman" w:hAnsi="Times New Roman" w:cs="Times New Roman"/>
          <w:sz w:val="18"/>
          <w:szCs w:val="18"/>
        </w:rPr>
        <w:t xml:space="preserve">В течение текущей недели инспекторы ДПС ОГИБДД МО МВД России «Похвистневский» во главе с начальником подразделения майором полиции Эдуардом </w:t>
      </w:r>
      <w:proofErr w:type="spellStart"/>
      <w:r w:rsidRPr="000373B9">
        <w:rPr>
          <w:rFonts w:ascii="Times New Roman" w:hAnsi="Times New Roman" w:cs="Times New Roman"/>
          <w:sz w:val="18"/>
          <w:szCs w:val="18"/>
        </w:rPr>
        <w:t>Хачатуровым</w:t>
      </w:r>
      <w:proofErr w:type="spellEnd"/>
      <w:r w:rsidRPr="000373B9">
        <w:rPr>
          <w:rFonts w:ascii="Times New Roman" w:hAnsi="Times New Roman" w:cs="Times New Roman"/>
          <w:sz w:val="18"/>
          <w:szCs w:val="18"/>
        </w:rPr>
        <w:t xml:space="preserve"> проводили мероприятие «Пешеход-водитель-дорога». Сотрудниками Госавтоинспекции проверялись наиболее опасные участки проезжих частей города Похвистнево, где жители часто переходят дорогу. </w:t>
      </w:r>
    </w:p>
    <w:p w:rsidR="000373B9" w:rsidRPr="000373B9" w:rsidRDefault="000373B9" w:rsidP="000373B9">
      <w:pPr>
        <w:spacing w:after="120"/>
        <w:ind w:firstLine="709"/>
        <w:jc w:val="both"/>
        <w:rPr>
          <w:rFonts w:ascii="Times New Roman" w:hAnsi="Times New Roman" w:cs="Times New Roman"/>
          <w:sz w:val="18"/>
          <w:szCs w:val="18"/>
        </w:rPr>
      </w:pPr>
      <w:r w:rsidRPr="000373B9">
        <w:rPr>
          <w:rFonts w:ascii="Times New Roman" w:hAnsi="Times New Roman" w:cs="Times New Roman"/>
          <w:sz w:val="18"/>
          <w:szCs w:val="18"/>
        </w:rPr>
        <w:t xml:space="preserve">Не смотря на то, что по обеим сторонам дороги стояли патрульные машины, 13 пешеходов нарушили правила дорожного движения, </w:t>
      </w:r>
      <w:proofErr w:type="gramStart"/>
      <w:r w:rsidRPr="000373B9">
        <w:rPr>
          <w:rFonts w:ascii="Times New Roman" w:hAnsi="Times New Roman" w:cs="Times New Roman"/>
          <w:sz w:val="18"/>
          <w:szCs w:val="18"/>
        </w:rPr>
        <w:t>и</w:t>
      </w:r>
      <w:proofErr w:type="gramEnd"/>
      <w:r w:rsidRPr="000373B9">
        <w:rPr>
          <w:rFonts w:ascii="Times New Roman" w:hAnsi="Times New Roman" w:cs="Times New Roman"/>
          <w:sz w:val="18"/>
          <w:szCs w:val="18"/>
        </w:rPr>
        <w:t xml:space="preserve"> минуя пешеходные переходы «сокращали» свой путь через проезжую часть. Стражи правопорядка разъясняли каждому пешеходу, почему не безопасно переходить дорогу в не положенном месте: «Так как на данном участке автодороги расстояние между пешеходными переходами </w:t>
      </w:r>
      <w:proofErr w:type="gramStart"/>
      <w:r w:rsidRPr="000373B9">
        <w:rPr>
          <w:rFonts w:ascii="Times New Roman" w:hAnsi="Times New Roman" w:cs="Times New Roman"/>
          <w:sz w:val="18"/>
          <w:szCs w:val="18"/>
        </w:rPr>
        <w:t>менее около</w:t>
      </w:r>
      <w:proofErr w:type="gramEnd"/>
      <w:r w:rsidRPr="000373B9">
        <w:rPr>
          <w:rFonts w:ascii="Times New Roman" w:hAnsi="Times New Roman" w:cs="Times New Roman"/>
          <w:sz w:val="18"/>
          <w:szCs w:val="18"/>
        </w:rPr>
        <w:t xml:space="preserve"> 200 метров, то нет необходимости подвергать себя опасности перебегая между ними. Водители, отъезжая от пешеходного перехода, набирают скорость, и неожиданно встречая на пути пешехода, не всегда успевают вовремя затормозить. В связи с зимним временем года, тормозной путь автомашины на заснеженной и скользкой дороге увеличивается в разы». </w:t>
      </w:r>
    </w:p>
    <w:p w:rsidR="000373B9" w:rsidRPr="000373B9" w:rsidRDefault="000373B9" w:rsidP="000373B9">
      <w:pPr>
        <w:spacing w:after="120"/>
        <w:ind w:firstLine="709"/>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1312" behindDoc="1" locked="0" layoutInCell="1" allowOverlap="1" wp14:anchorId="5885FF0C" wp14:editId="2796527E">
            <wp:simplePos x="0" y="0"/>
            <wp:positionH relativeFrom="column">
              <wp:posOffset>9525</wp:posOffset>
            </wp:positionH>
            <wp:positionV relativeFrom="paragraph">
              <wp:posOffset>1737360</wp:posOffset>
            </wp:positionV>
            <wp:extent cx="1231900" cy="923925"/>
            <wp:effectExtent l="0" t="0" r="6350" b="9525"/>
            <wp:wrapThrough wrapText="bothSides">
              <wp:wrapPolygon edited="0">
                <wp:start x="0" y="0"/>
                <wp:lineTo x="0" y="21377"/>
                <wp:lineTo x="21377" y="21377"/>
                <wp:lineTo x="21377" y="0"/>
                <wp:lineTo x="0" y="0"/>
              </wp:wrapPolygon>
            </wp:wrapThrough>
            <wp:docPr id="12" name="Рисунок 12" descr="C:\Users\СП Малый Толкай\Downloads\IMG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П Малый Толкай\Downloads\IMG_0419.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3B9">
        <w:rPr>
          <w:rFonts w:ascii="Times New Roman" w:hAnsi="Times New Roman" w:cs="Times New Roman"/>
          <w:sz w:val="18"/>
          <w:szCs w:val="18"/>
        </w:rPr>
        <w:t xml:space="preserve">С каждым нарушителем была проведена профилактическая беседа на тему: «Правила перехода через проезжую часть и  </w:t>
      </w:r>
      <w:proofErr w:type="gramStart"/>
      <w:r w:rsidRPr="000373B9">
        <w:rPr>
          <w:rFonts w:ascii="Times New Roman" w:hAnsi="Times New Roman" w:cs="Times New Roman"/>
          <w:sz w:val="18"/>
          <w:szCs w:val="18"/>
        </w:rPr>
        <w:t>вручен</w:t>
      </w:r>
      <w:proofErr w:type="gramEnd"/>
      <w:r w:rsidRPr="000373B9">
        <w:rPr>
          <w:rFonts w:ascii="Times New Roman" w:hAnsi="Times New Roman" w:cs="Times New Roman"/>
          <w:sz w:val="18"/>
          <w:szCs w:val="18"/>
        </w:rPr>
        <w:t xml:space="preserve"> </w:t>
      </w:r>
      <w:proofErr w:type="spellStart"/>
      <w:r w:rsidRPr="000373B9">
        <w:rPr>
          <w:rFonts w:ascii="Times New Roman" w:hAnsi="Times New Roman" w:cs="Times New Roman"/>
          <w:sz w:val="18"/>
          <w:szCs w:val="18"/>
        </w:rPr>
        <w:t>флаер</w:t>
      </w:r>
      <w:proofErr w:type="spellEnd"/>
      <w:r w:rsidRPr="000373B9">
        <w:rPr>
          <w:rFonts w:ascii="Times New Roman" w:hAnsi="Times New Roman" w:cs="Times New Roman"/>
          <w:sz w:val="18"/>
          <w:szCs w:val="18"/>
        </w:rPr>
        <w:t xml:space="preserve"> с подробным описанием, где и как можно безопасно переходить дорогу. На каждого нарушителя был составлен протокол по части 1 статье 12.29 Кодекса Российской Федерации об административных правонарушениях «Нарушение Правил дорожного движения пешеходом или иным лицом, участвующим в процессе дорожного движения», </w:t>
      </w:r>
      <w:proofErr w:type="gramStart"/>
      <w:r w:rsidRPr="000373B9">
        <w:rPr>
          <w:rFonts w:ascii="Times New Roman" w:hAnsi="Times New Roman" w:cs="Times New Roman"/>
          <w:sz w:val="18"/>
          <w:szCs w:val="18"/>
        </w:rPr>
        <w:t>санкции</w:t>
      </w:r>
      <w:proofErr w:type="gramEnd"/>
      <w:r w:rsidRPr="000373B9">
        <w:rPr>
          <w:rFonts w:ascii="Times New Roman" w:hAnsi="Times New Roman" w:cs="Times New Roman"/>
          <w:sz w:val="18"/>
          <w:szCs w:val="18"/>
        </w:rPr>
        <w:t xml:space="preserve"> которой предусматривают предупреждение, либо наложение штрафа в размере 500 рублей.</w:t>
      </w:r>
    </w:p>
    <w:tbl>
      <w:tblPr>
        <w:tblpPr w:leftFromText="180" w:rightFromText="180" w:bottomFromText="200" w:vertAnchor="text" w:horzAnchor="margin" w:tblpY="5339"/>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419"/>
        <w:gridCol w:w="1521"/>
      </w:tblGrid>
      <w:tr w:rsidR="001F47CB" w:rsidRPr="001F47CB" w:rsidTr="001F47CB">
        <w:trPr>
          <w:trHeight w:val="831"/>
        </w:trPr>
        <w:tc>
          <w:tcPr>
            <w:tcW w:w="10964" w:type="dxa"/>
            <w:gridSpan w:val="3"/>
            <w:tcBorders>
              <w:top w:val="single" w:sz="4" w:space="0" w:color="auto"/>
              <w:left w:val="single" w:sz="4" w:space="0" w:color="auto"/>
              <w:bottom w:val="single" w:sz="4" w:space="0" w:color="auto"/>
              <w:right w:val="single" w:sz="4" w:space="0" w:color="auto"/>
            </w:tcBorders>
            <w:hideMark/>
          </w:tcPr>
          <w:p w:rsidR="001F47CB" w:rsidRPr="001F47CB" w:rsidRDefault="001F47CB" w:rsidP="001F47CB">
            <w:pPr>
              <w:widowControl w:val="0"/>
              <w:tabs>
                <w:tab w:val="left" w:pos="4290"/>
                <w:tab w:val="center" w:pos="4677"/>
                <w:tab w:val="right" w:pos="9355"/>
              </w:tabs>
              <w:suppressAutoHyphens/>
              <w:spacing w:after="0" w:line="240" w:lineRule="auto"/>
              <w:ind w:right="-113"/>
              <w:jc w:val="both"/>
              <w:rPr>
                <w:rFonts w:ascii="Cambria" w:eastAsia="MS Mincho" w:hAnsi="Cambria" w:cs="Mangal"/>
                <w:b/>
                <w:kern w:val="2"/>
                <w:sz w:val="16"/>
                <w:szCs w:val="16"/>
                <w:lang w:eastAsia="zh-CN" w:bidi="hi-IN"/>
              </w:rPr>
            </w:pPr>
            <w:r w:rsidRPr="001F47CB">
              <w:rPr>
                <w:rFonts w:ascii="Liberation Serif" w:eastAsia="SimSun" w:hAnsi="Liberation Serif" w:cs="Mangal"/>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1F47CB" w:rsidRPr="001F47CB" w:rsidRDefault="001F47CB" w:rsidP="001F47CB">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1F47CB">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1F47CB">
              <w:rPr>
                <w:rFonts w:ascii="Liberation Serif" w:eastAsia="SimSun" w:hAnsi="Liberation Serif" w:cs="Mangal"/>
                <w:b/>
                <w:kern w:val="2"/>
                <w:sz w:val="16"/>
                <w:szCs w:val="16"/>
                <w:lang w:eastAsia="zh-CN" w:bidi="hi-IN"/>
              </w:rPr>
              <w:t xml:space="preserve"> Т</w:t>
            </w:r>
            <w:proofErr w:type="gramEnd"/>
            <w:r w:rsidRPr="001F47CB">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1F47CB" w:rsidRPr="001F47CB" w:rsidTr="001F47CB">
        <w:trPr>
          <w:trHeight w:val="507"/>
        </w:trPr>
        <w:tc>
          <w:tcPr>
            <w:tcW w:w="5024" w:type="dxa"/>
            <w:tcBorders>
              <w:top w:val="single" w:sz="4" w:space="0" w:color="auto"/>
              <w:left w:val="single" w:sz="4" w:space="0" w:color="auto"/>
              <w:bottom w:val="single" w:sz="4" w:space="0" w:color="auto"/>
              <w:right w:val="single" w:sz="4" w:space="0" w:color="auto"/>
            </w:tcBorders>
            <w:hideMark/>
          </w:tcPr>
          <w:p w:rsidR="001F47CB" w:rsidRPr="001F47CB" w:rsidRDefault="001F47CB" w:rsidP="001F47CB">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1F47CB">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1F47CB">
              <w:rPr>
                <w:rFonts w:ascii="Liberation Serif" w:eastAsia="SimSun" w:hAnsi="Liberation Serif" w:cs="Mangal"/>
                <w:kern w:val="2"/>
                <w:sz w:val="16"/>
                <w:szCs w:val="16"/>
                <w:lang w:eastAsia="zh-CN" w:bidi="hi-IN"/>
              </w:rPr>
              <w:t xml:space="preserve"> Т</w:t>
            </w:r>
            <w:proofErr w:type="gramEnd"/>
            <w:r w:rsidRPr="001F47CB">
              <w:rPr>
                <w:rFonts w:ascii="Liberation Serif" w:eastAsia="SimSun" w:hAnsi="Liberation Serif" w:cs="Mangal"/>
                <w:kern w:val="2"/>
                <w:sz w:val="16"/>
                <w:szCs w:val="16"/>
                <w:lang w:eastAsia="zh-CN" w:bidi="hi-IN"/>
              </w:rPr>
              <w:t>олкай, ул. Молодежна,2 тел. 8(846-56) 54-1-40</w:t>
            </w:r>
          </w:p>
        </w:tc>
        <w:tc>
          <w:tcPr>
            <w:tcW w:w="4419" w:type="dxa"/>
            <w:tcBorders>
              <w:top w:val="single" w:sz="4" w:space="0" w:color="auto"/>
              <w:left w:val="single" w:sz="4" w:space="0" w:color="auto"/>
              <w:bottom w:val="single" w:sz="4" w:space="0" w:color="auto"/>
              <w:right w:val="single" w:sz="4" w:space="0" w:color="auto"/>
            </w:tcBorders>
            <w:hideMark/>
          </w:tcPr>
          <w:p w:rsidR="001F47CB" w:rsidRPr="001F47CB" w:rsidRDefault="001F47CB" w:rsidP="001F47CB">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1F47CB">
              <w:rPr>
                <w:rFonts w:ascii="Liberation Serif" w:eastAsia="SimSun" w:hAnsi="Liberation Serif" w:cs="Mangal"/>
                <w:kern w:val="2"/>
                <w:sz w:val="16"/>
                <w:szCs w:val="16"/>
                <w:lang w:eastAsia="zh-CN" w:bidi="hi-IN"/>
              </w:rPr>
              <w:t xml:space="preserve">Тираж 100 экз. Подписано в печать </w:t>
            </w:r>
          </w:p>
        </w:tc>
        <w:tc>
          <w:tcPr>
            <w:tcW w:w="1521" w:type="dxa"/>
            <w:tcBorders>
              <w:top w:val="single" w:sz="4" w:space="0" w:color="auto"/>
              <w:left w:val="single" w:sz="4" w:space="0" w:color="auto"/>
              <w:bottom w:val="single" w:sz="4" w:space="0" w:color="auto"/>
              <w:right w:val="single" w:sz="4" w:space="0" w:color="auto"/>
            </w:tcBorders>
            <w:hideMark/>
          </w:tcPr>
          <w:p w:rsidR="001F47CB" w:rsidRPr="001F47CB" w:rsidRDefault="001F47CB" w:rsidP="001F47CB">
            <w:pPr>
              <w:widowControl w:val="0"/>
              <w:tabs>
                <w:tab w:val="center" w:pos="4677"/>
                <w:tab w:val="right" w:pos="9355"/>
              </w:tabs>
              <w:suppressAutoHyphens/>
              <w:spacing w:after="0" w:line="240" w:lineRule="auto"/>
              <w:ind w:left="57" w:right="-113"/>
              <w:jc w:val="both"/>
              <w:rPr>
                <w:rFonts w:ascii="Liberation Serif" w:eastAsia="SimSun" w:hAnsi="Liberation Serif" w:cs="Mangal"/>
                <w:kern w:val="2"/>
                <w:sz w:val="16"/>
                <w:szCs w:val="16"/>
                <w:lang w:eastAsia="zh-CN" w:bidi="hi-IN"/>
              </w:rPr>
            </w:pPr>
            <w:r w:rsidRPr="001F47CB">
              <w:rPr>
                <w:rFonts w:ascii="Liberation Serif" w:eastAsia="SimSun" w:hAnsi="Liberation Serif" w:cs="Mangal"/>
                <w:kern w:val="2"/>
                <w:sz w:val="16"/>
                <w:szCs w:val="16"/>
                <w:lang w:eastAsia="zh-CN" w:bidi="hi-IN"/>
              </w:rPr>
              <w:t xml:space="preserve">Редактор </w:t>
            </w:r>
          </w:p>
          <w:p w:rsidR="001F47CB" w:rsidRPr="001F47CB" w:rsidRDefault="001F47CB" w:rsidP="001F47CB">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proofErr w:type="spellStart"/>
            <w:r w:rsidRPr="001F47CB">
              <w:rPr>
                <w:rFonts w:ascii="Liberation Serif" w:eastAsia="SimSun" w:hAnsi="Liberation Serif" w:cs="Mangal"/>
                <w:kern w:val="2"/>
                <w:sz w:val="16"/>
                <w:szCs w:val="16"/>
                <w:lang w:eastAsia="zh-CN" w:bidi="hi-IN"/>
              </w:rPr>
              <w:t>Атякшева</w:t>
            </w:r>
            <w:proofErr w:type="spellEnd"/>
            <w:r w:rsidRPr="001F47CB">
              <w:rPr>
                <w:rFonts w:ascii="Liberation Serif" w:eastAsia="SimSun" w:hAnsi="Liberation Serif" w:cs="Mangal"/>
                <w:kern w:val="2"/>
                <w:sz w:val="16"/>
                <w:szCs w:val="16"/>
                <w:lang w:eastAsia="zh-CN" w:bidi="hi-IN"/>
              </w:rPr>
              <w:t xml:space="preserve"> Р.Ю.</w:t>
            </w:r>
          </w:p>
        </w:tc>
      </w:tr>
    </w:tbl>
    <w:p w:rsidR="000373B9" w:rsidRDefault="000373B9" w:rsidP="000373B9">
      <w:pPr>
        <w:spacing w:after="120"/>
        <w:jc w:val="both"/>
        <w:rPr>
          <w:rFonts w:ascii="Times New Roman" w:hAnsi="Times New Roman" w:cs="Times New Roman"/>
          <w:sz w:val="18"/>
          <w:szCs w:val="18"/>
        </w:rPr>
      </w:pPr>
      <w:r w:rsidRPr="000373B9">
        <w:rPr>
          <w:rFonts w:ascii="Times New Roman" w:hAnsi="Times New Roman" w:cs="Times New Roman"/>
          <w:sz w:val="18"/>
          <w:szCs w:val="18"/>
        </w:rPr>
        <w:t xml:space="preserve">Также сотрудники </w:t>
      </w:r>
      <w:proofErr w:type="spellStart"/>
      <w:r w:rsidRPr="000373B9">
        <w:rPr>
          <w:rFonts w:ascii="Times New Roman" w:hAnsi="Times New Roman" w:cs="Times New Roman"/>
          <w:sz w:val="18"/>
          <w:szCs w:val="18"/>
        </w:rPr>
        <w:t>похвистневской</w:t>
      </w:r>
      <w:proofErr w:type="spellEnd"/>
      <w:r w:rsidRPr="000373B9">
        <w:rPr>
          <w:rFonts w:ascii="Times New Roman" w:hAnsi="Times New Roman" w:cs="Times New Roman"/>
          <w:sz w:val="18"/>
          <w:szCs w:val="18"/>
        </w:rPr>
        <w:t xml:space="preserve"> Госавтоинспекции проверяли правила проезда автотранспорта через нерегулируемый пешеходный переход. На таких перекрёстках важно совершать остановку автомашины, как только пешеходы ступили на проезжую часть. Из водителей выявлено три нарушителя, которые не пропустили пешеходов, продолжив свой путь. Бдительные госавтоинспекторы, останавливали автомашины нарушителей </w:t>
      </w:r>
      <w:proofErr w:type="gramStart"/>
      <w:r w:rsidRPr="000373B9">
        <w:rPr>
          <w:rFonts w:ascii="Times New Roman" w:hAnsi="Times New Roman" w:cs="Times New Roman"/>
          <w:sz w:val="18"/>
          <w:szCs w:val="18"/>
        </w:rPr>
        <w:t>и</w:t>
      </w:r>
      <w:proofErr w:type="gramEnd"/>
      <w:r w:rsidRPr="000373B9">
        <w:rPr>
          <w:rFonts w:ascii="Times New Roman" w:hAnsi="Times New Roman" w:cs="Times New Roman"/>
          <w:sz w:val="18"/>
          <w:szCs w:val="18"/>
        </w:rPr>
        <w:t xml:space="preserve"> разъяснив им правила дорожного движения оформляли протоколы по статье 12.18 </w:t>
      </w:r>
      <w:r w:rsidRPr="000373B9">
        <w:rPr>
          <w:sz w:val="18"/>
          <w:szCs w:val="18"/>
        </w:rPr>
        <w:t xml:space="preserve"> </w:t>
      </w:r>
      <w:r w:rsidRPr="000373B9">
        <w:rPr>
          <w:rFonts w:ascii="Times New Roman" w:hAnsi="Times New Roman" w:cs="Times New Roman"/>
          <w:sz w:val="18"/>
          <w:szCs w:val="18"/>
        </w:rPr>
        <w:t>Кодекса Российской Федерации об административных правонарушениях «</w:t>
      </w:r>
      <w:proofErr w:type="spellStart"/>
      <w:r w:rsidRPr="000373B9">
        <w:rPr>
          <w:rFonts w:ascii="Times New Roman" w:hAnsi="Times New Roman" w:cs="Times New Roman"/>
          <w:sz w:val="18"/>
          <w:szCs w:val="18"/>
        </w:rPr>
        <w:t>Непредоставление</w:t>
      </w:r>
      <w:proofErr w:type="spellEnd"/>
      <w:r w:rsidRPr="000373B9">
        <w:rPr>
          <w:rFonts w:ascii="Times New Roman" w:hAnsi="Times New Roman" w:cs="Times New Roman"/>
          <w:sz w:val="18"/>
          <w:szCs w:val="18"/>
        </w:rPr>
        <w:t xml:space="preserve"> преимущества в движении пешеходам или иным участникам дорожного движения». Санкции данной статьи предусматривают наказание в виде штрафа от полутора до двух тысяч рублей.</w:t>
      </w:r>
    </w:p>
    <w:p w:rsidR="000373B9" w:rsidRDefault="000373B9" w:rsidP="000373B9">
      <w:pPr>
        <w:spacing w:after="120"/>
        <w:jc w:val="both"/>
        <w:rPr>
          <w:rFonts w:ascii="Times New Roman" w:hAnsi="Times New Roman" w:cs="Times New Roman"/>
          <w:sz w:val="18"/>
          <w:szCs w:val="18"/>
        </w:rPr>
      </w:pPr>
    </w:p>
    <w:p w:rsidR="000373B9" w:rsidRDefault="000373B9" w:rsidP="000373B9">
      <w:pPr>
        <w:spacing w:after="120"/>
        <w:jc w:val="both"/>
        <w:rPr>
          <w:rFonts w:ascii="Times New Roman" w:hAnsi="Times New Roman" w:cs="Times New Roman"/>
          <w:sz w:val="18"/>
          <w:szCs w:val="18"/>
        </w:rPr>
      </w:pPr>
    </w:p>
    <w:p w:rsidR="000373B9" w:rsidRDefault="000373B9" w:rsidP="000373B9">
      <w:pPr>
        <w:spacing w:after="120"/>
        <w:jc w:val="both"/>
        <w:rPr>
          <w:rFonts w:ascii="Times New Roman" w:hAnsi="Times New Roman" w:cs="Times New Roman"/>
          <w:sz w:val="18"/>
          <w:szCs w:val="18"/>
        </w:rPr>
      </w:pPr>
    </w:p>
    <w:p w:rsidR="000373B9" w:rsidRDefault="000373B9" w:rsidP="000373B9">
      <w:pPr>
        <w:spacing w:after="120"/>
        <w:jc w:val="both"/>
        <w:rPr>
          <w:rFonts w:ascii="Times New Roman" w:hAnsi="Times New Roman" w:cs="Times New Roman"/>
          <w:sz w:val="18"/>
          <w:szCs w:val="18"/>
        </w:rPr>
      </w:pPr>
    </w:p>
    <w:p w:rsidR="000373B9" w:rsidRDefault="000373B9" w:rsidP="000373B9">
      <w:pPr>
        <w:spacing w:after="120"/>
        <w:jc w:val="both"/>
        <w:rPr>
          <w:rFonts w:ascii="Times New Roman" w:hAnsi="Times New Roman" w:cs="Times New Roman"/>
          <w:sz w:val="18"/>
          <w:szCs w:val="18"/>
        </w:rPr>
      </w:pPr>
    </w:p>
    <w:p w:rsidR="000373B9" w:rsidRDefault="000373B9" w:rsidP="000373B9">
      <w:pPr>
        <w:spacing w:after="120"/>
        <w:jc w:val="both"/>
        <w:rPr>
          <w:rFonts w:ascii="Times New Roman" w:hAnsi="Times New Roman" w:cs="Times New Roman"/>
          <w:sz w:val="18"/>
          <w:szCs w:val="18"/>
        </w:rPr>
      </w:pPr>
    </w:p>
    <w:p w:rsidR="000373B9" w:rsidRPr="000373B9" w:rsidRDefault="000373B9" w:rsidP="000373B9">
      <w:pPr>
        <w:spacing w:after="120"/>
        <w:jc w:val="both"/>
        <w:rPr>
          <w:rFonts w:ascii="Times New Roman" w:hAnsi="Times New Roman" w:cs="Times New Roman"/>
          <w:sz w:val="18"/>
          <w:szCs w:val="18"/>
        </w:rPr>
      </w:pPr>
    </w:p>
    <w:p w:rsidR="000373B9" w:rsidRPr="000373B9" w:rsidRDefault="000373B9" w:rsidP="000373B9">
      <w:pPr>
        <w:spacing w:after="120"/>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1397635" cy="1047750"/>
            <wp:effectExtent l="0" t="0" r="0" b="0"/>
            <wp:wrapThrough wrapText="bothSides">
              <wp:wrapPolygon edited="0">
                <wp:start x="0" y="0"/>
                <wp:lineTo x="0" y="21207"/>
                <wp:lineTo x="21198" y="21207"/>
                <wp:lineTo x="21198" y="0"/>
                <wp:lineTo x="0" y="0"/>
              </wp:wrapPolygon>
            </wp:wrapThrough>
            <wp:docPr id="13" name="Рисунок 13" descr="C:\Users\СП Малый Толкай\Downloads\IMG_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П Малый Толкай\Downloads\IMG_041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763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3B9">
        <w:rPr>
          <w:rFonts w:ascii="Times New Roman" w:hAnsi="Times New Roman" w:cs="Times New Roman"/>
          <w:sz w:val="18"/>
          <w:szCs w:val="18"/>
        </w:rPr>
        <w:t>Подобные профилактические мероприятия позволяют убедить всех участников дорожного движения знать и следовать установленным правилам и проявлять уважение друг к другу. Ведь только пользуясь правилами дорожного движения, мы вместе делаем наш путь на улицах безопаснее!</w:t>
      </w:r>
    </w:p>
    <w:p w:rsidR="000373B9" w:rsidRPr="000373B9" w:rsidRDefault="000373B9" w:rsidP="000373B9">
      <w:pPr>
        <w:spacing w:after="120"/>
        <w:ind w:firstLine="709"/>
        <w:jc w:val="both"/>
        <w:rPr>
          <w:rFonts w:ascii="Times New Roman" w:hAnsi="Times New Roman" w:cs="Times New Roman"/>
          <w:b/>
          <w:sz w:val="18"/>
          <w:szCs w:val="18"/>
        </w:rPr>
      </w:pPr>
    </w:p>
    <w:p w:rsidR="00A87E5F" w:rsidRDefault="000373B9" w:rsidP="00131483">
      <w:pPr>
        <w:pStyle w:val="a3"/>
        <w:rPr>
          <w:rFonts w:ascii="Times New Roman" w:hAnsi="Times New Roman" w:cs="Times New Roman"/>
          <w:b/>
          <w:sz w:val="18"/>
          <w:szCs w:val="18"/>
          <w:shd w:val="clear" w:color="auto" w:fill="FFFFFF"/>
          <w:lang w:eastAsia="zh-CN" w:bidi="hi-IN"/>
        </w:rPr>
      </w:pPr>
      <w:r w:rsidRPr="000373B9">
        <w:rPr>
          <w:rFonts w:ascii="Times New Roman" w:hAnsi="Times New Roman" w:cs="Times New Roman"/>
          <w:b/>
          <w:sz w:val="18"/>
          <w:szCs w:val="18"/>
          <w:shd w:val="clear" w:color="auto" w:fill="FFFFFF"/>
          <w:lang w:eastAsia="zh-CN" w:bidi="hi-IN"/>
        </w:rPr>
        <w:t>Уважаемые жители сельского поселения Малый</w:t>
      </w:r>
      <w:proofErr w:type="gramStart"/>
      <w:r w:rsidRPr="000373B9">
        <w:rPr>
          <w:rFonts w:ascii="Times New Roman" w:hAnsi="Times New Roman" w:cs="Times New Roman"/>
          <w:b/>
          <w:sz w:val="18"/>
          <w:szCs w:val="18"/>
          <w:shd w:val="clear" w:color="auto" w:fill="FFFFFF"/>
          <w:lang w:eastAsia="zh-CN" w:bidi="hi-IN"/>
        </w:rPr>
        <w:t xml:space="preserve"> Т</w:t>
      </w:r>
      <w:proofErr w:type="gramEnd"/>
      <w:r w:rsidRPr="000373B9">
        <w:rPr>
          <w:rFonts w:ascii="Times New Roman" w:hAnsi="Times New Roman" w:cs="Times New Roman"/>
          <w:b/>
          <w:sz w:val="18"/>
          <w:szCs w:val="18"/>
          <w:shd w:val="clear" w:color="auto" w:fill="FFFFFF"/>
          <w:lang w:eastAsia="zh-CN" w:bidi="hi-IN"/>
        </w:rPr>
        <w:t>олкай!</w:t>
      </w:r>
    </w:p>
    <w:p w:rsidR="000373B9" w:rsidRDefault="000373B9" w:rsidP="00131483">
      <w:pPr>
        <w:pStyle w:val="a3"/>
        <w:rPr>
          <w:rFonts w:ascii="Times New Roman" w:hAnsi="Times New Roman" w:cs="Times New Roman"/>
          <w:b/>
          <w:sz w:val="18"/>
          <w:szCs w:val="18"/>
          <w:shd w:val="clear" w:color="auto" w:fill="FFFFFF"/>
          <w:lang w:eastAsia="zh-CN" w:bidi="hi-IN"/>
        </w:rPr>
      </w:pPr>
      <w:r>
        <w:rPr>
          <w:rFonts w:ascii="Times New Roman" w:hAnsi="Times New Roman" w:cs="Times New Roman"/>
          <w:b/>
          <w:sz w:val="18"/>
          <w:szCs w:val="18"/>
          <w:shd w:val="clear" w:color="auto" w:fill="FFFFFF"/>
          <w:lang w:eastAsia="zh-CN" w:bidi="hi-IN"/>
        </w:rPr>
        <w:t>Поздравляем Вас с наступающим Новым Годом!</w:t>
      </w:r>
    </w:p>
    <w:p w:rsidR="000373B9" w:rsidRPr="000373B9" w:rsidRDefault="000373B9" w:rsidP="00131483">
      <w:pPr>
        <w:pStyle w:val="a3"/>
        <w:rPr>
          <w:rFonts w:ascii="Times New Roman" w:hAnsi="Times New Roman" w:cs="Times New Roman"/>
          <w:b/>
          <w:sz w:val="18"/>
          <w:szCs w:val="18"/>
          <w:shd w:val="clear" w:color="auto" w:fill="FFFFFF"/>
          <w:lang w:eastAsia="zh-CN" w:bidi="hi-IN"/>
        </w:rPr>
      </w:pPr>
    </w:p>
    <w:p w:rsidR="00131483" w:rsidRPr="000373B9" w:rsidRDefault="00131483" w:rsidP="00131483">
      <w:pPr>
        <w:pStyle w:val="a3"/>
        <w:rPr>
          <w:rFonts w:ascii="Times New Roman" w:hAnsi="Times New Roman" w:cs="Times New Roman"/>
          <w:sz w:val="18"/>
          <w:szCs w:val="18"/>
        </w:rPr>
      </w:pP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 xml:space="preserve">Пусть </w:t>
      </w:r>
      <w:proofErr w:type="gramStart"/>
      <w:r w:rsidRPr="000373B9">
        <w:rPr>
          <w:rFonts w:ascii="Times New Roman" w:hAnsi="Times New Roman" w:cs="Times New Roman"/>
          <w:sz w:val="18"/>
          <w:szCs w:val="18"/>
        </w:rPr>
        <w:t>год</w:t>
      </w:r>
      <w:proofErr w:type="gramEnd"/>
      <w:r w:rsidRPr="000373B9">
        <w:rPr>
          <w:rFonts w:ascii="Times New Roman" w:hAnsi="Times New Roman" w:cs="Times New Roman"/>
          <w:sz w:val="18"/>
          <w:szCs w:val="18"/>
        </w:rPr>
        <w:t xml:space="preserve"> наступающий Вам принесёт</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Удачу, везенье, успех и почёт.</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Желанных событий, карьерного роста,</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Крутых достижений и яркости звёздной.</w:t>
      </w:r>
    </w:p>
    <w:p w:rsidR="000373B9" w:rsidRPr="000373B9" w:rsidRDefault="000373B9" w:rsidP="000373B9">
      <w:pPr>
        <w:pStyle w:val="a3"/>
        <w:rPr>
          <w:rFonts w:ascii="Times New Roman" w:hAnsi="Times New Roman" w:cs="Times New Roman"/>
          <w:sz w:val="18"/>
          <w:szCs w:val="18"/>
        </w:rPr>
      </w:pP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Красивых закатов, чудесных рассветов,</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 xml:space="preserve">И пусть </w:t>
      </w:r>
      <w:proofErr w:type="gramStart"/>
      <w:r w:rsidRPr="000373B9">
        <w:rPr>
          <w:rFonts w:ascii="Times New Roman" w:hAnsi="Times New Roman" w:cs="Times New Roman"/>
          <w:sz w:val="18"/>
          <w:szCs w:val="18"/>
        </w:rPr>
        <w:t>побыстрее</w:t>
      </w:r>
      <w:proofErr w:type="gramEnd"/>
      <w:r w:rsidRPr="000373B9">
        <w:rPr>
          <w:rFonts w:ascii="Times New Roman" w:hAnsi="Times New Roman" w:cs="Times New Roman"/>
          <w:sz w:val="18"/>
          <w:szCs w:val="18"/>
        </w:rPr>
        <w:t xml:space="preserve"> придет Ваше лето,</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Здоровья Вам, бодрости духа и тела,</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И пусть будет выгодным каждое дело.</w:t>
      </w:r>
    </w:p>
    <w:p w:rsidR="000373B9" w:rsidRPr="000373B9" w:rsidRDefault="000373B9" w:rsidP="000373B9">
      <w:pPr>
        <w:pStyle w:val="a3"/>
        <w:rPr>
          <w:rFonts w:ascii="Times New Roman" w:hAnsi="Times New Roman" w:cs="Times New Roman"/>
          <w:sz w:val="18"/>
          <w:szCs w:val="18"/>
        </w:rPr>
      </w:pP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Ещё самых ярких Вам в жизни мгновений,</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Восторга, любви, океан впечатлений.</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Пусть все эти блага для Вас принесёт</w:t>
      </w:r>
    </w:p>
    <w:p w:rsidR="000373B9" w:rsidRPr="000373B9" w:rsidRDefault="000373B9" w:rsidP="000373B9">
      <w:pPr>
        <w:pStyle w:val="a3"/>
        <w:rPr>
          <w:rFonts w:ascii="Times New Roman" w:hAnsi="Times New Roman" w:cs="Times New Roman"/>
          <w:sz w:val="18"/>
          <w:szCs w:val="18"/>
        </w:rPr>
      </w:pPr>
      <w:r w:rsidRPr="000373B9">
        <w:rPr>
          <w:rFonts w:ascii="Times New Roman" w:hAnsi="Times New Roman" w:cs="Times New Roman"/>
          <w:sz w:val="18"/>
          <w:szCs w:val="18"/>
        </w:rPr>
        <w:t>Грядущий 2019 год.</w:t>
      </w:r>
    </w:p>
    <w:p w:rsidR="00131483" w:rsidRDefault="00131483" w:rsidP="000373B9">
      <w:pPr>
        <w:pStyle w:val="a3"/>
        <w:rPr>
          <w:rFonts w:ascii="Times New Roman" w:hAnsi="Times New Roman" w:cs="Times New Roman"/>
          <w:sz w:val="18"/>
          <w:szCs w:val="18"/>
        </w:rPr>
      </w:pPr>
    </w:p>
    <w:p w:rsidR="000373B9" w:rsidRDefault="000373B9" w:rsidP="000373B9">
      <w:pPr>
        <w:pStyle w:val="a3"/>
        <w:rPr>
          <w:rFonts w:ascii="Times New Roman" w:hAnsi="Times New Roman" w:cs="Times New Roman"/>
          <w:sz w:val="18"/>
          <w:szCs w:val="18"/>
        </w:rPr>
      </w:pPr>
    </w:p>
    <w:p w:rsidR="000373B9" w:rsidRDefault="000373B9" w:rsidP="000373B9">
      <w:pPr>
        <w:pStyle w:val="a3"/>
        <w:rPr>
          <w:rFonts w:ascii="Times New Roman" w:hAnsi="Times New Roman" w:cs="Times New Roman"/>
          <w:sz w:val="18"/>
          <w:szCs w:val="18"/>
        </w:rPr>
      </w:pPr>
    </w:p>
    <w:p w:rsidR="000373B9" w:rsidRPr="000373B9" w:rsidRDefault="000373B9" w:rsidP="000373B9">
      <w:pPr>
        <w:pStyle w:val="a3"/>
        <w:rPr>
          <w:rFonts w:ascii="Times New Roman" w:hAnsi="Times New Roman" w:cs="Times New Roman"/>
          <w:sz w:val="18"/>
          <w:szCs w:val="18"/>
        </w:rPr>
      </w:pPr>
      <w:r>
        <w:rPr>
          <w:noProof/>
          <w:lang w:eastAsia="ru-RU"/>
        </w:rPr>
        <w:drawing>
          <wp:inline distT="0" distB="0" distL="0" distR="0" wp14:anchorId="45290B0F" wp14:editId="6D34C17F">
            <wp:extent cx="3097530" cy="3097530"/>
            <wp:effectExtent l="0" t="0" r="7620" b="7620"/>
            <wp:docPr id="16" name="Рисунок 16" descr="http://goodnewyear.ru/wp-content/uploads/2018/09/noviy-god-anime-svink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odnewyear.ru/wp-content/uploads/2018/09/noviy-god-anime-svinki-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inline>
        </w:drawing>
      </w:r>
    </w:p>
    <w:sectPr w:rsidR="000373B9" w:rsidRPr="000373B9" w:rsidSect="00D125CC">
      <w:type w:val="continuous"/>
      <w:pgSz w:w="11906" w:h="16838"/>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B5A6036"/>
    <w:multiLevelType w:val="hybridMultilevel"/>
    <w:tmpl w:val="3E6E8B80"/>
    <w:lvl w:ilvl="0" w:tplc="181672FA">
      <w:start w:val="1"/>
      <w:numFmt w:val="decimal"/>
      <w:lvlText w:val="2.%1"/>
      <w:lvlJc w:val="left"/>
      <w:pPr>
        <w:ind w:left="8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D09BA"/>
    <w:multiLevelType w:val="hybridMultilevel"/>
    <w:tmpl w:val="8EF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40A04"/>
    <w:multiLevelType w:val="hybridMultilevel"/>
    <w:tmpl w:val="E7B2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8939F9"/>
    <w:multiLevelType w:val="multilevel"/>
    <w:tmpl w:val="BD9456A8"/>
    <w:lvl w:ilvl="0">
      <w:start w:val="1"/>
      <w:numFmt w:val="decimal"/>
      <w:lvlText w:val="2.%1"/>
      <w:lvlJc w:val="left"/>
      <w:pPr>
        <w:ind w:left="783" w:hanging="360"/>
      </w:pPr>
      <w:rPr>
        <w:rFonts w:hint="default"/>
      </w:rPr>
    </w:lvl>
    <w:lvl w:ilvl="1">
      <w:start w:val="1"/>
      <w:numFmt w:val="decimal"/>
      <w:isLgl/>
      <w:lvlText w:val="%1.%2."/>
      <w:lvlJc w:val="left"/>
      <w:pPr>
        <w:ind w:left="783" w:hanging="36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503"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2223" w:hanging="1800"/>
      </w:pPr>
      <w:rPr>
        <w:rFonts w:hint="default"/>
      </w:rPr>
    </w:lvl>
  </w:abstractNum>
  <w:abstractNum w:abstractNumId="11">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5">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2"/>
  </w:num>
  <w:num w:numId="11">
    <w:abstractNumId w:val="13"/>
  </w:num>
  <w:num w:numId="12">
    <w:abstractNumId w:val="15"/>
  </w:num>
  <w:num w:numId="13">
    <w:abstractNumId w:val="7"/>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131483"/>
    <w:rsid w:val="001C6557"/>
    <w:rsid w:val="001F47CB"/>
    <w:rsid w:val="002F1D32"/>
    <w:rsid w:val="0039166C"/>
    <w:rsid w:val="00646FD1"/>
    <w:rsid w:val="007209CD"/>
    <w:rsid w:val="00774E27"/>
    <w:rsid w:val="0084487B"/>
    <w:rsid w:val="008E2981"/>
    <w:rsid w:val="00A2641D"/>
    <w:rsid w:val="00A87E5F"/>
    <w:rsid w:val="00B6087C"/>
    <w:rsid w:val="00D125CC"/>
    <w:rsid w:val="00D12F53"/>
    <w:rsid w:val="00D37C4C"/>
    <w:rsid w:val="00D813A7"/>
    <w:rsid w:val="00DF0125"/>
    <w:rsid w:val="00E858D9"/>
    <w:rsid w:val="00F45682"/>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E8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E8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59D2FF124C6F1D461D7AC44A164E23C559ABA6F29CF8BFFF42E9855FA790D3DCFBBE20490C8HDI" TargetMode="External"/><Relationship Id="rId13" Type="http://schemas.openxmlformats.org/officeDocument/2006/relationships/hyperlink" Target="consultantplus://offline/ref=B9B2B577BA5026246B9060F7DB06FF66016FA33197272F3084D20C042C73534FA6E2273F54FB6C6CD72366n6d9F" TargetMode="External"/><Relationship Id="rId18" Type="http://schemas.openxmlformats.org/officeDocument/2006/relationships/hyperlink" Target="consultantplus://offline/ref=B9B2B577BA5026246B9060F7DB06FF66016FA33197272F3084D20C042C73534FA6E2273F54FB6C6CD72366n6d9F"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consultantplus://offline/ref=B9B2B577BA5026246B9060F7DB06FF66016FA33197272F3084D20C042C73534FA6E2273F54FB6C6CD7206Fn6d9F" TargetMode="External"/><Relationship Id="rId17" Type="http://schemas.openxmlformats.org/officeDocument/2006/relationships/hyperlink" Target="consultantplus://offline/ref=B9B2B577BA5026246B9060F7DB06FF66016FA33197272F3084D20C042C73534FA6E2273F54FB6C6CD72366n6d9F" TargetMode="External"/><Relationship Id="rId25" Type="http://schemas.openxmlformats.org/officeDocument/2006/relationships/hyperlink" Target="http://oxpana-tryda.ru/stati-po-oxrane-truda/xoroshaya-programma-effektivnyj-i-poleznyj-vvodnyj-instruktazh.html"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B9B2B577BA5026246B9060F7DB06FF66016FA33197272F3084D20C042C73534FA6E2273F54FB6C6CD7206Fn6d8F" TargetMode="External"/><Relationship Id="rId20" Type="http://schemas.openxmlformats.org/officeDocument/2006/relationships/hyperlink" Target="consultantplus://offline/ref=B9B2B577BA5026246B9060F7DB06FF66016FA33197272F3084D20C042C73534FA6E2273F54FB6C6CD7206Fn6dAF" TargetMode="External"/><Relationship Id="rId29" Type="http://schemas.openxmlformats.org/officeDocument/2006/relationships/hyperlink" Target="mailto:pr_fkp@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B2B577BA5026246B907EFACD6AA36E0665F83F93202063DF8D57597Bn7dAF" TargetMode="External"/><Relationship Id="rId24" Type="http://schemas.openxmlformats.org/officeDocument/2006/relationships/hyperlink" Target="http://oxpana-tryda.ru/" TargetMode="External"/><Relationship Id="rId32" Type="http://schemas.openxmlformats.org/officeDocument/2006/relationships/hyperlink" Target="mailto:pr_fkp@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9B2B577BA5026246B9060F7DB06FF66016FA33197272F3084D20C042C73534FA6E2273F54FB6C6CD7206Fn6d9F" TargetMode="External"/><Relationship Id="rId23" Type="http://schemas.openxmlformats.org/officeDocument/2006/relationships/hyperlink" Target="consultantplus://offline/ref=9D7A1DF648876D71504FA923F357D785B31A9953C3D3ECBCFBE41FD4F13CDA01lDv1I"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consultantplus://offline/ref=2CF59D2FF124C6F1D461D7AC44A164E23C559ABA6F29CF8BFFF42E9855FA790D3DCFBBE20490C8HDI" TargetMode="External"/><Relationship Id="rId19" Type="http://schemas.openxmlformats.org/officeDocument/2006/relationships/hyperlink" Target="consultantplus://offline/ref=B9B2B577BA5026246B9060F7DB06FF66016FA33197272F3084D20C042C73534FA6E2273F54FB6C6CD72366n6d9F"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consultantplus://offline/ref=A010C0DA5A538FCF677BF75CB3488508B1CADFF890955CDA86AE50A2540440358F8869A6DB8C2C9344X2P" TargetMode="External"/><Relationship Id="rId14" Type="http://schemas.openxmlformats.org/officeDocument/2006/relationships/hyperlink" Target="consultantplus://offline/ref=B9B2B577BA5026246B9060F7DB06FF66016FA33197272F3084D20C042C73534FA6E2273F54FB6C6CD72366n6d9F" TargetMode="External"/><Relationship Id="rId22" Type="http://schemas.openxmlformats.org/officeDocument/2006/relationships/oleObject" Target="embeddings/oleObject1.bin"/><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C671-8E67-48B5-AD0A-4E601DC1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19475</Words>
  <Characters>111008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6</cp:revision>
  <cp:lastPrinted>2018-12-07T05:09:00Z</cp:lastPrinted>
  <dcterms:created xsi:type="dcterms:W3CDTF">2018-12-13T12:40:00Z</dcterms:created>
  <dcterms:modified xsi:type="dcterms:W3CDTF">2019-01-10T06:20:00Z</dcterms:modified>
</cp:coreProperties>
</file>