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CA" w:rsidRPr="000867CA" w:rsidRDefault="000867CA" w:rsidP="000867CA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</w:pPr>
      <w:r w:rsidRPr="000867CA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  <w:t>ИНФОРМАЦИЯ О КОЛИЧЕСТВЕ СУБЪЕКТОВ МАЛОГО И СРЕДНЕГО ПРЕДПРИНИМАТЕЛЬСТВА НА ТЕРРИТОРИИ МУНИЦИПАЛЬНОГО РАЙОНА ПОХВИСТНЕВСКИЙ ПО СОСТОЯНИЮ НА 01.01.2018Г.</w:t>
      </w:r>
    </w:p>
    <w:p w:rsidR="000867CA" w:rsidRPr="000867CA" w:rsidRDefault="000867CA" w:rsidP="000867CA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A898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http://pohr.ru/wps/wp-content/themes/Incredy/images/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hr.ru/wps/wp-content/themes/Incredy/images/dat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7CA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апреля 26, 2018 </w:t>
      </w: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http://pohr.ru/wps/wp-content/themes/Incredy/images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hr.ru/wps/wp-content/themes/Incredy/images/use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7CA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</w:t>
      </w:r>
      <w:proofErr w:type="spellStart"/>
      <w:r w:rsidRPr="000867CA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Press</w:t>
      </w:r>
      <w:proofErr w:type="spellEnd"/>
    </w:p>
    <w:tbl>
      <w:tblPr>
        <w:tblW w:w="91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3909"/>
        <w:gridCol w:w="2893"/>
      </w:tblGrid>
      <w:tr w:rsidR="000867CA" w:rsidRPr="000867CA" w:rsidTr="000867CA">
        <w:trPr>
          <w:tblCellSpacing w:w="0" w:type="dxa"/>
        </w:trPr>
        <w:tc>
          <w:tcPr>
            <w:tcW w:w="13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Информация о количестве субъектов малого и среднего предпринимательства на территории муниципального района Похвистневский по состоянию на 01.01.2018г.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Количество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Индивидуальные предприниматели, чел.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442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Организации, ед.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134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Нестационарных торговых объектов, ед.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107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Бытовое обслуживание, всего (ед.)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техническое обслуживание и ремонт транспортных средств, машин и оборудования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парикмахерские и косметические услуги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- ритуальные услуги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Сельское хозяйство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Фермерские хозяйства, ед.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120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представляют отчетность в </w:t>
            </w:r>
            <w:proofErr w:type="spellStart"/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Похвистневское</w:t>
            </w:r>
            <w:proofErr w:type="spellEnd"/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 управление развития АПК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69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3.1.1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Животноводческого направления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35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3.1.2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Растениеводческого направления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34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Сельскохозяйственные коллективные предприятия, ед.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3.2.1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Животноводческого направления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7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3.2.2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Растениеводческого направления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Производство, ед.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5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 xml:space="preserve">Производство соленого, вареного, </w:t>
            </w:r>
            <w:proofErr w:type="spellStart"/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запеченого</w:t>
            </w:r>
            <w:proofErr w:type="spellEnd"/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, копченого, вяленого и прочего мяса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2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lastRenderedPageBreak/>
              <w:t>4.3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0867CA" w:rsidRPr="000867CA" w:rsidTr="000867CA">
        <w:trPr>
          <w:tblCellSpacing w:w="0" w:type="dxa"/>
        </w:trPr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Производство пива</w:t>
            </w:r>
          </w:p>
        </w:tc>
        <w:tc>
          <w:tcPr>
            <w:tcW w:w="13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867CA" w:rsidRPr="000867CA" w:rsidRDefault="000867CA" w:rsidP="000867CA">
            <w:pPr>
              <w:spacing w:after="0" w:line="240" w:lineRule="auto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0867CA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</w:t>
            </w:r>
          </w:p>
        </w:tc>
      </w:tr>
    </w:tbl>
    <w:p w:rsidR="000867CA" w:rsidRPr="000867CA" w:rsidRDefault="000867CA" w:rsidP="000867C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04D4D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504D4D"/>
          <w:sz w:val="17"/>
          <w:szCs w:val="17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pohr.ru/wps/wp-content/themes/Incredy/images/fol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hr.ru/wps/wp-content/themes/Incredy/images/fol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67CA">
        <w:rPr>
          <w:rFonts w:ascii="Arial" w:eastAsia="Times New Roman" w:hAnsi="Arial" w:cs="Arial"/>
          <w:color w:val="504D4D"/>
          <w:sz w:val="17"/>
          <w:szCs w:val="17"/>
          <w:lang w:eastAsia="ru-RU"/>
        </w:rPr>
        <w:t> Опубликовано в рубрике </w:t>
      </w:r>
      <w:hyperlink r:id="rId8" w:tooltip="Просмотреть все записи в рубрике «Развитие малого и среднего предпринимательства»" w:history="1">
        <w:r w:rsidRPr="000867CA">
          <w:rPr>
            <w:rFonts w:ascii="inherit" w:eastAsia="Times New Roman" w:hAnsi="inherit" w:cs="Arial"/>
            <w:color w:val="147CE6"/>
            <w:sz w:val="17"/>
            <w:szCs w:val="17"/>
            <w:bdr w:val="none" w:sz="0" w:space="0" w:color="auto" w:frame="1"/>
            <w:lang w:eastAsia="ru-RU"/>
          </w:rPr>
          <w:t>Развитие малого и среднего предпринимательства</w:t>
        </w:r>
      </w:hyperlink>
    </w:p>
    <w:p w:rsidR="00BA6E07" w:rsidRDefault="00BA6E07">
      <w:bookmarkStart w:id="0" w:name="_GoBack"/>
      <w:bookmarkEnd w:id="0"/>
    </w:p>
    <w:sectPr w:rsidR="00BA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07"/>
    <w:rsid w:val="000867CA"/>
    <w:rsid w:val="00BA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867CA"/>
  </w:style>
  <w:style w:type="character" w:styleId="a3">
    <w:name w:val="Strong"/>
    <w:basedOn w:val="a0"/>
    <w:uiPriority w:val="22"/>
    <w:qFormat/>
    <w:rsid w:val="000867CA"/>
    <w:rPr>
      <w:b/>
      <w:bCs/>
    </w:rPr>
  </w:style>
  <w:style w:type="character" w:styleId="a4">
    <w:name w:val="Hyperlink"/>
    <w:basedOn w:val="a0"/>
    <w:uiPriority w:val="99"/>
    <w:semiHidden/>
    <w:unhideWhenUsed/>
    <w:rsid w:val="000867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7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6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867CA"/>
  </w:style>
  <w:style w:type="character" w:styleId="a3">
    <w:name w:val="Strong"/>
    <w:basedOn w:val="a0"/>
    <w:uiPriority w:val="22"/>
    <w:qFormat/>
    <w:rsid w:val="000867CA"/>
    <w:rPr>
      <w:b/>
      <w:bCs/>
    </w:rPr>
  </w:style>
  <w:style w:type="character" w:styleId="a4">
    <w:name w:val="Hyperlink"/>
    <w:basedOn w:val="a0"/>
    <w:uiPriority w:val="99"/>
    <w:semiHidden/>
    <w:unhideWhenUsed/>
    <w:rsid w:val="000867C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67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r.ru/?cat=15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Администрация сп М.Толкай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2019-01-03T15:45:00Z</dcterms:created>
  <dcterms:modified xsi:type="dcterms:W3CDTF">2019-01-03T15:46:00Z</dcterms:modified>
</cp:coreProperties>
</file>