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8" w:rsidRPr="00E64368" w:rsidRDefault="00E64368" w:rsidP="00E64368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val="en-US" w:eastAsia="ru-RU"/>
        </w:rPr>
      </w:pPr>
      <w:r w:rsidRPr="00E64368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val="en-US" w:eastAsia="ru-RU"/>
        </w:rPr>
        <w:t>http://www.pohr.ru/?p=39916</w:t>
      </w:r>
      <w:bookmarkStart w:id="0" w:name="_GoBack"/>
      <w:bookmarkEnd w:id="0"/>
    </w:p>
    <w:p w:rsidR="00E64368" w:rsidRPr="00E64368" w:rsidRDefault="00E64368" w:rsidP="00E64368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</w:pPr>
      <w:r w:rsidRPr="00E64368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«МОНИТОРИНГ РОЗНИЧНЫХ ЦЕН НА СОЦИАЛЬНО ЗНАЧИМЫЕ ПРОДОВОЛЬСТВЕННЫЕ ТОВАРЫ В МУНИЦИПАЛЬНОМ РАЙОНЕ ПОХВИСТНЕВСКИЙ С 29.11.2018 ПО 27.12.2018.»</w:t>
      </w:r>
    </w:p>
    <w:p w:rsidR="00E64368" w:rsidRPr="00E64368" w:rsidRDefault="00E64368" w:rsidP="00E6436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A898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://pohr.ru/wps/wp-content/themes/Incredy/images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hr.ru/wps/wp-content/themes/Incredy/images/d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68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декабря 27, 2018 </w:t>
      </w: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pohr.ru/wps/wp-content/themes/Incredy/images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hr.ru/wps/wp-content/themes/Incredy/images/us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68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</w:t>
      </w:r>
      <w:proofErr w:type="spellStart"/>
      <w:r w:rsidRPr="00E64368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Press</w:t>
      </w:r>
      <w:proofErr w:type="spellEnd"/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753"/>
        <w:gridCol w:w="1264"/>
        <w:gridCol w:w="877"/>
        <w:gridCol w:w="877"/>
        <w:gridCol w:w="877"/>
        <w:gridCol w:w="877"/>
        <w:gridCol w:w="877"/>
        <w:gridCol w:w="877"/>
        <w:gridCol w:w="615"/>
      </w:tblGrid>
      <w:tr w:rsidR="00E64368" w:rsidRPr="00E64368" w:rsidTr="00E64368">
        <w:trPr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Субъекты розничной торговли всех форм собственности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Темп изменения, </w:t>
            </w:r>
            <w:proofErr w:type="gram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Предыдущая отчетная дата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Отчетная дата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E6436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Мука пшеничная (сорт высший)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36,17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32,87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96,68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Крупа рисовая (сорт первый)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49,00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45,71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49,29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93,29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Крупа гречневая (сорт первый)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49,43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43,71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88,43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90,03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Макаронные изделия (сорт высший)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31,14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102,91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110,57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Масло подсолнечное рафинированное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72,14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69,43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87,86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97,01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Сахар песок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44,14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92,79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Соль поваренная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Вода питьевая столовая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руб./5 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Изделия колбасные вареные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228,57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229,29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274,29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Колбасы варено-копченые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241,67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241,67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Колбасы сырокопченые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545,00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Свинина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Мясо кур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168,50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174,17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174,17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179,83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103,36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103,25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Рыба мороженая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124,75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191,25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137,00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194,75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109,82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101,83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Рыба копченая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336,67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336,67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Рыба соленая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Рыбные консервы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руб./1 </w:t>
            </w:r>
            <w:proofErr w:type="spellStart"/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83,57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85,43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102,23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Хлеб белый из пшеничной муки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46,86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Хлеб черный ржаной, ржано-пшеничный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Молоко питьевое (</w:t>
            </w:r>
            <w:proofErr w:type="spell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2,5-4%)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64,33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57,33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101,89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89,12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Творог (</w:t>
            </w:r>
            <w:proofErr w:type="spell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5-9%)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Масло сливочное (</w:t>
            </w:r>
            <w:proofErr w:type="spell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82,5%)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336,25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336,25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Кефир (</w:t>
            </w:r>
            <w:proofErr w:type="spell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3,2%)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Сметана </w:t>
            </w:r>
            <w:proofErr w:type="spell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(15%)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78,04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78,04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Сыр твердый (</w:t>
            </w:r>
            <w:proofErr w:type="spell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м.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д.ж</w:t>
            </w:r>
            <w:proofErr w:type="spellEnd"/>
            <w:proofErr w:type="gramEnd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45 %)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361,80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427,80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361,80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433,80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Картофель свежий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92,31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Лук репчатый свежий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Капуста белокочанная свежая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113,21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113,21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Морковь столовая свежая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128,57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128,57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Томаты свежие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Перец сладкий свежий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Яблоки свежие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85,33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93,17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93,17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92,96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103,52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Бананы свежие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66,67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88,67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88,67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Виноград свежий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112,75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108,33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112,50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108,33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99,78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Апельсины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82,67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127,00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127,00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153,62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140,33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Мандарины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116,67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121,33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97,23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Яйцо столовое 1 категории (С</w:t>
            </w:r>
            <w:proofErr w:type="gramStart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десяток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54,80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116,49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Бензин А-76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Бензин АИ-92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39,90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39,00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97,74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96,39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Бензин АИ-95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64368" w:rsidRPr="00E64368" w:rsidTr="00E64368">
        <w:trPr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Дизельное топливо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руб./1 литр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6436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368" w:rsidRPr="00E64368" w:rsidRDefault="00E64368" w:rsidP="00E6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E64368" w:rsidRPr="00E64368" w:rsidRDefault="00E64368" w:rsidP="00E643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4D4D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04D4D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pohr.ru/wps/wp-content/themes/Incredy/images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hr.ru/wps/wp-content/themes/Incredy/images/fol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68">
        <w:rPr>
          <w:rFonts w:ascii="Arial" w:eastAsia="Times New Roman" w:hAnsi="Arial" w:cs="Arial"/>
          <w:color w:val="504D4D"/>
          <w:sz w:val="17"/>
          <w:szCs w:val="17"/>
          <w:lang w:eastAsia="ru-RU"/>
        </w:rPr>
        <w:t> Опубликовано в рубрике </w:t>
      </w:r>
      <w:hyperlink r:id="rId8" w:tooltip="Просмотреть все записи в рубрике «Мониторинг цен»" w:history="1">
        <w:r w:rsidRPr="00E64368">
          <w:rPr>
            <w:rFonts w:ascii="inherit" w:eastAsia="Times New Roman" w:hAnsi="inherit" w:cs="Arial"/>
            <w:color w:val="147CE6"/>
            <w:sz w:val="17"/>
            <w:szCs w:val="17"/>
            <w:bdr w:val="none" w:sz="0" w:space="0" w:color="auto" w:frame="1"/>
            <w:lang w:eastAsia="ru-RU"/>
          </w:rPr>
          <w:t>Мониторинг </w:t>
        </w:r>
      </w:hyperlink>
    </w:p>
    <w:p w:rsidR="003701F0" w:rsidRDefault="003701F0"/>
    <w:sectPr w:rsidR="0037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3701F0"/>
    <w:rsid w:val="00E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4368"/>
  </w:style>
  <w:style w:type="character" w:styleId="a3">
    <w:name w:val="Strong"/>
    <w:basedOn w:val="a0"/>
    <w:uiPriority w:val="22"/>
    <w:qFormat/>
    <w:rsid w:val="00E64368"/>
    <w:rPr>
      <w:b/>
      <w:bCs/>
    </w:rPr>
  </w:style>
  <w:style w:type="character" w:styleId="a4">
    <w:name w:val="Hyperlink"/>
    <w:basedOn w:val="a0"/>
    <w:uiPriority w:val="99"/>
    <w:semiHidden/>
    <w:unhideWhenUsed/>
    <w:rsid w:val="00E643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4368"/>
  </w:style>
  <w:style w:type="character" w:styleId="a3">
    <w:name w:val="Strong"/>
    <w:basedOn w:val="a0"/>
    <w:uiPriority w:val="22"/>
    <w:qFormat/>
    <w:rsid w:val="00E64368"/>
    <w:rPr>
      <w:b/>
      <w:bCs/>
    </w:rPr>
  </w:style>
  <w:style w:type="character" w:styleId="a4">
    <w:name w:val="Hyperlink"/>
    <w:basedOn w:val="a0"/>
    <w:uiPriority w:val="99"/>
    <w:semiHidden/>
    <w:unhideWhenUsed/>
    <w:rsid w:val="00E643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r.ru/?cat=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>Администрация сп М.Толкай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2019-01-03T15:52:00Z</dcterms:created>
  <dcterms:modified xsi:type="dcterms:W3CDTF">2019-01-03T15:53:00Z</dcterms:modified>
</cp:coreProperties>
</file>