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5"/>
        <w:gridCol w:w="1939"/>
      </w:tblGrid>
      <w:tr w:rsidR="00774E27" w:rsidRPr="00D04AE5" w:rsidTr="00DF0125">
        <w:trPr>
          <w:trHeight w:val="131"/>
        </w:trPr>
        <w:tc>
          <w:tcPr>
            <w:tcW w:w="8835" w:type="dxa"/>
            <w:vMerge w:val="restart"/>
          </w:tcPr>
          <w:p w:rsidR="00774E27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780F58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4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774E27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774E27" w:rsidRPr="000B3E82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1939" w:type="dxa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774E27" w:rsidRPr="00D04AE5" w:rsidTr="00DF0125">
        <w:trPr>
          <w:trHeight w:val="200"/>
        </w:trPr>
        <w:tc>
          <w:tcPr>
            <w:tcW w:w="8835" w:type="dxa"/>
            <w:vMerge/>
            <w:vAlign w:val="center"/>
          </w:tcPr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  <w:shd w:val="clear" w:color="auto" w:fill="D9D9D9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</w:t>
            </w:r>
          </w:p>
          <w:p w:rsidR="00774E27" w:rsidRPr="00D04AE5" w:rsidRDefault="006745BE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8 мая</w:t>
            </w:r>
            <w:r w:rsidR="003D737C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18076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2019</w:t>
            </w:r>
            <w:r w:rsidR="00774E27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774E27"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774E27" w:rsidRPr="00D04AE5" w:rsidRDefault="00774E27" w:rsidP="00674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AE0606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1</w:t>
            </w:r>
            <w:r w:rsidR="006745B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9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3D737C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C04468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</w:t>
            </w:r>
            <w:r w:rsidR="006745B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4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774E27" w:rsidRPr="00D04AE5" w:rsidTr="00DF0125">
        <w:trPr>
          <w:trHeight w:val="594"/>
        </w:trPr>
        <w:tc>
          <w:tcPr>
            <w:tcW w:w="8835" w:type="dxa"/>
            <w:vMerge/>
            <w:vAlign w:val="center"/>
          </w:tcPr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 xml:space="preserve">  Самарская область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>муниципальный район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 xml:space="preserve">    Похвистневский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 xml:space="preserve">        Малый</w:t>
      </w:r>
      <w:proofErr w:type="gramStart"/>
      <w:r w:rsidRPr="00780F58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780F58">
        <w:rPr>
          <w:rFonts w:ascii="Times New Roman" w:hAnsi="Times New Roman" w:cs="Times New Roman"/>
          <w:sz w:val="18"/>
          <w:szCs w:val="18"/>
        </w:rPr>
        <w:t>олкай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780F58">
        <w:rPr>
          <w:rFonts w:ascii="Times New Roman" w:hAnsi="Times New Roman" w:cs="Times New Roman"/>
          <w:b/>
          <w:sz w:val="18"/>
          <w:szCs w:val="18"/>
        </w:rPr>
        <w:t xml:space="preserve">   ПОСТАНОВЛЕНИЕ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 xml:space="preserve">        15.04.2019 г. № 42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 xml:space="preserve">Об образовании организационного комитета                    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 xml:space="preserve">по подготовке к празднованию 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 xml:space="preserve">74-й годовщины Победы </w:t>
      </w:r>
      <w:proofErr w:type="gramStart"/>
      <w:r w:rsidRPr="00780F58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780F58">
        <w:rPr>
          <w:rFonts w:ascii="Times New Roman" w:hAnsi="Times New Roman" w:cs="Times New Roman"/>
          <w:sz w:val="18"/>
          <w:szCs w:val="18"/>
        </w:rPr>
        <w:t xml:space="preserve"> Великой 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 xml:space="preserve">Отечественной войне 1941-1945 годов  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>В целях подготовки и проведении на территории сельского поселения Малый</w:t>
      </w:r>
      <w:proofErr w:type="gramStart"/>
      <w:r w:rsidRPr="00780F58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780F58">
        <w:rPr>
          <w:rFonts w:ascii="Times New Roman" w:hAnsi="Times New Roman" w:cs="Times New Roman"/>
          <w:sz w:val="18"/>
          <w:szCs w:val="18"/>
        </w:rPr>
        <w:t>олкай муниципального района Похвистневский основных массовых мероприятий и акций, посвященных 74-й годовщине Победы в Великой Отечественной войне 1941-1945 годов, Администрация сельского поселения Малый Толкай муниципального района Похвистневский Самарской области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780F58">
        <w:rPr>
          <w:rFonts w:ascii="Times New Roman" w:hAnsi="Times New Roman" w:cs="Times New Roman"/>
          <w:b/>
          <w:sz w:val="18"/>
          <w:szCs w:val="18"/>
        </w:rPr>
        <w:t>ПОСТАНОВЛЯЕТ: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 xml:space="preserve">Создать организационный комитет в следующем составе: 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b/>
          <w:sz w:val="18"/>
          <w:szCs w:val="18"/>
        </w:rPr>
        <w:t>председатель организационного комитета</w:t>
      </w:r>
      <w:r w:rsidRPr="00780F58">
        <w:rPr>
          <w:rFonts w:ascii="Times New Roman" w:hAnsi="Times New Roman" w:cs="Times New Roman"/>
          <w:sz w:val="18"/>
          <w:szCs w:val="18"/>
        </w:rPr>
        <w:t xml:space="preserve">  -  Дерюжова И.Т. –  Глава сельского поселения Малый Толкай;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 xml:space="preserve">Львов Н.Н. -   председатель Собрания представителей сельского поселения Малый Толкай;                                                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 xml:space="preserve">Реблян И.Е. - директор ГБОУ ООШ </w:t>
      </w:r>
      <w:proofErr w:type="gramStart"/>
      <w:r w:rsidRPr="00780F58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780F58">
        <w:rPr>
          <w:rFonts w:ascii="Times New Roman" w:hAnsi="Times New Roman" w:cs="Times New Roman"/>
          <w:sz w:val="18"/>
          <w:szCs w:val="18"/>
        </w:rPr>
        <w:t xml:space="preserve">. Малый Толкай;                                                   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 xml:space="preserve">Золотарев П.Н. - директор ЦСДК </w:t>
      </w:r>
      <w:proofErr w:type="gramStart"/>
      <w:r w:rsidRPr="00780F58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780F58">
        <w:rPr>
          <w:rFonts w:ascii="Times New Roman" w:hAnsi="Times New Roman" w:cs="Times New Roman"/>
          <w:sz w:val="18"/>
          <w:szCs w:val="18"/>
        </w:rPr>
        <w:t>. Малый Толкай;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 xml:space="preserve">Игаева Т.Б. - председатель Совета ветеранов;                                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>Салимов И.Ф. - директор СДК пос. Передовка;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 xml:space="preserve">Самойлова Т.И. - директор ГБОУ «Школа-интернат </w:t>
      </w:r>
      <w:proofErr w:type="gramStart"/>
      <w:r w:rsidRPr="00780F58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780F58">
        <w:rPr>
          <w:rFonts w:ascii="Times New Roman" w:hAnsi="Times New Roman" w:cs="Times New Roman"/>
          <w:sz w:val="18"/>
          <w:szCs w:val="18"/>
        </w:rPr>
        <w:t xml:space="preserve">. Малый Толкай».                             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>2.  Утвердить План мероприятий по подготовке и проведению основных массовых мероприятий и акций, посвященных 74-й годовщине Победы в Великой Отечественной войне 1941-1945 годов согласно приложению к настоящему Постановлению.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>3. Разместить настоящее Постановление на официальном сайте Администрации сельского поселения Малый</w:t>
      </w:r>
      <w:proofErr w:type="gramStart"/>
      <w:r w:rsidRPr="00780F58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780F58">
        <w:rPr>
          <w:rFonts w:ascii="Times New Roman" w:hAnsi="Times New Roman" w:cs="Times New Roman"/>
          <w:sz w:val="18"/>
          <w:szCs w:val="18"/>
        </w:rPr>
        <w:t>олкай в сети Интернет.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 xml:space="preserve">   Глава поселения                                                         И.Т.Дерюжова</w:t>
      </w:r>
    </w:p>
    <w:p w:rsidR="00780F58" w:rsidRPr="00780F58" w:rsidRDefault="00780F58" w:rsidP="00780F58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80F58">
        <w:rPr>
          <w:rFonts w:ascii="Times New Roman" w:hAnsi="Times New Roman" w:cs="Times New Roman"/>
          <w:color w:val="000000"/>
          <w:sz w:val="18"/>
          <w:szCs w:val="18"/>
        </w:rPr>
        <w:t xml:space="preserve">Утвержден </w:t>
      </w:r>
    </w:p>
    <w:p w:rsidR="00780F58" w:rsidRPr="00780F58" w:rsidRDefault="00780F58" w:rsidP="00780F58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80F58">
        <w:rPr>
          <w:rFonts w:ascii="Times New Roman" w:hAnsi="Times New Roman" w:cs="Times New Roman"/>
          <w:color w:val="000000"/>
          <w:sz w:val="18"/>
          <w:szCs w:val="18"/>
        </w:rPr>
        <w:t xml:space="preserve">Постановлением Администрации </w:t>
      </w:r>
    </w:p>
    <w:p w:rsidR="00780F58" w:rsidRPr="00780F58" w:rsidRDefault="00780F58" w:rsidP="00780F58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80F58">
        <w:rPr>
          <w:rFonts w:ascii="Times New Roman" w:hAnsi="Times New Roman" w:cs="Times New Roman"/>
          <w:color w:val="000000"/>
          <w:sz w:val="18"/>
          <w:szCs w:val="18"/>
        </w:rPr>
        <w:t>сельского поселения Малый</w:t>
      </w:r>
      <w:proofErr w:type="gramStart"/>
      <w:r w:rsidRPr="00780F58">
        <w:rPr>
          <w:rFonts w:ascii="Times New Roman" w:hAnsi="Times New Roman" w:cs="Times New Roman"/>
          <w:color w:val="000000"/>
          <w:sz w:val="18"/>
          <w:szCs w:val="18"/>
        </w:rPr>
        <w:t xml:space="preserve"> Т</w:t>
      </w:r>
      <w:proofErr w:type="gramEnd"/>
      <w:r w:rsidRPr="00780F58">
        <w:rPr>
          <w:rFonts w:ascii="Times New Roman" w:hAnsi="Times New Roman" w:cs="Times New Roman"/>
          <w:color w:val="000000"/>
          <w:sz w:val="18"/>
          <w:szCs w:val="18"/>
        </w:rPr>
        <w:t>олкай</w:t>
      </w:r>
    </w:p>
    <w:p w:rsidR="00780F58" w:rsidRPr="00780F58" w:rsidRDefault="00780F58" w:rsidP="00780F58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80F58"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муниципального района Похвистневский</w:t>
      </w:r>
    </w:p>
    <w:p w:rsidR="00780F58" w:rsidRPr="00780F58" w:rsidRDefault="00780F58" w:rsidP="00780F58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80F58">
        <w:rPr>
          <w:rFonts w:ascii="Times New Roman" w:hAnsi="Times New Roman" w:cs="Times New Roman"/>
          <w:color w:val="000000"/>
          <w:sz w:val="18"/>
          <w:szCs w:val="18"/>
        </w:rPr>
        <w:t>Самарской области</w:t>
      </w:r>
    </w:p>
    <w:p w:rsidR="00780F58" w:rsidRPr="00780F58" w:rsidRDefault="00780F58" w:rsidP="00780F5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780F58">
        <w:rPr>
          <w:rFonts w:ascii="Times New Roman" w:hAnsi="Times New Roman" w:cs="Times New Roman"/>
          <w:sz w:val="18"/>
          <w:szCs w:val="18"/>
        </w:rPr>
        <w:t>от 15.04.2019 г.  № 42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80F58" w:rsidRPr="00780F58" w:rsidRDefault="00780F58" w:rsidP="00780F58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0F5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План мероприятий </w:t>
      </w:r>
      <w:r w:rsidRPr="00780F58">
        <w:rPr>
          <w:rFonts w:ascii="Times New Roman" w:hAnsi="Times New Roman" w:cs="Times New Roman"/>
          <w:b/>
          <w:sz w:val="18"/>
          <w:szCs w:val="18"/>
        </w:rPr>
        <w:t>по подготовке и проведению основных массовых мероприятий и акций, посвященных 74-й годовщине Победы в Великой Отечественной войне 1941-1945 годов</w:t>
      </w:r>
    </w:p>
    <w:p w:rsidR="00780F58" w:rsidRPr="00780F58" w:rsidRDefault="00780F58" w:rsidP="00780F58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4092"/>
        <w:gridCol w:w="1917"/>
        <w:gridCol w:w="2945"/>
      </w:tblGrid>
      <w:tr w:rsidR="00780F58" w:rsidRPr="00780F58" w:rsidTr="00780F5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80F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780F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780F58" w:rsidRPr="00780F58" w:rsidTr="00780F5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рабочих совещаний по подготовке и проведению основных торжественных  мероприятий, посвященных 74-й годовщине Победы в ВОВ 1941-1945 годов</w:t>
            </w:r>
          </w:p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еженедельно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Дерюжова И.Т.</w:t>
            </w:r>
          </w:p>
        </w:tc>
      </w:tr>
      <w:tr w:rsidR="00780F58" w:rsidRPr="00780F58" w:rsidTr="00780F5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акции «Георгиевская ленточка»</w:t>
            </w:r>
          </w:p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24.04.2019-04.05.2019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Дерюжова И.Т.</w:t>
            </w:r>
          </w:p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Игаева Т.Б.</w:t>
            </w:r>
          </w:p>
        </w:tc>
      </w:tr>
      <w:tr w:rsidR="00780F58" w:rsidRPr="00780F58" w:rsidTr="00780F5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работ по благоустройству территории  обелисков воинской славы</w:t>
            </w:r>
          </w:p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04.05.2019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Реблян И.Е.</w:t>
            </w:r>
          </w:p>
          <w:p w:rsidR="00780F58" w:rsidRPr="00780F58" w:rsidRDefault="00780F58" w:rsidP="00780F5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Самойлова Т.И.</w:t>
            </w:r>
          </w:p>
          <w:p w:rsidR="00780F58" w:rsidRPr="00780F58" w:rsidRDefault="00780F58" w:rsidP="00780F5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Салимов И.Ф.</w:t>
            </w:r>
          </w:p>
          <w:p w:rsidR="00780F58" w:rsidRPr="00780F58" w:rsidRDefault="00780F58" w:rsidP="00780F5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Золотарев П.Н.</w:t>
            </w:r>
          </w:p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0F58" w:rsidRPr="00780F58" w:rsidTr="00780F5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памятных церемониалов у обелиска с.Малый</w:t>
            </w:r>
            <w:proofErr w:type="gramStart"/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олкай и </w:t>
            </w: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памятника погибшим воинам в пос. Передовка</w:t>
            </w:r>
          </w:p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09.05.2019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Салимов И.Ф.</w:t>
            </w:r>
          </w:p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Золотарев П.Н.</w:t>
            </w:r>
          </w:p>
        </w:tc>
      </w:tr>
      <w:tr w:rsidR="00780F58" w:rsidRPr="00780F58" w:rsidTr="00780F5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в образовательных учреждениях тематических культурных программ военно-патриотической направленности, встреч учащихся с ветеранами ВОВ и тружениками тыла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04.05.2019-08.05.2019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Самойлова Т.И.</w:t>
            </w:r>
          </w:p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Реблян И.Е.</w:t>
            </w:r>
          </w:p>
        </w:tc>
      </w:tr>
      <w:tr w:rsidR="00780F58" w:rsidRPr="00780F58" w:rsidTr="00780F5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в рамках Всероссийской акции «Бессмертный полк» шествия добровольцев в колонне с портретами родственников-фронтовиков</w:t>
            </w:r>
          </w:p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09.05.2019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Дерюжова И.Т.</w:t>
            </w:r>
          </w:p>
          <w:p w:rsidR="00780F58" w:rsidRPr="00780F58" w:rsidRDefault="00780F58" w:rsidP="00780F5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Реблян И.Е.</w:t>
            </w:r>
          </w:p>
          <w:p w:rsidR="00780F58" w:rsidRPr="00780F58" w:rsidRDefault="00780F58" w:rsidP="00780F5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Самойлова И.Е.</w:t>
            </w:r>
          </w:p>
          <w:p w:rsidR="00780F58" w:rsidRPr="00780F58" w:rsidRDefault="00780F58" w:rsidP="00780F5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 Н.Н.</w:t>
            </w:r>
          </w:p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0F58" w:rsidRPr="00780F58" w:rsidTr="00780F5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Велопробег</w:t>
            </w:r>
            <w:proofErr w:type="gramEnd"/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посвященный 74-й годовщине победы в Великой Отечественной войне 1941-1945 г.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07.05.2019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Золотарев П.Н.</w:t>
            </w:r>
          </w:p>
          <w:p w:rsidR="00780F58" w:rsidRPr="00780F58" w:rsidRDefault="00780F58" w:rsidP="00780F5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Атякшева Р.Ю.</w:t>
            </w:r>
          </w:p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Игаева Т.Б.</w:t>
            </w:r>
          </w:p>
        </w:tc>
      </w:tr>
      <w:tr w:rsidR="00780F58" w:rsidRPr="00780F58" w:rsidTr="00780F5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и проведение праздничных концертов, салютов (фейерверков)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09.05.2019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Золотарев П.Н.</w:t>
            </w:r>
          </w:p>
          <w:p w:rsidR="00780F58" w:rsidRPr="00780F58" w:rsidRDefault="00780F58" w:rsidP="00780F5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Тимошкина В.М.</w:t>
            </w:r>
          </w:p>
          <w:p w:rsidR="00780F58" w:rsidRPr="00780F58" w:rsidRDefault="00780F58" w:rsidP="00780F5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Тимошкин И.В.</w:t>
            </w:r>
          </w:p>
          <w:p w:rsidR="00780F58" w:rsidRPr="00780F58" w:rsidRDefault="00780F58" w:rsidP="00780F5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0F58" w:rsidRPr="00780F58" w:rsidTr="00780F5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и показ </w:t>
            </w:r>
            <w:proofErr w:type="gramStart"/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видеоматериалов</w:t>
            </w:r>
            <w:proofErr w:type="gramEnd"/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посвященные 74-й годовщине Великой Отечественной войне 1941-1945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09.05.2019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Золотарев П.Н.</w:t>
            </w:r>
          </w:p>
        </w:tc>
      </w:tr>
      <w:tr w:rsidR="00780F58" w:rsidRPr="00780F58" w:rsidTr="00780F5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Вручение поздравительных открыток лицам, рожденным в 1927-1945 годах (поколение «дети войны»)</w:t>
            </w:r>
          </w:p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09.04.2019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Дерюжова И.Т.</w:t>
            </w:r>
          </w:p>
          <w:p w:rsidR="00780F58" w:rsidRPr="00780F58" w:rsidRDefault="00780F58" w:rsidP="00780F58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0F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 Н.Н.</w:t>
            </w:r>
          </w:p>
          <w:p w:rsidR="00780F58" w:rsidRPr="00780F58" w:rsidRDefault="00780F58" w:rsidP="00780F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D2652" w:rsidRDefault="00ED2652" w:rsidP="00ED26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D2652">
        <w:rPr>
          <w:rFonts w:ascii="Times New Roman" w:hAnsi="Times New Roman" w:cs="Times New Roman"/>
          <w:sz w:val="18"/>
          <w:szCs w:val="18"/>
        </w:rPr>
        <w:t>******************************************************</w:t>
      </w:r>
      <w:r w:rsidR="00C41CC9">
        <w:rPr>
          <w:rFonts w:ascii="Times New Roman" w:hAnsi="Times New Roman" w:cs="Times New Roman"/>
          <w:sz w:val="18"/>
          <w:szCs w:val="18"/>
        </w:rPr>
        <w:t>**************************************************************</w:t>
      </w:r>
    </w:p>
    <w:tbl>
      <w:tblPr>
        <w:tblpPr w:leftFromText="180" w:rightFromText="180" w:vertAnchor="text" w:horzAnchor="margin" w:tblpXSpec="center" w:tblpY="2"/>
        <w:tblW w:w="10095" w:type="dxa"/>
        <w:tblLayout w:type="fixed"/>
        <w:tblLook w:val="01E0" w:firstRow="1" w:lastRow="1" w:firstColumn="1" w:lastColumn="1" w:noHBand="0" w:noVBand="0"/>
      </w:tblPr>
      <w:tblGrid>
        <w:gridCol w:w="4370"/>
        <w:gridCol w:w="616"/>
        <w:gridCol w:w="4873"/>
        <w:gridCol w:w="236"/>
      </w:tblGrid>
      <w:tr w:rsidR="006C7296" w:rsidRPr="006C7296" w:rsidTr="00780F58">
        <w:trPr>
          <w:trHeight w:val="719"/>
        </w:trPr>
        <w:tc>
          <w:tcPr>
            <w:tcW w:w="4368" w:type="dxa"/>
          </w:tcPr>
          <w:p w:rsidR="006C7296" w:rsidRPr="006C7296" w:rsidRDefault="006C7296" w:rsidP="00780F58">
            <w:pPr>
              <w:pStyle w:val="1a"/>
              <w:ind w:left="0"/>
              <w:rPr>
                <w:b w:val="0"/>
                <w:sz w:val="18"/>
                <w:szCs w:val="18"/>
              </w:rPr>
            </w:pPr>
            <w:r w:rsidRPr="006C7296">
              <w:rPr>
                <w:b w:val="0"/>
                <w:sz w:val="18"/>
                <w:szCs w:val="18"/>
              </w:rPr>
              <w:t xml:space="preserve">    Российская Федерация</w:t>
            </w:r>
          </w:p>
          <w:p w:rsidR="006C7296" w:rsidRPr="006C7296" w:rsidRDefault="006C7296" w:rsidP="00780F58">
            <w:pPr>
              <w:pStyle w:val="1a"/>
              <w:ind w:left="-426"/>
              <w:rPr>
                <w:b w:val="0"/>
                <w:sz w:val="18"/>
                <w:szCs w:val="18"/>
              </w:rPr>
            </w:pPr>
            <w:r w:rsidRPr="006C7296">
              <w:rPr>
                <w:b w:val="0"/>
                <w:sz w:val="18"/>
                <w:szCs w:val="18"/>
              </w:rPr>
              <w:t xml:space="preserve">           </w:t>
            </w:r>
            <w:r w:rsidRPr="006C7296">
              <w:rPr>
                <w:sz w:val="18"/>
                <w:szCs w:val="18"/>
              </w:rPr>
              <w:t>АДМИНИСТРАЦИЯ</w:t>
            </w:r>
          </w:p>
          <w:p w:rsidR="006C7296" w:rsidRPr="006C7296" w:rsidRDefault="006C7296" w:rsidP="00780F58">
            <w:pPr>
              <w:pStyle w:val="1a"/>
              <w:ind w:left="-426"/>
              <w:rPr>
                <w:b w:val="0"/>
                <w:sz w:val="18"/>
                <w:szCs w:val="18"/>
              </w:rPr>
            </w:pPr>
            <w:r w:rsidRPr="006C7296">
              <w:rPr>
                <w:b w:val="0"/>
                <w:sz w:val="18"/>
                <w:szCs w:val="18"/>
              </w:rPr>
              <w:t xml:space="preserve">           сельского поселения                                     </w:t>
            </w:r>
          </w:p>
          <w:p w:rsidR="006C7296" w:rsidRPr="006C7296" w:rsidRDefault="006C7296" w:rsidP="00780F58">
            <w:pPr>
              <w:pStyle w:val="1a"/>
              <w:tabs>
                <w:tab w:val="left" w:pos="6112"/>
              </w:tabs>
              <w:ind w:left="-426"/>
              <w:rPr>
                <w:b w:val="0"/>
                <w:sz w:val="18"/>
                <w:szCs w:val="18"/>
              </w:rPr>
            </w:pPr>
            <w:r w:rsidRPr="006C7296">
              <w:rPr>
                <w:b w:val="0"/>
                <w:sz w:val="18"/>
                <w:szCs w:val="18"/>
              </w:rPr>
              <w:t xml:space="preserve">              </w:t>
            </w:r>
            <w:r w:rsidRPr="006C7296">
              <w:rPr>
                <w:sz w:val="18"/>
                <w:szCs w:val="18"/>
              </w:rPr>
              <w:t>Малый</w:t>
            </w:r>
            <w:proofErr w:type="gramStart"/>
            <w:r w:rsidRPr="006C7296">
              <w:rPr>
                <w:sz w:val="18"/>
                <w:szCs w:val="18"/>
              </w:rPr>
              <w:t xml:space="preserve"> Т</w:t>
            </w:r>
            <w:proofErr w:type="gramEnd"/>
            <w:r w:rsidRPr="006C7296">
              <w:rPr>
                <w:sz w:val="18"/>
                <w:szCs w:val="18"/>
              </w:rPr>
              <w:t>олкай</w:t>
            </w:r>
            <w:r w:rsidRPr="006C7296">
              <w:rPr>
                <w:sz w:val="18"/>
                <w:szCs w:val="18"/>
              </w:rPr>
              <w:tab/>
            </w:r>
          </w:p>
          <w:p w:rsidR="006C7296" w:rsidRPr="006C7296" w:rsidRDefault="006C7296" w:rsidP="00780F58">
            <w:pPr>
              <w:pStyle w:val="1a"/>
              <w:ind w:left="-426"/>
              <w:rPr>
                <w:b w:val="0"/>
                <w:sz w:val="18"/>
                <w:szCs w:val="18"/>
              </w:rPr>
            </w:pPr>
            <w:r w:rsidRPr="006C7296">
              <w:rPr>
                <w:b w:val="0"/>
                <w:sz w:val="18"/>
                <w:szCs w:val="18"/>
              </w:rPr>
              <w:t xml:space="preserve">         муниципального района </w:t>
            </w:r>
          </w:p>
          <w:p w:rsidR="006C7296" w:rsidRPr="006C7296" w:rsidRDefault="006C7296" w:rsidP="00780F58">
            <w:pPr>
              <w:pStyle w:val="1a"/>
              <w:ind w:left="-426"/>
              <w:rPr>
                <w:b w:val="0"/>
                <w:sz w:val="18"/>
                <w:szCs w:val="18"/>
              </w:rPr>
            </w:pPr>
            <w:r w:rsidRPr="006C7296">
              <w:rPr>
                <w:b w:val="0"/>
                <w:sz w:val="18"/>
                <w:szCs w:val="18"/>
              </w:rPr>
              <w:t xml:space="preserve">               Похвистневский</w:t>
            </w:r>
          </w:p>
          <w:p w:rsidR="006C7296" w:rsidRPr="006C7296" w:rsidRDefault="006C7296" w:rsidP="00780F58">
            <w:pPr>
              <w:pStyle w:val="1a"/>
              <w:ind w:left="-426"/>
              <w:rPr>
                <w:b w:val="0"/>
                <w:sz w:val="18"/>
                <w:szCs w:val="18"/>
              </w:rPr>
            </w:pPr>
            <w:r w:rsidRPr="006C7296">
              <w:rPr>
                <w:b w:val="0"/>
                <w:sz w:val="18"/>
                <w:szCs w:val="18"/>
              </w:rPr>
              <w:t xml:space="preserve">            Самарской области</w:t>
            </w:r>
          </w:p>
          <w:p w:rsidR="006C7296" w:rsidRPr="006C7296" w:rsidRDefault="006C7296" w:rsidP="00780F58">
            <w:pPr>
              <w:pStyle w:val="1a"/>
              <w:ind w:left="0"/>
              <w:rPr>
                <w:sz w:val="18"/>
                <w:szCs w:val="18"/>
              </w:rPr>
            </w:pPr>
            <w:r w:rsidRPr="006C7296">
              <w:rPr>
                <w:b w:val="0"/>
                <w:sz w:val="18"/>
                <w:szCs w:val="18"/>
              </w:rPr>
              <w:t xml:space="preserve">      26.04.2019 № 149</w:t>
            </w:r>
          </w:p>
          <w:p w:rsidR="006C7296" w:rsidRPr="006C7296" w:rsidRDefault="006C7296" w:rsidP="00780F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6C7296" w:rsidRPr="006C7296" w:rsidRDefault="006C7296" w:rsidP="00780F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1" w:type="dxa"/>
          </w:tcPr>
          <w:p w:rsidR="006C7296" w:rsidRPr="006C7296" w:rsidRDefault="006C7296" w:rsidP="00780F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296" w:rsidRPr="006C7296" w:rsidRDefault="006C7296" w:rsidP="00780F58">
            <w:pPr>
              <w:ind w:left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  <w:p w:rsidR="006C7296" w:rsidRPr="006C7296" w:rsidRDefault="006C7296" w:rsidP="00780F58">
            <w:pPr>
              <w:ind w:left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6C7296" w:rsidRPr="006C7296" w:rsidRDefault="006C7296" w:rsidP="00780F5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:rsidR="006C7296" w:rsidRPr="006C7296" w:rsidRDefault="006C7296" w:rsidP="00780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6C7296" w:rsidRPr="006C7296" w:rsidRDefault="006C7296" w:rsidP="006C729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7296">
        <w:rPr>
          <w:rFonts w:ascii="Times New Roman" w:hAnsi="Times New Roman" w:cs="Times New Roman"/>
          <w:b/>
          <w:sz w:val="18"/>
          <w:szCs w:val="18"/>
        </w:rPr>
        <w:t>ГРАФИК</w:t>
      </w:r>
    </w:p>
    <w:p w:rsidR="006C7296" w:rsidRPr="006C7296" w:rsidRDefault="006C7296" w:rsidP="006C729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7296">
        <w:rPr>
          <w:rFonts w:ascii="Times New Roman" w:hAnsi="Times New Roman" w:cs="Times New Roman"/>
          <w:b/>
          <w:sz w:val="18"/>
          <w:szCs w:val="18"/>
        </w:rPr>
        <w:t>дежурства ответственных лиц в выходные и праздничные дни</w:t>
      </w:r>
    </w:p>
    <w:p w:rsidR="006C7296" w:rsidRDefault="006C7296" w:rsidP="006C729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7296">
        <w:rPr>
          <w:rFonts w:ascii="Times New Roman" w:hAnsi="Times New Roman" w:cs="Times New Roman"/>
          <w:b/>
          <w:sz w:val="18"/>
          <w:szCs w:val="18"/>
        </w:rPr>
        <w:t>в период с 1 мая 2019 года по 5 мая 2019 года; с 9 мая 2019 года по 12 мая 2019 года</w:t>
      </w:r>
    </w:p>
    <w:p w:rsidR="006C7296" w:rsidRPr="006C7296" w:rsidRDefault="006C7296" w:rsidP="006C729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2975"/>
        <w:gridCol w:w="2865"/>
        <w:gridCol w:w="2803"/>
      </w:tblGrid>
      <w:tr w:rsidR="006C7296" w:rsidRPr="006C7296" w:rsidTr="006C7296">
        <w:trPr>
          <w:trHeight w:val="84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Контактные телефоны</w:t>
            </w:r>
          </w:p>
        </w:tc>
      </w:tr>
      <w:tr w:rsidR="006C7296" w:rsidRPr="006C7296" w:rsidTr="006C7296">
        <w:trPr>
          <w:trHeight w:val="11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01.05.2019</w:t>
            </w: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Глава поселения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Зав. ЦСДК с. Малый</w:t>
            </w:r>
            <w:proofErr w:type="gramStart"/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олкай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ДНД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Дерюжова Ирина </w:t>
            </w:r>
            <w:proofErr w:type="spellStart"/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Тахировна</w:t>
            </w:r>
            <w:proofErr w:type="spellEnd"/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Золотарев Петр Николаевич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Мичкин Олег Владимирович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89372050468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89376414134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89372082247</w:t>
            </w:r>
          </w:p>
        </w:tc>
      </w:tr>
      <w:tr w:rsidR="006C7296" w:rsidRPr="006C7296" w:rsidTr="006C7296">
        <w:trPr>
          <w:trHeight w:val="84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02.05.2019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ДНД  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ДНД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Левашкина Лилия Валерьевна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Слиняук Гульнара </w:t>
            </w:r>
            <w:proofErr w:type="spellStart"/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Тажиевна</w:t>
            </w:r>
            <w:proofErr w:type="spellEnd"/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Культин Николай Иванович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89277325930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89371835494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89370737274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7296" w:rsidRPr="006C7296" w:rsidTr="006C7296">
        <w:trPr>
          <w:trHeight w:val="84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03.05.2019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ДНД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ДНД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Савельева Светлана Александровна</w:t>
            </w: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Золотарев Петр Николаевич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Мичкин Олег Владимирович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89376573797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89376414134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89372082247</w:t>
            </w: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296" w:rsidRPr="006C7296" w:rsidTr="006C7296">
        <w:trPr>
          <w:trHeight w:val="84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04.05.2019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Зам. Главы поселения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ДНД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ДНД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Атякшева Раиса Юрьевна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Слиняук Гульнара </w:t>
            </w:r>
            <w:proofErr w:type="spellStart"/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Тажиевна</w:t>
            </w:r>
            <w:proofErr w:type="spellEnd"/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Культин Николай Иванович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89277649166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89371835494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89370737274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7296" w:rsidRPr="006C7296" w:rsidTr="006C7296">
        <w:trPr>
          <w:trHeight w:val="84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05.05.2019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Специалист ВУС</w:t>
            </w: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ДНД</w:t>
            </w: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ДНД</w:t>
            </w: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Старкова Светлана Николаевна</w:t>
            </w: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Золотарев Петр Николаевич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Мичкин Олег Владимирович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89276563265</w:t>
            </w: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89376414134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89372082247</w:t>
            </w: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7296" w:rsidRPr="006C7296" w:rsidRDefault="006C7296" w:rsidP="006C729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2975"/>
        <w:gridCol w:w="2865"/>
        <w:gridCol w:w="2803"/>
      </w:tblGrid>
      <w:tr w:rsidR="006C7296" w:rsidTr="006C7296">
        <w:trPr>
          <w:trHeight w:val="84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Контактные телефоны</w:t>
            </w:r>
          </w:p>
        </w:tc>
      </w:tr>
      <w:tr w:rsidR="006C7296" w:rsidTr="006C7296">
        <w:trPr>
          <w:trHeight w:val="84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09.05.2019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Глава поселения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Зав. ЦСДК с. Малый</w:t>
            </w:r>
            <w:proofErr w:type="gramStart"/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олкай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ДНД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Дерюжова Ирина </w:t>
            </w:r>
            <w:proofErr w:type="spellStart"/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Тахировна</w:t>
            </w:r>
            <w:proofErr w:type="spellEnd"/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Золотарев Петр Николаевич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Мичкин Олег Владимирович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89372050468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89376414134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89372082247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7296" w:rsidTr="006C7296">
        <w:trPr>
          <w:trHeight w:val="84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10.05.2019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ДНД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ДНД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Левашкина Лилия Валерьевна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Слиняук Гульнара </w:t>
            </w:r>
            <w:proofErr w:type="spellStart"/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Тажиевна</w:t>
            </w:r>
            <w:proofErr w:type="spellEnd"/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Культин Николай Иванович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89277325930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89371835494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89370737274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C7296" w:rsidTr="006C7296">
        <w:trPr>
          <w:trHeight w:val="84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11.05.2019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ДНД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ДНД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Савельева Светлана Александровна</w:t>
            </w: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Золотарев Петр Николаевич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Мичкин Олег Владимирович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89376573797</w:t>
            </w: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89376414134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89372082247</w:t>
            </w: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296" w:rsidTr="006C7296">
        <w:trPr>
          <w:trHeight w:val="84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12.05.2019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Заместитель Главы поселения</w:t>
            </w: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ДНД</w:t>
            </w: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ДНД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Атякшева Раиса Юрьевна</w:t>
            </w: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Слиняук Гульнара </w:t>
            </w:r>
            <w:proofErr w:type="spellStart"/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Тажиевна</w:t>
            </w:r>
            <w:proofErr w:type="spellEnd"/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Культин Николай Иванович</w:t>
            </w: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hAnsi="Times New Roman" w:cs="Times New Roman"/>
                <w:sz w:val="18"/>
                <w:szCs w:val="18"/>
              </w:rPr>
              <w:t>89277649166</w:t>
            </w: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89371835494</w:t>
            </w: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7296" w:rsidRPr="006C7296" w:rsidRDefault="006C7296" w:rsidP="006C7296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7296">
              <w:rPr>
                <w:rFonts w:ascii="Times New Roman" w:eastAsia="Calibri" w:hAnsi="Times New Roman" w:cs="Times New Roman"/>
                <w:sz w:val="18"/>
                <w:szCs w:val="18"/>
              </w:rPr>
              <w:t>89370737274</w:t>
            </w:r>
          </w:p>
          <w:p w:rsidR="006C7296" w:rsidRPr="006C7296" w:rsidRDefault="006C7296" w:rsidP="006C72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7296" w:rsidRDefault="006C7296" w:rsidP="00780F58">
      <w:pPr>
        <w:rPr>
          <w:rFonts w:ascii="Times New Roman" w:hAnsi="Times New Roman" w:cs="Times New Roman"/>
          <w:sz w:val="18"/>
          <w:szCs w:val="18"/>
        </w:rPr>
      </w:pPr>
    </w:p>
    <w:p w:rsidR="006C7296" w:rsidRPr="006C7296" w:rsidRDefault="006C7296" w:rsidP="006C7296">
      <w:pPr>
        <w:jc w:val="center"/>
        <w:rPr>
          <w:rFonts w:ascii="Times New Roman" w:hAnsi="Times New Roman" w:cs="Times New Roman"/>
          <w:sz w:val="18"/>
          <w:szCs w:val="18"/>
        </w:rPr>
      </w:pPr>
      <w:r w:rsidRPr="006C7296">
        <w:rPr>
          <w:rFonts w:ascii="Times New Roman" w:hAnsi="Times New Roman" w:cs="Times New Roman"/>
          <w:sz w:val="18"/>
          <w:szCs w:val="18"/>
        </w:rPr>
        <w:t>Глава поселения                                                                 И.Т.Дерюжова</w:t>
      </w:r>
    </w:p>
    <w:p w:rsidR="006C7296" w:rsidRDefault="00780F58" w:rsidP="00ED26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********************************************************************************************************************</w:t>
      </w:r>
    </w:p>
    <w:p w:rsidR="00780F58" w:rsidRDefault="00780F58" w:rsidP="00780F58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18"/>
          <w:szCs w:val="18"/>
        </w:rPr>
      </w:pPr>
    </w:p>
    <w:p w:rsidR="00780F58" w:rsidRPr="00780F58" w:rsidRDefault="00780F58" w:rsidP="00780F58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  </w:t>
      </w:r>
      <w:r w:rsidRPr="00780F58">
        <w:rPr>
          <w:rFonts w:ascii="Times New Roman" w:eastAsia="Andale Sans UI" w:hAnsi="Times New Roman" w:cs="Times New Roman"/>
          <w:kern w:val="1"/>
          <w:sz w:val="18"/>
          <w:szCs w:val="18"/>
        </w:rPr>
        <w:t>РОССИЙСКАЯ ФЕДЕРАЦИЯ</w:t>
      </w:r>
    </w:p>
    <w:p w:rsidR="00780F58" w:rsidRPr="00780F58" w:rsidRDefault="00780F58" w:rsidP="00780F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      АДМИНИСТРАЦИЯ</w:t>
      </w:r>
    </w:p>
    <w:p w:rsidR="00780F58" w:rsidRPr="00780F58" w:rsidRDefault="00780F58" w:rsidP="00780F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   СЕЛЬСКОГО ПОСЕЛЕНИЯ                                              </w:t>
      </w:r>
    </w:p>
    <w:p w:rsidR="00780F58" w:rsidRPr="00780F58" w:rsidRDefault="00780F58" w:rsidP="00780F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         МАЛЫЙ ТОЛКАЙ</w:t>
      </w:r>
    </w:p>
    <w:p w:rsidR="00780F58" w:rsidRPr="00780F58" w:rsidRDefault="00780F58" w:rsidP="00780F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>МУНИЦИПАЛЬНОГО РАЙОНА</w:t>
      </w:r>
    </w:p>
    <w:p w:rsidR="00780F58" w:rsidRPr="00780F58" w:rsidRDefault="00780F58" w:rsidP="00780F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        ПОХВИСТНЕВСКИЙ</w:t>
      </w:r>
    </w:p>
    <w:p w:rsidR="00780F58" w:rsidRPr="00780F58" w:rsidRDefault="00780F58" w:rsidP="00780F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      САМАРСКОЙ ОБЛАСТИ</w:t>
      </w:r>
    </w:p>
    <w:p w:rsidR="00780F58" w:rsidRPr="00780F58" w:rsidRDefault="00780F58" w:rsidP="00780F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  </w:t>
      </w:r>
    </w:p>
    <w:p w:rsidR="00780F58" w:rsidRPr="00780F58" w:rsidRDefault="00780F58" w:rsidP="00780F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  </w:t>
      </w:r>
      <w:proofErr w:type="gramStart"/>
      <w:r w:rsidRPr="00780F58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>П</w:t>
      </w:r>
      <w:proofErr w:type="gramEnd"/>
      <w:r w:rsidRPr="00780F58">
        <w:rPr>
          <w:rFonts w:ascii="Times New Roman" w:eastAsia="Andale Sans UI" w:hAnsi="Times New Roman" w:cs="Times New Roman"/>
          <w:b/>
          <w:kern w:val="1"/>
          <w:sz w:val="18"/>
          <w:szCs w:val="18"/>
        </w:rPr>
        <w:t xml:space="preserve"> О С Т А Н О В Л Е Н И Е</w:t>
      </w:r>
    </w:p>
    <w:p w:rsidR="00780F58" w:rsidRPr="00780F58" w:rsidRDefault="00780F58" w:rsidP="00780F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   29 апреля 2019 года № 47</w:t>
      </w:r>
    </w:p>
    <w:p w:rsidR="00780F58" w:rsidRPr="00780F58" w:rsidRDefault="00780F58" w:rsidP="00780F58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b/>
          <w:color w:val="333333"/>
          <w:kern w:val="1"/>
          <w:sz w:val="18"/>
          <w:szCs w:val="18"/>
        </w:rPr>
        <w:t xml:space="preserve"> </w:t>
      </w:r>
    </w:p>
    <w:p w:rsidR="00780F58" w:rsidRPr="00780F58" w:rsidRDefault="00780F58" w:rsidP="00780F58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b/>
          <w:color w:val="333333"/>
          <w:kern w:val="1"/>
          <w:sz w:val="18"/>
          <w:szCs w:val="18"/>
        </w:rPr>
        <w:t xml:space="preserve">Об утверждении муниципальной программы </w:t>
      </w:r>
    </w:p>
    <w:p w:rsidR="00780F58" w:rsidRPr="00780F58" w:rsidRDefault="00780F58" w:rsidP="00780F58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b/>
          <w:color w:val="333333"/>
          <w:kern w:val="1"/>
          <w:sz w:val="18"/>
          <w:szCs w:val="18"/>
        </w:rPr>
        <w:t xml:space="preserve">«Использование и охрана земель на территории </w:t>
      </w:r>
    </w:p>
    <w:p w:rsidR="00780F58" w:rsidRPr="00780F58" w:rsidRDefault="00780F58" w:rsidP="00780F58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b/>
          <w:color w:val="333333"/>
          <w:kern w:val="1"/>
          <w:sz w:val="18"/>
          <w:szCs w:val="18"/>
        </w:rPr>
        <w:t>сельского поселения Малый</w:t>
      </w:r>
      <w:proofErr w:type="gramStart"/>
      <w:r w:rsidRPr="00780F58">
        <w:rPr>
          <w:rFonts w:ascii="Times New Roman" w:eastAsia="Andale Sans UI" w:hAnsi="Times New Roman" w:cs="Times New Roman"/>
          <w:b/>
          <w:color w:val="333333"/>
          <w:kern w:val="1"/>
          <w:sz w:val="18"/>
          <w:szCs w:val="18"/>
        </w:rPr>
        <w:t xml:space="preserve"> Т</w:t>
      </w:r>
      <w:proofErr w:type="gramEnd"/>
      <w:r w:rsidRPr="00780F58">
        <w:rPr>
          <w:rFonts w:ascii="Times New Roman" w:eastAsia="Andale Sans UI" w:hAnsi="Times New Roman" w:cs="Times New Roman"/>
          <w:b/>
          <w:color w:val="333333"/>
          <w:kern w:val="1"/>
          <w:sz w:val="18"/>
          <w:szCs w:val="18"/>
        </w:rPr>
        <w:t xml:space="preserve">олкай муниципального района </w:t>
      </w:r>
    </w:p>
    <w:p w:rsidR="00780F58" w:rsidRPr="00780F58" w:rsidRDefault="00780F58" w:rsidP="00780F58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b/>
          <w:color w:val="333333"/>
          <w:kern w:val="1"/>
          <w:sz w:val="18"/>
          <w:szCs w:val="18"/>
        </w:rPr>
        <w:t>Похвистневский Самарской области на 2019-2023  годы»</w:t>
      </w:r>
    </w:p>
    <w:p w:rsidR="00780F58" w:rsidRPr="00780F58" w:rsidRDefault="00780F58" w:rsidP="00780F58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333333"/>
          <w:kern w:val="1"/>
          <w:sz w:val="18"/>
          <w:szCs w:val="18"/>
        </w:rPr>
      </w:pPr>
    </w:p>
    <w:p w:rsidR="00780F58" w:rsidRPr="00780F58" w:rsidRDefault="00780F58" w:rsidP="00780F58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333333"/>
          <w:kern w:val="1"/>
          <w:sz w:val="18"/>
          <w:szCs w:val="18"/>
        </w:rPr>
      </w:pPr>
    </w:p>
    <w:p w:rsidR="00780F58" w:rsidRPr="00780F58" w:rsidRDefault="00780F58" w:rsidP="00780F58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333333"/>
          <w:kern w:val="1"/>
          <w:sz w:val="18"/>
          <w:szCs w:val="18"/>
        </w:rPr>
      </w:pPr>
    </w:p>
    <w:p w:rsidR="00780F58" w:rsidRPr="00780F58" w:rsidRDefault="00780F58" w:rsidP="00780F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lastRenderedPageBreak/>
        <w:tab/>
        <w:t>В соответствии со статьями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Малый</w:t>
      </w:r>
      <w:proofErr w:type="gramStart"/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 xml:space="preserve"> Т</w:t>
      </w:r>
      <w:proofErr w:type="gramEnd"/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олкай муниципального района Похвистневский Самарской области, Администрация сельского поселения Малый Толкай муниципального района Похвистневский Самарской области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 xml:space="preserve">                                                            ПОСТАНОВЛЯЕТ: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1.Утвердить муниципальную программу «Использование и  охрана земель                    на территории сельского поселения Малый</w:t>
      </w:r>
      <w:proofErr w:type="gramStart"/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 xml:space="preserve"> Т</w:t>
      </w:r>
      <w:proofErr w:type="gramEnd"/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олкай муниципального района Похвистневский Самарской области на 2019-2023 годы».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2. Опубликовать настоящее Постановление в газете «Вестник поселения Малый</w:t>
      </w:r>
      <w:proofErr w:type="gramStart"/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 xml:space="preserve"> Т</w:t>
      </w:r>
      <w:proofErr w:type="gramEnd"/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олкай» и разместить на официальном сайте Администрации сельского поселения Малый Толкай в сети «Интернет».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 xml:space="preserve">3. Настоящее постановление вступает в силу </w:t>
      </w:r>
      <w:proofErr w:type="gramStart"/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с</w:t>
      </w:r>
      <w:proofErr w:type="gramEnd"/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 xml:space="preserve"> даты его официального опубликования.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4.</w:t>
      </w:r>
      <w:proofErr w:type="gramStart"/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Контроль за</w:t>
      </w:r>
      <w:proofErr w:type="gramEnd"/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 xml:space="preserve"> выполнением настоящего постановления оставляю за собой.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 xml:space="preserve">              Глава  поселения                                       </w:t>
      </w:r>
      <w:r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 xml:space="preserve">                    И.Т.Дерюжова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</w:p>
    <w:p w:rsidR="00780F58" w:rsidRPr="00780F58" w:rsidRDefault="00780F58" w:rsidP="00780F58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kern w:val="1"/>
          <w:sz w:val="18"/>
          <w:szCs w:val="18"/>
        </w:rPr>
        <w:t>УТВЕРЖДЕНО</w:t>
      </w:r>
    </w:p>
    <w:p w:rsidR="00780F58" w:rsidRPr="00780F58" w:rsidRDefault="00780F58" w:rsidP="00780F58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kern w:val="1"/>
          <w:sz w:val="18"/>
          <w:szCs w:val="18"/>
        </w:rPr>
        <w:t>постановлением Администрации</w:t>
      </w:r>
    </w:p>
    <w:p w:rsidR="00780F58" w:rsidRPr="00780F58" w:rsidRDefault="00780F58" w:rsidP="00780F58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kern w:val="1"/>
          <w:sz w:val="18"/>
          <w:szCs w:val="18"/>
        </w:rPr>
        <w:t>сельского поселения Малый</w:t>
      </w:r>
      <w:proofErr w:type="gramStart"/>
      <w:r w:rsidRPr="00780F58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Т</w:t>
      </w:r>
      <w:proofErr w:type="gramEnd"/>
      <w:r w:rsidRPr="00780F58">
        <w:rPr>
          <w:rFonts w:ascii="Times New Roman" w:eastAsia="Andale Sans UI" w:hAnsi="Times New Roman" w:cs="Times New Roman"/>
          <w:kern w:val="1"/>
          <w:sz w:val="18"/>
          <w:szCs w:val="18"/>
        </w:rPr>
        <w:t>олкай</w:t>
      </w:r>
    </w:p>
    <w:p w:rsidR="00780F58" w:rsidRPr="00780F58" w:rsidRDefault="00780F58" w:rsidP="00780F58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kern w:val="1"/>
          <w:sz w:val="18"/>
          <w:szCs w:val="18"/>
        </w:rPr>
        <w:t>муниципального района Похвистневский</w:t>
      </w:r>
    </w:p>
    <w:p w:rsidR="00780F58" w:rsidRPr="00780F58" w:rsidRDefault="00780F58" w:rsidP="00780F58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kern w:val="1"/>
          <w:sz w:val="18"/>
          <w:szCs w:val="18"/>
        </w:rPr>
        <w:t>Самарской области</w:t>
      </w:r>
    </w:p>
    <w:p w:rsidR="00780F58" w:rsidRPr="00780F58" w:rsidRDefault="00780F58" w:rsidP="00780F58">
      <w:pPr>
        <w:widowControl w:val="0"/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kern w:val="1"/>
          <w:sz w:val="18"/>
          <w:szCs w:val="18"/>
        </w:rPr>
        <w:t>от 29 апреля № 47</w:t>
      </w:r>
    </w:p>
    <w:p w:rsidR="00780F58" w:rsidRPr="00780F58" w:rsidRDefault="00780F58" w:rsidP="00780F58">
      <w:pPr>
        <w:suppressLineNumbers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</w:p>
    <w:p w:rsid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 xml:space="preserve">                                                             </w:t>
      </w:r>
    </w:p>
    <w:p w:rsid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</w:p>
    <w:p w:rsidR="00780F58" w:rsidRPr="00780F58" w:rsidRDefault="00780F58" w:rsidP="00780F58">
      <w:pPr>
        <w:suppressAutoHyphens/>
        <w:spacing w:after="150" w:line="240" w:lineRule="auto"/>
        <w:jc w:val="center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ПАСПОРТ</w:t>
      </w:r>
    </w:p>
    <w:p w:rsidR="00780F58" w:rsidRPr="00780F58" w:rsidRDefault="00780F58" w:rsidP="00780F58">
      <w:pPr>
        <w:suppressAutoHyphens/>
        <w:spacing w:after="150" w:line="240" w:lineRule="auto"/>
        <w:jc w:val="center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муниципальной программы «Использование и охрана земель на территории сельского поселения Малый</w:t>
      </w:r>
      <w:proofErr w:type="gramStart"/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 xml:space="preserve"> Т</w:t>
      </w:r>
      <w:proofErr w:type="gramEnd"/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олкай муниципального района Похвистневский Самарской области» на 2019-2023 годы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5"/>
        <w:gridCol w:w="7512"/>
      </w:tblGrid>
      <w:tr w:rsidR="00780F58" w:rsidRPr="00780F58" w:rsidTr="00780F58">
        <w:tc>
          <w:tcPr>
            <w:tcW w:w="2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«Использование и охрана земель на территории сельского поселения Малый</w:t>
            </w:r>
            <w:proofErr w:type="gramStart"/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Т</w:t>
            </w:r>
            <w:proofErr w:type="gramEnd"/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олкай муниципального района Похвистневский Самарской области</w:t>
            </w:r>
          </w:p>
        </w:tc>
      </w:tr>
      <w:tr w:rsidR="00780F58" w:rsidRPr="00780F58" w:rsidTr="00780F58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Основания                        для разработки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                               в Российской Федерации»</w:t>
            </w:r>
          </w:p>
        </w:tc>
      </w:tr>
      <w:tr w:rsidR="00780F58" w:rsidRPr="00780F58" w:rsidTr="00780F58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Заказчик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Администрация сельского поселения Малый</w:t>
            </w:r>
            <w:proofErr w:type="gramStart"/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Т</w:t>
            </w:r>
            <w:proofErr w:type="gramEnd"/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олкай муниципального района Похвистневский Самарской области</w:t>
            </w:r>
          </w:p>
        </w:tc>
      </w:tr>
      <w:tr w:rsidR="00780F58" w:rsidRPr="00780F58" w:rsidTr="00780F58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Основной разработчик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Администрация сельского поселения Малый</w:t>
            </w:r>
            <w:proofErr w:type="gramStart"/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Т</w:t>
            </w:r>
            <w:proofErr w:type="gramEnd"/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олкай муниципального района Похвистневский Самарской области</w:t>
            </w:r>
          </w:p>
        </w:tc>
      </w:tr>
      <w:tr w:rsidR="00780F58" w:rsidRPr="00780F58" w:rsidTr="00780F58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                                   и благоприятных условий жизнедеятельности населения.</w:t>
            </w:r>
          </w:p>
        </w:tc>
      </w:tr>
      <w:tr w:rsidR="00780F58" w:rsidRPr="00780F58" w:rsidTr="00780F58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Обеспечение организации рационального использования                   и охраны земель на территории сельского поселения, инвентаризация земель.</w:t>
            </w:r>
          </w:p>
        </w:tc>
      </w:tr>
      <w:tr w:rsidR="00780F58" w:rsidRPr="00780F58" w:rsidTr="00780F58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2019-2023</w:t>
            </w:r>
          </w:p>
        </w:tc>
      </w:tr>
      <w:tr w:rsidR="00780F58" w:rsidRPr="00780F58" w:rsidTr="00780F58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Объемы                       и источники финансирования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Финансирование не требуется</w:t>
            </w:r>
          </w:p>
        </w:tc>
      </w:tr>
      <w:tr w:rsidR="00780F58" w:rsidRPr="00780F58" w:rsidTr="00780F58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Ожидаемый результат реализации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Упорядочение землепользования; вовлечение в оборот новых земельных участков; эффективное использование                  и охрана земель; восстановление нарушенных земель; повышение экологической безопасности населения сельского поселения Малый</w:t>
            </w:r>
            <w:proofErr w:type="gramStart"/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Т</w:t>
            </w:r>
            <w:proofErr w:type="gramEnd"/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олкай муниципального района Похвистневский Самарской области и качества его жизни; увеличение налогооблагаемой базы.</w:t>
            </w:r>
          </w:p>
        </w:tc>
      </w:tr>
      <w:tr w:rsidR="00780F58" w:rsidRPr="00780F58" w:rsidTr="00780F58">
        <w:tc>
          <w:tcPr>
            <w:tcW w:w="21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proofErr w:type="gramStart"/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Контроль за</w:t>
            </w:r>
            <w:proofErr w:type="gramEnd"/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использованием программы</w:t>
            </w:r>
          </w:p>
        </w:tc>
        <w:tc>
          <w:tcPr>
            <w:tcW w:w="751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Контроль за использованием программы осуществляет Администрация сельского поселения Малый</w:t>
            </w:r>
            <w:proofErr w:type="gramStart"/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 Т</w:t>
            </w:r>
            <w:proofErr w:type="gramEnd"/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олкай муниципального района Похвистневский Самарской области</w:t>
            </w:r>
          </w:p>
        </w:tc>
      </w:tr>
    </w:tbl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lastRenderedPageBreak/>
        <w:t>1. Содержание программы и обоснование необходимости её решения программными методами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                          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                              но и сопровождаться экологическим ухудшением всего природного комплекса.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Программа «Использование и охрана земель на территории сельского поселения Малый</w:t>
      </w:r>
      <w:proofErr w:type="gramStart"/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 xml:space="preserve"> Т</w:t>
      </w:r>
      <w:proofErr w:type="gramEnd"/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олкай муниципального района Похвистневский Самарской области на 2019-2023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Охрана земли только тогда может быть эффективной, когда обеспечивается рациональное землепользование.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Проблемы устойчивого социально-экономического развития сельского поселения Малый</w:t>
      </w:r>
      <w:proofErr w:type="gramStart"/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 xml:space="preserve"> Т</w:t>
      </w:r>
      <w:proofErr w:type="gramEnd"/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олкай муниципального района Похвистневский Самарской области и экологически безопасной жизнедеятельности его жителей                            на современном этапе тесно связаны с решением вопросов охраны                                  и использования земель.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На уровне сельского поселения можно решать местные проблемы охраны                      и использования земель самостоятельно, причем полным, комплексным                       и разумным образом в интересах не только ныне живущих людей, но и будущих поколений.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На территории сельского поселения Малый</w:t>
      </w:r>
      <w:proofErr w:type="gramStart"/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 xml:space="preserve"> Т</w:t>
      </w:r>
      <w:proofErr w:type="gramEnd"/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олкай муниципального района Похвистневский Самарской области имеются земельные участки                                 для различного разрешенного использования.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2. Основные цели и задачи Программы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Цель Программы: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- сохранения качества земель (почв) и улучшение экологической обстановки;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Задачи программы: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- повышение эффективности использования и охраны земель;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-оптимизация деятельности в сфере обращения с отходами производства и потребления;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- обеспечение организации рационального использования и охраны земель;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-проведение инвентаризации земель.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lastRenderedPageBreak/>
        <w:t>3. Ресурсное обеспечение Программы.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Объемы расходов на выполнение мероприятий Программы и мероприятия корректируются по мере необходимости.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4. Механизм реализации Программы.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                          на территории сельского поселения Малый</w:t>
      </w:r>
      <w:proofErr w:type="gramStart"/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 xml:space="preserve"> Т</w:t>
      </w:r>
      <w:proofErr w:type="gramEnd"/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олкай муниципального района Похвистневский Самарской области.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Исполнители программы осуществляют: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- нормативно-правое и методическое обеспечение реализации Программы;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- подготовку предложений по объемам и условиям предоставления средств бюджета для реализации Программы;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-с целью охраны земель проводят инвентаризацию земель поселения.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             и не в соответствии с разрешенным использованием земельных участков, других характеристик земель.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5. Ожидаемые результаты Программы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780F58"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  <w:t>6. Перечень основных мероприятий Программы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3833"/>
        <w:gridCol w:w="1748"/>
        <w:gridCol w:w="1202"/>
        <w:gridCol w:w="2877"/>
      </w:tblGrid>
      <w:tr w:rsidR="00780F58" w:rsidRPr="00780F58" w:rsidTr="00780F58"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proofErr w:type="gramStart"/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п</w:t>
            </w:r>
            <w:proofErr w:type="gramEnd"/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/п</w:t>
            </w:r>
          </w:p>
        </w:tc>
        <w:tc>
          <w:tcPr>
            <w:tcW w:w="38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7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Срок исполнения</w:t>
            </w:r>
          </w:p>
        </w:tc>
        <w:tc>
          <w:tcPr>
            <w:tcW w:w="28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Ответственные за выполнение мероприятия Программы</w:t>
            </w:r>
          </w:p>
        </w:tc>
      </w:tr>
      <w:tr w:rsidR="00780F58" w:rsidRPr="00780F58" w:rsidTr="00780F58"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38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Разъяснение гражданам земельного законодательства</w:t>
            </w:r>
          </w:p>
        </w:tc>
        <w:tc>
          <w:tcPr>
            <w:tcW w:w="17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не предусмотрены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постоянно</w:t>
            </w:r>
          </w:p>
        </w:tc>
        <w:tc>
          <w:tcPr>
            <w:tcW w:w="28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Администрация сельского поселения</w:t>
            </w:r>
          </w:p>
        </w:tc>
      </w:tr>
      <w:tr w:rsidR="00780F58" w:rsidRPr="00780F58" w:rsidTr="00780F58"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38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7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не предусмотрены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постоянно</w:t>
            </w:r>
          </w:p>
        </w:tc>
        <w:tc>
          <w:tcPr>
            <w:tcW w:w="28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Администрация сельского поселения</w:t>
            </w:r>
          </w:p>
        </w:tc>
      </w:tr>
      <w:tr w:rsidR="00780F58" w:rsidRPr="00780F58" w:rsidTr="00780F58"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3</w:t>
            </w:r>
          </w:p>
        </w:tc>
        <w:tc>
          <w:tcPr>
            <w:tcW w:w="38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7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не предусмотрены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постоянно</w:t>
            </w:r>
          </w:p>
        </w:tc>
        <w:tc>
          <w:tcPr>
            <w:tcW w:w="28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Администрация сельского поселения</w:t>
            </w:r>
          </w:p>
        </w:tc>
      </w:tr>
      <w:tr w:rsidR="00780F58" w:rsidRPr="00780F58" w:rsidTr="00780F58"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4</w:t>
            </w:r>
          </w:p>
        </w:tc>
        <w:tc>
          <w:tcPr>
            <w:tcW w:w="38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Выявление фактов самовольного занятия земельных участков</w:t>
            </w:r>
          </w:p>
        </w:tc>
        <w:tc>
          <w:tcPr>
            <w:tcW w:w="17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не предусмотрены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постоянно</w:t>
            </w:r>
          </w:p>
        </w:tc>
        <w:tc>
          <w:tcPr>
            <w:tcW w:w="28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Администрация сельского поселения</w:t>
            </w:r>
          </w:p>
        </w:tc>
      </w:tr>
      <w:tr w:rsidR="00780F58" w:rsidRPr="00780F58" w:rsidTr="00780F58"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5</w:t>
            </w:r>
          </w:p>
        </w:tc>
        <w:tc>
          <w:tcPr>
            <w:tcW w:w="38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Инвентаризация земель</w:t>
            </w:r>
          </w:p>
        </w:tc>
        <w:tc>
          <w:tcPr>
            <w:tcW w:w="17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не предусмотрены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постоянно</w:t>
            </w:r>
          </w:p>
        </w:tc>
        <w:tc>
          <w:tcPr>
            <w:tcW w:w="28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Администрация сельского поселения</w:t>
            </w:r>
          </w:p>
        </w:tc>
      </w:tr>
      <w:tr w:rsidR="00780F58" w:rsidRPr="00780F58" w:rsidTr="00780F58"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6</w:t>
            </w:r>
          </w:p>
        </w:tc>
        <w:tc>
          <w:tcPr>
            <w:tcW w:w="38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7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не предусмотрены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постоянно</w:t>
            </w:r>
          </w:p>
        </w:tc>
        <w:tc>
          <w:tcPr>
            <w:tcW w:w="28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Администрация сельского поселения</w:t>
            </w:r>
          </w:p>
        </w:tc>
      </w:tr>
      <w:tr w:rsidR="00780F58" w:rsidRPr="00780F58" w:rsidTr="00780F58">
        <w:tc>
          <w:tcPr>
            <w:tcW w:w="4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7</w:t>
            </w:r>
          </w:p>
        </w:tc>
        <w:tc>
          <w:tcPr>
            <w:tcW w:w="383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Оформление земельных участков в муниципальную собственность</w:t>
            </w:r>
          </w:p>
        </w:tc>
        <w:tc>
          <w:tcPr>
            <w:tcW w:w="17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постоянно</w:t>
            </w:r>
          </w:p>
        </w:tc>
        <w:tc>
          <w:tcPr>
            <w:tcW w:w="28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80F58" w:rsidRPr="00780F58" w:rsidRDefault="00780F58" w:rsidP="00780F58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780F58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Администрация сельского поселения</w:t>
            </w:r>
          </w:p>
        </w:tc>
      </w:tr>
    </w:tbl>
    <w:p w:rsidR="00780F58" w:rsidRPr="00780F58" w:rsidRDefault="00780F58" w:rsidP="00780F58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18"/>
          <w:szCs w:val="18"/>
        </w:rPr>
      </w:pPr>
    </w:p>
    <w:p w:rsidR="00780F58" w:rsidRPr="00780F58" w:rsidRDefault="00780F58" w:rsidP="00780F58">
      <w:pPr>
        <w:rPr>
          <w:sz w:val="18"/>
          <w:szCs w:val="18"/>
        </w:rPr>
      </w:pPr>
    </w:p>
    <w:p w:rsidR="00780F58" w:rsidRPr="00780F58" w:rsidRDefault="00780F58" w:rsidP="00780F58">
      <w:pPr>
        <w:rPr>
          <w:sz w:val="18"/>
          <w:szCs w:val="18"/>
        </w:rPr>
      </w:pPr>
    </w:p>
    <w:p w:rsidR="00780F58" w:rsidRPr="00780F58" w:rsidRDefault="00780F58" w:rsidP="00780F58">
      <w:pPr>
        <w:rPr>
          <w:sz w:val="18"/>
          <w:szCs w:val="18"/>
        </w:rPr>
      </w:pPr>
    </w:p>
    <w:p w:rsidR="00780F58" w:rsidRPr="00780F58" w:rsidRDefault="00780F58" w:rsidP="00780F58">
      <w:pPr>
        <w:rPr>
          <w:sz w:val="18"/>
          <w:szCs w:val="18"/>
        </w:rPr>
      </w:pPr>
    </w:p>
    <w:p w:rsidR="00780F58" w:rsidRPr="00780F58" w:rsidRDefault="00780F58" w:rsidP="00ED26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C7296" w:rsidRDefault="006C7296" w:rsidP="00ED26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780F58" w:rsidRDefault="00780F58" w:rsidP="00ED26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780F58" w:rsidRDefault="00780F58" w:rsidP="00ED26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780F58" w:rsidRDefault="00780F58" w:rsidP="00ED26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C7296" w:rsidRDefault="006C7296" w:rsidP="00ED26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C7296" w:rsidRDefault="006C7296" w:rsidP="00962D5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6C7296" w:rsidRDefault="006C7296" w:rsidP="00962D55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  <w:sectPr w:rsidR="006C7296" w:rsidSect="006C7296">
          <w:footerReference w:type="default" r:id="rId10"/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6C7296" w:rsidRDefault="006C7296" w:rsidP="00962D55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41CC9" w:rsidRPr="007E0510" w:rsidRDefault="00C41CC9" w:rsidP="00F43EEA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7E0510" w:rsidRPr="007E0510" w:rsidRDefault="007E0510" w:rsidP="00F43EEA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2"/>
        <w:gridCol w:w="4361"/>
      </w:tblGrid>
      <w:tr w:rsidR="007E0510" w:rsidRPr="007E0510" w:rsidTr="007E0510">
        <w:trPr>
          <w:trHeight w:val="1486"/>
        </w:trPr>
        <w:tc>
          <w:tcPr>
            <w:tcW w:w="732" w:type="dxa"/>
            <w:tcBorders>
              <w:bottom w:val="single" w:sz="1" w:space="0" w:color="000000"/>
            </w:tcBorders>
            <w:shd w:val="clear" w:color="auto" w:fill="auto"/>
          </w:tcPr>
          <w:p w:rsidR="007E0510" w:rsidRPr="007E0510" w:rsidRDefault="007E0510" w:rsidP="007E05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color w:val="000000" w:themeColor="text1"/>
                <w:kern w:val="1"/>
                <w:sz w:val="18"/>
                <w:szCs w:val="18"/>
                <w:lang w:eastAsia="zh-CN" w:bidi="hi-IN"/>
              </w:rPr>
            </w:pPr>
            <w:r w:rsidRPr="007E0510">
              <w:rPr>
                <w:rFonts w:ascii="Liberation Serif" w:eastAsia="SimSun" w:hAnsi="Liberation Serif" w:cs="Mangal"/>
                <w:noProof/>
                <w:color w:val="000000" w:themeColor="text1"/>
                <w:kern w:val="1"/>
                <w:sz w:val="18"/>
                <w:szCs w:val="18"/>
                <w:lang w:eastAsia="ru-RU"/>
              </w:rPr>
              <w:drawing>
                <wp:inline distT="0" distB="0" distL="0" distR="0" wp14:anchorId="5062DFBC" wp14:editId="7C2E0B61">
                  <wp:extent cx="514350" cy="514350"/>
                  <wp:effectExtent l="0" t="0" r="0" b="0"/>
                  <wp:docPr id="1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tcBorders>
              <w:bottom w:val="single" w:sz="1" w:space="0" w:color="000000"/>
            </w:tcBorders>
            <w:shd w:val="clear" w:color="auto" w:fill="auto"/>
          </w:tcPr>
          <w:p w:rsidR="007E0510" w:rsidRPr="007E0510" w:rsidRDefault="007E0510" w:rsidP="007E051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000000" w:themeColor="text1"/>
                <w:kern w:val="1"/>
                <w:sz w:val="16"/>
                <w:szCs w:val="16"/>
                <w:lang w:eastAsia="zh-CN" w:bidi="hi-IN"/>
              </w:rPr>
            </w:pPr>
            <w:r w:rsidRPr="007E0510">
              <w:rPr>
                <w:rFonts w:ascii="Arial" w:eastAsia="SimSun" w:hAnsi="Arial" w:cs="Arial"/>
                <w:b/>
                <w:bCs/>
                <w:color w:val="000000" w:themeColor="text1"/>
                <w:kern w:val="1"/>
                <w:sz w:val="16"/>
                <w:szCs w:val="16"/>
                <w:lang w:eastAsia="zh-CN" w:bidi="hi-IN"/>
              </w:rPr>
              <w:t xml:space="preserve">Филиал федерального государственного бюджетного учреждения </w:t>
            </w:r>
          </w:p>
          <w:p w:rsidR="007E0510" w:rsidRPr="007E0510" w:rsidRDefault="007E0510" w:rsidP="007E051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000000" w:themeColor="text1"/>
                <w:kern w:val="1"/>
                <w:sz w:val="16"/>
                <w:szCs w:val="16"/>
                <w:lang w:eastAsia="zh-CN" w:bidi="hi-IN"/>
              </w:rPr>
            </w:pPr>
            <w:r w:rsidRPr="007E0510">
              <w:rPr>
                <w:rFonts w:ascii="Arial" w:eastAsia="SimSun" w:hAnsi="Arial" w:cs="Arial"/>
                <w:b/>
                <w:bCs/>
                <w:color w:val="000000" w:themeColor="text1"/>
                <w:kern w:val="1"/>
                <w:sz w:val="16"/>
                <w:szCs w:val="16"/>
                <w:lang w:eastAsia="zh-CN" w:bidi="hi-IN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7E0510" w:rsidRPr="007E0510" w:rsidRDefault="007E0510" w:rsidP="007E051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color w:val="000000" w:themeColor="text1"/>
                <w:kern w:val="1"/>
                <w:sz w:val="16"/>
                <w:szCs w:val="16"/>
                <w:lang w:eastAsia="zh-CN" w:bidi="hi-IN"/>
              </w:rPr>
            </w:pPr>
          </w:p>
          <w:p w:rsidR="007E0510" w:rsidRPr="007E0510" w:rsidRDefault="007E0510" w:rsidP="007E051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Arial" w:eastAsia="WenQuanYi Micro Hei" w:hAnsi="Arial" w:cs="Arial"/>
                <w:b/>
                <w:bCs/>
                <w:color w:val="000000" w:themeColor="text1"/>
                <w:kern w:val="1"/>
                <w:sz w:val="16"/>
                <w:szCs w:val="16"/>
                <w:lang w:eastAsia="zh-CN" w:bidi="hi-IN"/>
              </w:rPr>
            </w:pPr>
            <w:r w:rsidRPr="007E0510">
              <w:rPr>
                <w:rFonts w:ascii="Arial" w:eastAsia="WenQuanYi Micro Hei" w:hAnsi="Arial" w:cs="Arial"/>
                <w:b/>
                <w:bCs/>
                <w:color w:val="000000" w:themeColor="text1"/>
                <w:kern w:val="1"/>
                <w:sz w:val="16"/>
                <w:szCs w:val="16"/>
                <w:lang w:eastAsia="zh-CN" w:bidi="hi-IN"/>
              </w:rPr>
              <w:t>г. Самара, ул. Ленинская, 25а, 1 корп.</w:t>
            </w:r>
          </w:p>
          <w:p w:rsidR="007E0510" w:rsidRPr="007E0510" w:rsidRDefault="007E0510" w:rsidP="007E051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Liberation Serif" w:eastAsia="WenQuanYi Micro Hei" w:hAnsi="Liberation Serif" w:cs="Mangal"/>
                <w:color w:val="000000" w:themeColor="text1"/>
                <w:kern w:val="1"/>
                <w:sz w:val="18"/>
                <w:szCs w:val="18"/>
                <w:lang w:val="en-US" w:eastAsia="zh-CN" w:bidi="hi-IN"/>
              </w:rPr>
            </w:pPr>
            <w:r w:rsidRPr="007E0510">
              <w:rPr>
                <w:rFonts w:ascii="Arial" w:eastAsia="WenQuanYi Micro Hei" w:hAnsi="Arial" w:cs="Arial"/>
                <w:b/>
                <w:bCs/>
                <w:color w:val="000000" w:themeColor="text1"/>
                <w:kern w:val="1"/>
                <w:sz w:val="16"/>
                <w:szCs w:val="16"/>
                <w:lang w:val="en-US" w:eastAsia="zh-CN" w:bidi="hi-IN"/>
              </w:rPr>
              <w:t xml:space="preserve">e-mail: </w:t>
            </w:r>
            <w:hyperlink r:id="rId12" w:history="1">
              <w:r w:rsidRPr="007E0510">
                <w:rPr>
                  <w:rFonts w:ascii="Arial" w:eastAsia="WenQuanYi Micro Hei" w:hAnsi="Arial" w:cs="Arial"/>
                  <w:b/>
                  <w:bCs/>
                  <w:color w:val="000000" w:themeColor="text1"/>
                  <w:kern w:val="1"/>
                  <w:sz w:val="16"/>
                  <w:szCs w:val="16"/>
                  <w:u w:val="single"/>
                  <w:lang w:val="en-US"/>
                </w:rPr>
                <w:t>pr</w:t>
              </w:r>
              <w:r w:rsidRPr="007E0510">
                <w:rPr>
                  <w:rFonts w:ascii="Arial" w:eastAsia="WenQuanYi Micro Hei" w:hAnsi="Arial" w:cs="Arial"/>
                  <w:b/>
                  <w:bCs/>
                  <w:color w:val="000000" w:themeColor="text1"/>
                  <w:kern w:val="1"/>
                  <w:sz w:val="16"/>
                  <w:szCs w:val="16"/>
                  <w:u w:val="single"/>
                  <w:lang/>
                </w:rPr>
                <w:t>_</w:t>
              </w:r>
              <w:r w:rsidRPr="007E0510">
                <w:rPr>
                  <w:rFonts w:ascii="Arial" w:eastAsia="WenQuanYi Micro Hei" w:hAnsi="Arial" w:cs="Arial"/>
                  <w:b/>
                  <w:bCs/>
                  <w:color w:val="000000" w:themeColor="text1"/>
                  <w:kern w:val="1"/>
                  <w:sz w:val="16"/>
                  <w:szCs w:val="16"/>
                  <w:u w:val="single"/>
                  <w:lang w:val="en-US"/>
                </w:rPr>
                <w:t>fkp</w:t>
              </w:r>
              <w:r w:rsidRPr="007E0510">
                <w:rPr>
                  <w:rFonts w:ascii="Arial" w:eastAsia="WenQuanYi Micro Hei" w:hAnsi="Arial" w:cs="Arial"/>
                  <w:b/>
                  <w:bCs/>
                  <w:color w:val="000000" w:themeColor="text1"/>
                  <w:kern w:val="1"/>
                  <w:sz w:val="16"/>
                  <w:szCs w:val="16"/>
                  <w:u w:val="single"/>
                  <w:lang/>
                </w:rPr>
                <w:t>@</w:t>
              </w:r>
              <w:r w:rsidRPr="007E0510">
                <w:rPr>
                  <w:rFonts w:ascii="Arial" w:eastAsia="WenQuanYi Micro Hei" w:hAnsi="Arial" w:cs="Arial"/>
                  <w:b/>
                  <w:bCs/>
                  <w:color w:val="000000" w:themeColor="text1"/>
                  <w:kern w:val="1"/>
                  <w:sz w:val="16"/>
                  <w:szCs w:val="16"/>
                  <w:u w:val="single"/>
                  <w:lang w:val="en-US"/>
                </w:rPr>
                <w:t>mail</w:t>
              </w:r>
              <w:r w:rsidRPr="007E0510">
                <w:rPr>
                  <w:rFonts w:ascii="Arial" w:eastAsia="WenQuanYi Micro Hei" w:hAnsi="Arial" w:cs="Arial"/>
                  <w:b/>
                  <w:bCs/>
                  <w:color w:val="000000" w:themeColor="text1"/>
                  <w:kern w:val="1"/>
                  <w:sz w:val="16"/>
                  <w:szCs w:val="16"/>
                  <w:u w:val="single"/>
                  <w:lang/>
                </w:rPr>
                <w:t>.</w:t>
              </w:r>
              <w:r w:rsidRPr="007E0510">
                <w:rPr>
                  <w:rFonts w:ascii="Arial" w:eastAsia="WenQuanYi Micro Hei" w:hAnsi="Arial" w:cs="Arial"/>
                  <w:b/>
                  <w:bCs/>
                  <w:color w:val="000000" w:themeColor="text1"/>
                  <w:kern w:val="1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Pr="007E0510">
              <w:rPr>
                <w:rFonts w:ascii="Arial" w:eastAsia="WenQuanYi Micro Hei" w:hAnsi="Arial" w:cs="Arial"/>
                <w:b/>
                <w:bCs/>
                <w:color w:val="000000" w:themeColor="text1"/>
                <w:kern w:val="1"/>
                <w:sz w:val="16"/>
                <w:szCs w:val="16"/>
                <w:lang w:val="en-US" w:eastAsia="zh-CN" w:bidi="hi-IN"/>
              </w:rPr>
              <w:t>, twitter: @</w:t>
            </w:r>
            <w:proofErr w:type="spellStart"/>
            <w:r w:rsidRPr="007E0510">
              <w:rPr>
                <w:rFonts w:ascii="Arial" w:eastAsia="WenQuanYi Micro Hei" w:hAnsi="Arial" w:cs="Arial"/>
                <w:b/>
                <w:bCs/>
                <w:color w:val="000000" w:themeColor="text1"/>
                <w:kern w:val="1"/>
                <w:sz w:val="16"/>
                <w:szCs w:val="16"/>
                <w:lang w:val="en-US" w:eastAsia="zh-CN" w:bidi="hi-IN"/>
              </w:rPr>
              <w:t>pr_fkp</w:t>
            </w:r>
            <w:proofErr w:type="spellEnd"/>
            <w:r w:rsidRPr="007E0510">
              <w:rPr>
                <w:rFonts w:ascii="Arial" w:eastAsia="WenQuanYi Micro Hei" w:hAnsi="Arial" w:cs="Arial"/>
                <w:b/>
                <w:bCs/>
                <w:color w:val="000000" w:themeColor="text1"/>
                <w:kern w:val="1"/>
                <w:sz w:val="16"/>
                <w:szCs w:val="16"/>
                <w:lang w:val="en-US" w:eastAsia="zh-CN" w:bidi="hi-IN"/>
              </w:rPr>
              <w:t>, www.kadastr.ru</w:t>
            </w:r>
          </w:p>
        </w:tc>
      </w:tr>
    </w:tbl>
    <w:p w:rsidR="007E0510" w:rsidRPr="007E0510" w:rsidRDefault="007E0510" w:rsidP="007E0510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 w:themeColor="text1"/>
          <w:kern w:val="1"/>
          <w:sz w:val="18"/>
          <w:szCs w:val="18"/>
          <w:lang w:eastAsia="zh-CN" w:bidi="hi-IN"/>
        </w:rPr>
      </w:pPr>
    </w:p>
    <w:p w:rsidR="007E0510" w:rsidRPr="007E0510" w:rsidRDefault="007E0510" w:rsidP="007E051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 w:themeColor="text1"/>
          <w:kern w:val="1"/>
          <w:sz w:val="18"/>
          <w:szCs w:val="18"/>
          <w:lang w:eastAsia="zh-CN" w:bidi="hi-IN"/>
        </w:rPr>
      </w:pPr>
      <w:r w:rsidRPr="007E0510">
        <w:rPr>
          <w:rFonts w:ascii="Liberation Serif" w:eastAsia="SimSun" w:hAnsi="Liberation Serif" w:cs="Mangal"/>
          <w:b/>
          <w:color w:val="000000" w:themeColor="text1"/>
          <w:kern w:val="1"/>
          <w:sz w:val="18"/>
          <w:szCs w:val="18"/>
          <w:lang w:eastAsia="zh-CN" w:bidi="hi-IN"/>
        </w:rPr>
        <w:t>Кадастровая палата по Самарской области бесплатно консультирует ветеранов</w:t>
      </w:r>
    </w:p>
    <w:p w:rsidR="007E0510" w:rsidRPr="007E0510" w:rsidRDefault="007E0510" w:rsidP="007E051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18"/>
          <w:szCs w:val="18"/>
          <w:lang w:eastAsia="zh-CN" w:bidi="hi-IN"/>
        </w:rPr>
      </w:pPr>
      <w:r w:rsidRPr="007E0510">
        <w:rPr>
          <w:rFonts w:ascii="Times New Roman" w:eastAsia="SimSun" w:hAnsi="Times New Roman" w:cs="Times New Roman"/>
          <w:color w:val="000000" w:themeColor="text1"/>
          <w:kern w:val="1"/>
          <w:sz w:val="18"/>
          <w:szCs w:val="18"/>
          <w:lang w:eastAsia="zh-CN" w:bidi="hi-IN"/>
        </w:rPr>
        <w:tab/>
        <w:t xml:space="preserve">В преддверии празднования Дня Победы, Кадастровая палата по Самарской области напоминает, что обратиться в учреждение за консультацией ветераны могут </w:t>
      </w:r>
      <w:r w:rsidRPr="007E0510">
        <w:rPr>
          <w:rFonts w:ascii="Times New Roman" w:eastAsia="SimSun" w:hAnsi="Times New Roman" w:cs="Times New Roman"/>
          <w:b/>
          <w:color w:val="000000" w:themeColor="text1"/>
          <w:kern w:val="1"/>
          <w:sz w:val="18"/>
          <w:szCs w:val="18"/>
          <w:lang w:eastAsia="zh-CN" w:bidi="hi-IN"/>
        </w:rPr>
        <w:t>бесплатно</w:t>
      </w:r>
      <w:r w:rsidRPr="007E0510">
        <w:rPr>
          <w:rFonts w:ascii="Times New Roman" w:eastAsia="SimSun" w:hAnsi="Times New Roman" w:cs="Times New Roman"/>
          <w:color w:val="000000" w:themeColor="text1"/>
          <w:kern w:val="1"/>
          <w:sz w:val="18"/>
          <w:szCs w:val="18"/>
          <w:lang w:eastAsia="zh-CN" w:bidi="hi-IN"/>
        </w:rPr>
        <w:t xml:space="preserve"> в любое время в течение всего года. Причем, возможность бесплатного обслуживания есть как у ветеранов Великой Отечественной войны, так и у всех пожилых людей, чей возраст и заслуги приравнены к статусу ветерана. </w:t>
      </w:r>
    </w:p>
    <w:p w:rsidR="007E0510" w:rsidRPr="007E0510" w:rsidRDefault="007E0510" w:rsidP="007E051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18"/>
          <w:szCs w:val="18"/>
          <w:lang w:eastAsia="zh-CN" w:bidi="hi-IN"/>
        </w:rPr>
      </w:pPr>
      <w:r w:rsidRPr="007E0510">
        <w:rPr>
          <w:rFonts w:ascii="Times New Roman" w:eastAsia="SimSun" w:hAnsi="Times New Roman" w:cs="Times New Roman"/>
          <w:color w:val="000000" w:themeColor="text1"/>
          <w:kern w:val="1"/>
          <w:sz w:val="18"/>
          <w:szCs w:val="18"/>
          <w:lang w:eastAsia="zh-CN" w:bidi="hi-IN"/>
        </w:rPr>
        <w:tab/>
        <w:t>Подготовить и проверить документы для сделок купли-продажи, разъяснить порядок установления границ смежных земельных участков, помочь разобраться в тонкостях постановки объектов недвижимости на кадастровый учёт и регистрации прав на дом, квартиру или землю – по этим и другим вопросам специалисты бесплатно консультируют ветеранов, как в устной, так и в письменной форме.</w:t>
      </w:r>
    </w:p>
    <w:p w:rsidR="007E0510" w:rsidRPr="007E0510" w:rsidRDefault="007E0510" w:rsidP="007E051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noProof/>
          <w:color w:val="000000" w:themeColor="text1"/>
          <w:kern w:val="1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4636E26F" wp14:editId="4299A12E">
            <wp:simplePos x="0" y="0"/>
            <wp:positionH relativeFrom="column">
              <wp:posOffset>0</wp:posOffset>
            </wp:positionH>
            <wp:positionV relativeFrom="paragraph">
              <wp:posOffset>1183005</wp:posOffset>
            </wp:positionV>
            <wp:extent cx="1981200" cy="2137410"/>
            <wp:effectExtent l="0" t="0" r="0" b="0"/>
            <wp:wrapThrough wrapText="bothSides">
              <wp:wrapPolygon edited="0">
                <wp:start x="0" y="0"/>
                <wp:lineTo x="0" y="21369"/>
                <wp:lineTo x="21392" y="21369"/>
                <wp:lineTo x="21392" y="0"/>
                <wp:lineTo x="0" y="0"/>
              </wp:wrapPolygon>
            </wp:wrapThrough>
            <wp:docPr id="3" name="Рисунок 3" descr="C:\Users\СП Малый Толкай\Downloads\Нау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П Малый Толкай\Downloads\Наумо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510">
        <w:rPr>
          <w:rFonts w:ascii="Times New Roman" w:eastAsia="SimSun" w:hAnsi="Times New Roman" w:cs="Times New Roman"/>
          <w:color w:val="000000" w:themeColor="text1"/>
          <w:kern w:val="1"/>
          <w:sz w:val="18"/>
          <w:szCs w:val="18"/>
          <w:lang w:eastAsia="zh-CN" w:bidi="hi-IN"/>
        </w:rPr>
        <w:tab/>
        <w:t xml:space="preserve">Обратиться за помощью ветераны могут лично и без предварительной записи в любое территориальное подразделение Кадастровой палаты по Самарской области, включая Центральный офис в Самаре по адресу ул. </w:t>
      </w:r>
      <w:proofErr w:type="gramStart"/>
      <w:r w:rsidRPr="007E0510">
        <w:rPr>
          <w:rFonts w:ascii="Times New Roman" w:eastAsia="SimSun" w:hAnsi="Times New Roman" w:cs="Times New Roman"/>
          <w:color w:val="000000" w:themeColor="text1"/>
          <w:kern w:val="1"/>
          <w:sz w:val="18"/>
          <w:szCs w:val="18"/>
          <w:lang w:eastAsia="zh-CN" w:bidi="hi-IN"/>
        </w:rPr>
        <w:t>Ленинская</w:t>
      </w:r>
      <w:proofErr w:type="gramEnd"/>
      <w:r w:rsidRPr="007E0510">
        <w:rPr>
          <w:rFonts w:ascii="Times New Roman" w:eastAsia="SimSun" w:hAnsi="Times New Roman" w:cs="Times New Roman"/>
          <w:color w:val="000000" w:themeColor="text1"/>
          <w:kern w:val="1"/>
          <w:sz w:val="18"/>
          <w:szCs w:val="18"/>
          <w:lang w:eastAsia="zh-CN" w:bidi="hi-IN"/>
        </w:rPr>
        <w:t xml:space="preserve">, д.25а или узнать всю необходимую информацию по телефону </w:t>
      </w:r>
      <w:r w:rsidRPr="007E0510">
        <w:rPr>
          <w:rFonts w:ascii="Times New Roman" w:eastAsia="SimSun" w:hAnsi="Times New Roman" w:cs="Times New Roman"/>
          <w:b/>
          <w:color w:val="000000" w:themeColor="text1"/>
          <w:kern w:val="1"/>
          <w:sz w:val="18"/>
          <w:szCs w:val="18"/>
          <w:lang w:eastAsia="zh-CN" w:bidi="hi-IN"/>
        </w:rPr>
        <w:t>(846) 200-50-28</w:t>
      </w:r>
    </w:p>
    <w:p w:rsidR="007E0510" w:rsidRDefault="007E0510" w:rsidP="007E051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18"/>
          <w:szCs w:val="18"/>
          <w:lang w:eastAsia="zh-CN" w:bidi="hi-IN"/>
        </w:rPr>
      </w:pPr>
    </w:p>
    <w:p w:rsidR="007E0510" w:rsidRDefault="007E0510" w:rsidP="007E051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18"/>
          <w:szCs w:val="18"/>
          <w:lang w:eastAsia="zh-CN" w:bidi="hi-IN"/>
        </w:rPr>
      </w:pPr>
    </w:p>
    <w:p w:rsidR="007E0510" w:rsidRDefault="007E0510" w:rsidP="007E051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18"/>
          <w:szCs w:val="18"/>
          <w:lang w:eastAsia="zh-CN" w:bidi="hi-IN"/>
        </w:rPr>
      </w:pPr>
    </w:p>
    <w:p w:rsidR="007E0510" w:rsidRDefault="007E0510" w:rsidP="007E051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18"/>
          <w:szCs w:val="18"/>
          <w:lang w:eastAsia="zh-CN" w:bidi="hi-IN"/>
        </w:rPr>
      </w:pPr>
    </w:p>
    <w:p w:rsidR="007E0510" w:rsidRDefault="007E0510" w:rsidP="007E051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18"/>
          <w:szCs w:val="18"/>
          <w:lang w:eastAsia="zh-CN" w:bidi="hi-IN"/>
        </w:rPr>
      </w:pPr>
    </w:p>
    <w:p w:rsidR="007E0510" w:rsidRDefault="007E0510" w:rsidP="007E051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18"/>
          <w:szCs w:val="18"/>
          <w:lang w:eastAsia="zh-CN" w:bidi="hi-IN"/>
        </w:rPr>
      </w:pPr>
    </w:p>
    <w:p w:rsidR="007E0510" w:rsidRDefault="007E0510" w:rsidP="007E051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18"/>
          <w:szCs w:val="18"/>
          <w:lang w:eastAsia="zh-CN" w:bidi="hi-IN"/>
        </w:rPr>
      </w:pPr>
    </w:p>
    <w:p w:rsidR="007E0510" w:rsidRDefault="007E0510" w:rsidP="007E051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18"/>
          <w:szCs w:val="18"/>
          <w:lang w:eastAsia="zh-CN" w:bidi="hi-IN"/>
        </w:rPr>
      </w:pPr>
    </w:p>
    <w:p w:rsidR="007E0510" w:rsidRDefault="007E0510" w:rsidP="007E051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18"/>
          <w:szCs w:val="18"/>
          <w:lang w:eastAsia="zh-CN" w:bidi="hi-IN"/>
        </w:rPr>
      </w:pPr>
    </w:p>
    <w:p w:rsidR="007E0510" w:rsidRDefault="007E0510" w:rsidP="007E051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18"/>
          <w:szCs w:val="18"/>
          <w:lang w:eastAsia="zh-CN" w:bidi="hi-IN"/>
        </w:rPr>
      </w:pPr>
    </w:p>
    <w:p w:rsidR="007E0510" w:rsidRDefault="007E0510" w:rsidP="007E051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18"/>
          <w:szCs w:val="18"/>
          <w:lang w:eastAsia="zh-CN" w:bidi="hi-IN"/>
        </w:rPr>
      </w:pPr>
    </w:p>
    <w:p w:rsidR="007E0510" w:rsidRPr="007E0510" w:rsidRDefault="007E0510" w:rsidP="007E051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color w:val="000000" w:themeColor="text1"/>
          <w:kern w:val="1"/>
          <w:sz w:val="18"/>
          <w:szCs w:val="18"/>
          <w:lang w:eastAsia="zh-CN" w:bidi="hi-IN"/>
        </w:rPr>
      </w:pPr>
      <w:r w:rsidRPr="007E0510">
        <w:rPr>
          <w:rFonts w:ascii="Times New Roman" w:eastAsia="SimSun" w:hAnsi="Times New Roman" w:cs="Times New Roman"/>
          <w:b/>
          <w:color w:val="000000" w:themeColor="text1"/>
          <w:kern w:val="1"/>
          <w:sz w:val="18"/>
          <w:szCs w:val="18"/>
          <w:lang w:eastAsia="zh-CN" w:bidi="hi-IN"/>
        </w:rPr>
        <w:t>Тамара Наумова, начальник межрайонного отдела Кадастровой палаты по Самарской области</w:t>
      </w:r>
      <w:r w:rsidRPr="007E0510">
        <w:rPr>
          <w:rFonts w:ascii="Times New Roman" w:eastAsia="SimSun" w:hAnsi="Times New Roman" w:cs="Times New Roman"/>
          <w:color w:val="000000" w:themeColor="text1"/>
          <w:kern w:val="1"/>
          <w:sz w:val="18"/>
          <w:szCs w:val="18"/>
          <w:lang w:eastAsia="zh-CN" w:bidi="hi-IN"/>
        </w:rPr>
        <w:t xml:space="preserve">: </w:t>
      </w:r>
      <w:r w:rsidRPr="007E0510">
        <w:rPr>
          <w:rFonts w:ascii="Times New Roman" w:eastAsia="SimSun" w:hAnsi="Times New Roman" w:cs="Times New Roman"/>
          <w:i/>
          <w:color w:val="000000" w:themeColor="text1"/>
          <w:kern w:val="1"/>
          <w:sz w:val="18"/>
          <w:szCs w:val="18"/>
          <w:lang w:eastAsia="zh-CN" w:bidi="hi-IN"/>
        </w:rPr>
        <w:t xml:space="preserve">«Кроме консультирования по вопросам недвижимости, мы оказываем этой категории населения и услугу бесплатного выездного приёма. Пригласить специалистов на дом можно для подачи документов на постановку объекта недвижимости на государственный кадастровый учёт, на регистрацию прав собственности, а также для заказа сведений из ЕГРН </w:t>
      </w:r>
      <w:r w:rsidRPr="007E0510">
        <w:rPr>
          <w:rFonts w:ascii="Times New Roman" w:eastAsia="SimSun" w:hAnsi="Times New Roman" w:cs="Times New Roman"/>
          <w:i/>
          <w:color w:val="000000" w:themeColor="text1"/>
          <w:kern w:val="1"/>
          <w:sz w:val="18"/>
          <w:szCs w:val="18"/>
          <w:lang w:eastAsia="zh-CN" w:bidi="hi-IN"/>
        </w:rPr>
        <w:lastRenderedPageBreak/>
        <w:t xml:space="preserve">(реестра недвижимости). За сами государственные услуги необходимо будет оплатить госпошлину, а вот выезд наших специалистов на дом – для ветеранов, инвалидов ВОВ и граждан, приравненных к ним - будет бесплатным. Заказать выездной приём можно в Самаре и Тольятти по телефону </w:t>
      </w:r>
      <w:r w:rsidRPr="007E0510">
        <w:rPr>
          <w:rFonts w:ascii="Times New Roman" w:eastAsia="SimSun" w:hAnsi="Times New Roman" w:cs="Times New Roman"/>
          <w:b/>
          <w:i/>
          <w:color w:val="000000" w:themeColor="text1"/>
          <w:kern w:val="1"/>
          <w:sz w:val="18"/>
          <w:szCs w:val="18"/>
          <w:lang w:eastAsia="zh-CN" w:bidi="hi-IN"/>
        </w:rPr>
        <w:t>(846)200-50-28 (доб.2)</w:t>
      </w:r>
      <w:r w:rsidRPr="007E0510">
        <w:rPr>
          <w:rFonts w:ascii="Times New Roman" w:eastAsia="SimSun" w:hAnsi="Times New Roman" w:cs="Times New Roman"/>
          <w:i/>
          <w:color w:val="000000" w:themeColor="text1"/>
          <w:kern w:val="1"/>
          <w:sz w:val="18"/>
          <w:szCs w:val="18"/>
          <w:lang w:eastAsia="zh-CN" w:bidi="hi-IN"/>
        </w:rPr>
        <w:t xml:space="preserve"> или по электронной почте</w:t>
      </w:r>
      <w:r w:rsidRPr="007E0510">
        <w:rPr>
          <w:rFonts w:ascii="Times New Roman" w:eastAsia="SimSun" w:hAnsi="Times New Roman" w:cs="Times New Roman"/>
          <w:color w:val="000000" w:themeColor="text1"/>
          <w:kern w:val="1"/>
          <w:sz w:val="18"/>
          <w:szCs w:val="18"/>
          <w:lang w:eastAsia="zh-CN" w:bidi="hi-IN"/>
        </w:rPr>
        <w:t xml:space="preserve"> </w:t>
      </w:r>
      <w:hyperlink r:id="rId14" w:history="1">
        <w:r w:rsidRPr="007E0510">
          <w:rPr>
            <w:rFonts w:ascii="Times New Roman" w:eastAsia="SimSun" w:hAnsi="Times New Roman" w:cs="Times New Roman"/>
            <w:b/>
            <w:color w:val="000000" w:themeColor="text1"/>
            <w:kern w:val="1"/>
            <w:sz w:val="18"/>
            <w:szCs w:val="18"/>
            <w:u w:val="single"/>
            <w:lang/>
          </w:rPr>
          <w:t>filial@63.kadastr.ru</w:t>
        </w:r>
      </w:hyperlink>
      <w:r w:rsidRPr="007E0510">
        <w:rPr>
          <w:rFonts w:ascii="Times New Roman" w:eastAsia="SimSun" w:hAnsi="Times New Roman" w:cs="Times New Roman"/>
          <w:b/>
          <w:color w:val="000000" w:themeColor="text1"/>
          <w:kern w:val="1"/>
          <w:sz w:val="18"/>
          <w:szCs w:val="18"/>
          <w:lang w:eastAsia="zh-CN" w:bidi="hi-IN"/>
        </w:rPr>
        <w:t xml:space="preserve"> </w:t>
      </w:r>
      <w:r w:rsidRPr="007E0510">
        <w:rPr>
          <w:rFonts w:ascii="Times New Roman" w:eastAsia="SimSun" w:hAnsi="Times New Roman" w:cs="Times New Roman"/>
          <w:i/>
          <w:color w:val="000000" w:themeColor="text1"/>
          <w:kern w:val="1"/>
          <w:sz w:val="18"/>
          <w:szCs w:val="18"/>
          <w:lang w:eastAsia="zh-CN" w:bidi="hi-IN"/>
        </w:rPr>
        <w:tab/>
      </w:r>
    </w:p>
    <w:p w:rsidR="007E0510" w:rsidRPr="007E0510" w:rsidRDefault="007E0510" w:rsidP="007E051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color w:val="000000" w:themeColor="text1"/>
          <w:kern w:val="1"/>
          <w:sz w:val="18"/>
          <w:szCs w:val="18"/>
          <w:lang w:eastAsia="zh-CN" w:bidi="hi-IN"/>
        </w:rPr>
      </w:pPr>
    </w:p>
    <w:p w:rsidR="007E0510" w:rsidRPr="007E0510" w:rsidRDefault="007E0510" w:rsidP="007E05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color w:val="000000" w:themeColor="text1"/>
          <w:kern w:val="1"/>
          <w:sz w:val="18"/>
          <w:szCs w:val="18"/>
          <w:lang w:eastAsia="zh-CN" w:bidi="hi-IN"/>
        </w:rPr>
      </w:pPr>
      <w:r w:rsidRPr="007E0510">
        <w:rPr>
          <w:rFonts w:ascii="Times New Roman" w:eastAsia="SimSun" w:hAnsi="Times New Roman" w:cs="Times New Roman"/>
          <w:i/>
          <w:color w:val="000000" w:themeColor="text1"/>
          <w:kern w:val="1"/>
          <w:sz w:val="18"/>
          <w:szCs w:val="18"/>
          <w:lang w:eastAsia="zh-CN" w:bidi="hi-IN"/>
        </w:rPr>
        <w:t xml:space="preserve">Пресс-служба Кадастровой палаты </w:t>
      </w:r>
    </w:p>
    <w:p w:rsidR="007E0510" w:rsidRPr="007E0510" w:rsidRDefault="007E0510" w:rsidP="007E05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color w:val="000000" w:themeColor="text1"/>
          <w:kern w:val="1"/>
          <w:sz w:val="18"/>
          <w:szCs w:val="18"/>
          <w:lang w:eastAsia="zh-CN" w:bidi="hi-IN"/>
        </w:rPr>
      </w:pPr>
      <w:r w:rsidRPr="007E0510">
        <w:rPr>
          <w:rFonts w:ascii="Times New Roman" w:eastAsia="SimSun" w:hAnsi="Times New Roman" w:cs="Times New Roman"/>
          <w:i/>
          <w:color w:val="000000" w:themeColor="text1"/>
          <w:kern w:val="1"/>
          <w:sz w:val="18"/>
          <w:szCs w:val="18"/>
          <w:lang w:eastAsia="zh-CN" w:bidi="hi-IN"/>
        </w:rPr>
        <w:t>По Самарской области</w:t>
      </w:r>
    </w:p>
    <w:p w:rsidR="007E0510" w:rsidRDefault="007E0510" w:rsidP="00F43EEA">
      <w:pPr>
        <w:pStyle w:val="a3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******************************************************</w:t>
      </w:r>
    </w:p>
    <w:p w:rsidR="00D03260" w:rsidRDefault="00D03260" w:rsidP="00F43EEA">
      <w:pPr>
        <w:pStyle w:val="a3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МО МВД России «Похвистневский»</w:t>
      </w:r>
    </w:p>
    <w:p w:rsidR="00D03260" w:rsidRDefault="00D03260" w:rsidP="00F43EEA">
      <w:pPr>
        <w:pStyle w:val="a3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D03260" w:rsidRPr="00D03260" w:rsidRDefault="00D03260" w:rsidP="00D03260">
      <w:pPr>
        <w:pStyle w:val="a3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0326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Похвистневские полицейские рассказали школьникам о вреде употребления наркотиков</w:t>
      </w:r>
    </w:p>
    <w:p w:rsidR="00D03260" w:rsidRPr="00D03260" w:rsidRDefault="00D03260" w:rsidP="00D032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рамках межведомственной комплексной оперативно-профилактической операции «Дети России - 2019» сотрудники МО МВД России «Похвистневский», совместно с общественниками и  социальным педагогом отделения «Семья» муниципального района Похвистневский </w:t>
      </w:r>
      <w:proofErr w:type="gram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провели антинаркотическую лекцию</w:t>
      </w:r>
      <w:proofErr w:type="gram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 учеников восьмого и девятого классов </w:t>
      </w:r>
      <w:proofErr w:type="spell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Малоибряйкинской</w:t>
      </w:r>
      <w:proofErr w:type="spell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школы. </w:t>
      </w:r>
    </w:p>
    <w:p w:rsidR="00D03260" w:rsidRPr="00D03260" w:rsidRDefault="00D03260" w:rsidP="00D032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56E40EEE" wp14:editId="061DA1DF">
            <wp:simplePos x="0" y="0"/>
            <wp:positionH relativeFrom="column">
              <wp:posOffset>23495</wp:posOffset>
            </wp:positionH>
            <wp:positionV relativeFrom="paragraph">
              <wp:posOffset>1183005</wp:posOffset>
            </wp:positionV>
            <wp:extent cx="1842135" cy="1381125"/>
            <wp:effectExtent l="0" t="0" r="5715" b="9525"/>
            <wp:wrapThrough wrapText="bothSides">
              <wp:wrapPolygon edited="0">
                <wp:start x="0" y="0"/>
                <wp:lineTo x="0" y="21451"/>
                <wp:lineTo x="21444" y="21451"/>
                <wp:lineTo x="21444" y="0"/>
                <wp:lineTo x="0" y="0"/>
              </wp:wrapPolygon>
            </wp:wrapThrough>
            <wp:docPr id="5" name="Рисунок 5" descr="C:\Users\СП Малый Толкай\AppData\Local\Temp\Temp2_26-04-2019_15-12-07.zip\IMG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 Малый Толкай\AppData\Local\Temp\Temp2_26-04-2019_15-12-07.zip\IMG_11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Оперуполномоченный  отделения по незаконному обороту наркотиков старший лейтенант полиции Борис Харитонов рассказал учащимся об ответственности за их потребление и сбыт, а также разъяснил статьи, согласно которым предусмотрены различные виды наказания. Так, за хранение, перевозку, приобретение, изготовление максимальное наказание может достигать до пятнадцати лет лишения свободы, а за </w:t>
      </w:r>
      <w:proofErr w:type="gram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производство</w:t>
      </w:r>
      <w:proofErr w:type="gram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сбыт – вплоть до пожизненного.</w:t>
      </w:r>
    </w:p>
    <w:p w:rsidR="00D03260" w:rsidRPr="00D03260" w:rsidRDefault="00D03260" w:rsidP="00D03260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t xml:space="preserve">  </w:t>
      </w:r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Инспектор отделения по делам несовершеннолетних капитан полиции Оксана </w:t>
      </w:r>
      <w:proofErr w:type="spell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Емелина</w:t>
      </w:r>
      <w:proofErr w:type="spell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напомнила ребятам о </w:t>
      </w:r>
      <w:proofErr w:type="gram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том</w:t>
      </w:r>
      <w:proofErr w:type="gram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что уже с 14-летнего возраста они несут уголовную ответственность за совершённые преступления, поэтому, любой проступок, совершённый в подростковом возрасте может повлиять на всю жизнь. А употребление наркотических, спиртных и энергетических напитков в раннем возрасте зачастую приводит к реанимации и даже к смерти. Также Оксана </w:t>
      </w:r>
      <w:proofErr w:type="spell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Емелина</w:t>
      </w:r>
      <w:proofErr w:type="spell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напомнила про комендантский час для несовершеннолетних.</w:t>
      </w:r>
    </w:p>
    <w:p w:rsidR="00D03260" w:rsidRPr="00D03260" w:rsidRDefault="00D03260" w:rsidP="00D032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Член Общественного совета при МО – Ветеран МВД Галина Грищенко предостерегла подростков: «Любое привлечение к ответственности уголовное или административное будет отражаться в справке о наличии (отсутствии) судимости, которую в настоящее время требуют все работодатели. И даже если вы закончили высшее учебное заведение, но в справке отмечено, что вы были привлечены к ответственности, </w:t>
      </w:r>
      <w:proofErr w:type="gram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то</w:t>
      </w:r>
      <w:proofErr w:type="gram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 сожалению, вы потеряете возможность устроится на определённые должности. О своём будущем следует задумываться заблаговременно».</w:t>
      </w:r>
    </w:p>
    <w:p w:rsidR="00D03260" w:rsidRDefault="00D03260" w:rsidP="00D032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завершении мероприятия социальный педагог отделения «Семья» муниципального района Похвистневский Мария Егорова </w:t>
      </w:r>
      <w:proofErr w:type="gram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рассказала ребятам о том для чего нужны</w:t>
      </w:r>
      <w:proofErr w:type="gram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телефоны доверия и раздала тематические буклеты «Скажи жизни «Да!», скажи наркотикам «Нет!»</w:t>
      </w:r>
    </w:p>
    <w:p w:rsidR="00D03260" w:rsidRDefault="00D03260" w:rsidP="00D03260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******************************************************</w:t>
      </w:r>
    </w:p>
    <w:p w:rsidR="00D03260" w:rsidRDefault="00D03260" w:rsidP="00D0326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D03260" w:rsidRDefault="00D03260" w:rsidP="00D0326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D03260" w:rsidRPr="00D03260" w:rsidRDefault="00D03260" w:rsidP="00D0326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03260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Обучение в Вузах МВД России – престиж и уверенность в завтрашнем дне!</w:t>
      </w:r>
    </w:p>
    <w:p w:rsidR="00D03260" w:rsidRPr="00D03260" w:rsidRDefault="00D03260" w:rsidP="00D032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начале текущей недели сотрудники МО МВД России «Похвистневский» помощник начальника отдела – начальник отделения по личным составом майор полиции Наталья Сорокина, ведущий юрисконсульт отдела Александр Киреев, посетили среднеобразовательную школу имени полного кавалера ордена славы П.В. Кравцова в селе </w:t>
      </w:r>
      <w:proofErr w:type="spell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Старопохвистнево</w:t>
      </w:r>
      <w:proofErr w:type="spell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 среднеобразовательную школу имени Героя Советского  Союза Н.С. </w:t>
      </w:r>
      <w:proofErr w:type="spell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Доровского</w:t>
      </w:r>
      <w:proofErr w:type="spell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села Подбельск Похвистневского района.</w:t>
      </w:r>
      <w:proofErr w:type="gram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образовательных учреждениях сотрудники полиции побывали с целью проведения </w:t>
      </w:r>
      <w:proofErr w:type="spell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профоринетационных</w:t>
      </w:r>
      <w:proofErr w:type="spell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бесед с учениками старших классов.</w:t>
      </w:r>
    </w:p>
    <w:p w:rsidR="00D03260" w:rsidRPr="00D03260" w:rsidRDefault="00D03260" w:rsidP="00D032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 </w:t>
      </w:r>
      <w:proofErr w:type="gram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начале</w:t>
      </w:r>
      <w:proofErr w:type="gram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мероприятий Наталья Сорокина и Александр Киреев рассказали о структуре органов внутренних дел, для того, чтобы будущим абитуриентам было понятно: служба в полиции разносторонняя и интересная.</w:t>
      </w:r>
    </w:p>
    <w:p w:rsidR="00D03260" w:rsidRPr="00D03260" w:rsidRDefault="00D03260" w:rsidP="00D032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Входя в любой отдел </w:t>
      </w:r>
      <w:proofErr w:type="gram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полиции</w:t>
      </w:r>
      <w:proofErr w:type="gram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мы видим перед собой дежурную часть – это своеобразный «мозговой центр». Дежурные принимают заявления и обращения от граждан и распределяют их по службам. От их оперативности порой зависит жизнь, попавшего в беду человека. Отдел Участковых уполномоченных самый многочисленный в Похвистневском отделе. Каждый участковый знает абсолютно всё на вверенной ему территории, зачастую, граждане и обращаются напрямую к нему. Участковый участвует в улаживании, каких-то бытовых конфликтов, проводит различные профилактические работы среди жителей, пресекая тем самым совершение преступлений, а также ведёт административный контроль у себя на участке, проводит консультирование населения по правовым вопросам.</w:t>
      </w:r>
    </w:p>
    <w:p w:rsidR="00D03260" w:rsidRPr="00D03260" w:rsidRDefault="00D03260" w:rsidP="00D032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</w:t>
      </w:r>
      <w:proofErr w:type="gram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передовой</w:t>
      </w:r>
      <w:proofErr w:type="gram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борьбе с преступниками стоят оперативники – это отдел уголовного розыска, группа экономической безопасности и противодействию коррупции, отделение </w:t>
      </w:r>
      <w:proofErr w:type="spell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наркоконтроля</w:t>
      </w:r>
      <w:proofErr w:type="spell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Их основной задачей является поиск злоумышленников, которые уже совершили преступление, с целью пресечения повторных противоправных деяний. </w:t>
      </w:r>
    </w:p>
    <w:p w:rsidR="00D03260" w:rsidRPr="00D03260" w:rsidRDefault="00D03260" w:rsidP="00D03260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854835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297" y="21304"/>
                <wp:lineTo x="21297" y="0"/>
                <wp:lineTo x="0" y="0"/>
              </wp:wrapPolygon>
            </wp:wrapThrough>
            <wp:docPr id="8" name="Рисунок 8" descr="C:\Users\СП Малый Толкай\AppData\Local\Temp\Temp1_06-05-2019_10-26-06.zip\IMG_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П Малый Толкай\AppData\Local\Temp\Temp1_06-05-2019_10-26-06.zip\IMG_109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сбор доказательной базы вины </w:t>
      </w:r>
      <w:proofErr w:type="gram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подозреваемых</w:t>
      </w:r>
      <w:proofErr w:type="gram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отвечают отделы следствия и дознания. После того, как материал будет собран, уголовные дела направляются в суд. От грамотной работы следователей и дознавателей зависит справедливость вынесенного приговора. </w:t>
      </w:r>
    </w:p>
    <w:p w:rsidR="00D03260" w:rsidRPr="00D03260" w:rsidRDefault="00D03260" w:rsidP="00D032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Неотъемлемой частью органов внутренних дел являются наружные службы – патрульно-постовая и Госавтоинспекция. Они круглосуточно стоят на страже законности и правопорядка на улицах города и района.</w:t>
      </w:r>
    </w:p>
    <w:p w:rsidR="00D03260" w:rsidRPr="00D03260" w:rsidRDefault="00D03260" w:rsidP="00D032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Александр Киреев рассказал об отделении тылового обеспечения, об экспертно-криминалистической группе о </w:t>
      </w:r>
      <w:proofErr w:type="spellStart"/>
      <w:proofErr w:type="gram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proofErr w:type="spellEnd"/>
      <w:proofErr w:type="gram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службе в изоляторе временного содержания.</w:t>
      </w:r>
    </w:p>
    <w:p w:rsidR="00D03260" w:rsidRPr="00D03260" w:rsidRDefault="00D03260" w:rsidP="00D032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Наталья Сорокина рассказала, чтобы поступить на службу большое значение имеет образование будущего полицейского. Обучение в Вузах МВД России обеспечивает 100% трудоустройство в органы внутренних дел, сразу же после окончания выбранного вами Вуза. Большим плюсом</w:t>
      </w:r>
      <w:proofErr w:type="gram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Я</w:t>
      </w:r>
      <w:proofErr w:type="gram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вляется то, что обучение академии проходит на бесплатной основе. Государство оплачивает проживание, питание и обеспечение форменной одеждой студентов. Помимо этого учащимся выплачивается стипендия, сначала в размере минимального </w:t>
      </w:r>
      <w:proofErr w:type="gram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размера оплаты труда</w:t>
      </w:r>
      <w:proofErr w:type="gram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но с присвоением очередных званий она увеличивается. Все пять лет обучения включены в рабочий стаж будущего сотрудника полиции. </w:t>
      </w:r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Особая роль в академии отведена физической подготовке курсантов. </w:t>
      </w:r>
    </w:p>
    <w:p w:rsidR="00D03260" w:rsidRPr="00D03260" w:rsidRDefault="00D03260" w:rsidP="00D032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Желающие связать свою дальнейшую жизнь с органами внутренних дел могут до первого марта следующего года подать заявление в местный отдел полиции, по адресу город Похвистнево, улица Советская, 4. Кандидаты на поступление в учебное заведение системы МВД проходят военно-врачебную комиссию и комплексное психологическое обследование. Отучившиеся в академии направляются на прохождение дальнейшей службы по месту прописки или месту жительства».</w:t>
      </w:r>
    </w:p>
    <w:p w:rsidR="00D03260" w:rsidRDefault="00D03260" w:rsidP="00D032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завершении беседы школьники задавали не мало </w:t>
      </w:r>
      <w:proofErr w:type="gramStart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>вопросов</w:t>
      </w:r>
      <w:proofErr w:type="gramEnd"/>
      <w:r w:rsidRPr="00D032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которые получили подробные ответы и разъяснения.  Все желающие связать судьбу с органами внутренних дел были приглашены в отдел полиции для оформления необходимой документации.</w:t>
      </w:r>
    </w:p>
    <w:p w:rsidR="00D03260" w:rsidRDefault="00D03260" w:rsidP="00D03260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******************************************************</w:t>
      </w:r>
    </w:p>
    <w:p w:rsidR="00D03260" w:rsidRPr="00D03260" w:rsidRDefault="00D03260" w:rsidP="00D03260">
      <w:pPr>
        <w:pStyle w:val="a3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D03260">
        <w:rPr>
          <w:rFonts w:ascii="Times New Roman" w:hAnsi="Times New Roman" w:cs="Times New Roman"/>
          <w:b/>
          <w:sz w:val="18"/>
          <w:szCs w:val="18"/>
          <w:lang w:eastAsia="ru-RU"/>
        </w:rPr>
        <w:t>Государственные услуги в электронном виде - это просто и удобно!</w:t>
      </w:r>
    </w:p>
    <w:p w:rsidR="00D03260" w:rsidRPr="00D03260" w:rsidRDefault="00D03260" w:rsidP="00D03260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03260">
        <w:rPr>
          <w:rFonts w:ascii="Times New Roman" w:hAnsi="Times New Roman" w:cs="Times New Roman"/>
          <w:sz w:val="18"/>
          <w:szCs w:val="18"/>
          <w:lang w:eastAsia="ru-RU"/>
        </w:rPr>
        <w:t xml:space="preserve">Заместитель начальника отдела подполковник внутренней службы Ренат </w:t>
      </w:r>
      <w:proofErr w:type="spellStart"/>
      <w:r w:rsidRPr="00D03260">
        <w:rPr>
          <w:rFonts w:ascii="Times New Roman" w:hAnsi="Times New Roman" w:cs="Times New Roman"/>
          <w:sz w:val="18"/>
          <w:szCs w:val="18"/>
          <w:lang w:eastAsia="ru-RU"/>
        </w:rPr>
        <w:t>Асылгареев</w:t>
      </w:r>
      <w:proofErr w:type="spellEnd"/>
      <w:r w:rsidRPr="00D03260">
        <w:rPr>
          <w:rFonts w:ascii="Times New Roman" w:hAnsi="Times New Roman" w:cs="Times New Roman"/>
          <w:sz w:val="18"/>
          <w:szCs w:val="18"/>
          <w:lang w:eastAsia="ru-RU"/>
        </w:rPr>
        <w:t xml:space="preserve"> рассказал представителям средств массовой информации о том, что с помощью электронных средств сотрудники МО МВД России «Похвистневский» регистрируют, подтверждают и восстанавливают учётную запись физического лица. Имеют возможность восстановления паролей для входа на портал государственных услуг.</w:t>
      </w:r>
    </w:p>
    <w:p w:rsidR="00D03260" w:rsidRPr="00D03260" w:rsidRDefault="00D03260" w:rsidP="00D03260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03260">
        <w:rPr>
          <w:rFonts w:ascii="Times New Roman" w:hAnsi="Times New Roman" w:cs="Times New Roman"/>
          <w:sz w:val="18"/>
          <w:szCs w:val="18"/>
          <w:lang w:eastAsia="ru-RU"/>
        </w:rPr>
        <w:t>«В регистрационно-экзаменационном отделении ОГИБДД МО МВД России «Похвистневский» любой желающий может зарегистрировать автомобиль (поставить или снять с учёта), заменить регистрационные знаки, записаться на экзамен, получить водительское удостоверение. Все эти услуги являются государственными, и для удобства использования гражданам предоставляется возможность воспользоваться ими, в том числе и в электронном виде», - пояснил начальник регистрационно-экзаменационного отделения ОГИБДД майор полиции Марат Ибрагимов.</w:t>
      </w:r>
    </w:p>
    <w:p w:rsidR="00D03260" w:rsidRPr="00D03260" w:rsidRDefault="00D03260" w:rsidP="00D03260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1600835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334" y="21257"/>
                <wp:lineTo x="21334" y="0"/>
                <wp:lineTo x="0" y="0"/>
              </wp:wrapPolygon>
            </wp:wrapThrough>
            <wp:docPr id="10" name="Рисунок 10" descr="C:\Users\СП Малый Толкай\AppData\Local\Microsoft\Windows\Temporary Internet Files\Content.Word\IMG_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П Малый Толкай\AppData\Local\Microsoft\Windows\Temporary Internet Files\Content.Word\IMG_109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260">
        <w:rPr>
          <w:rFonts w:ascii="Times New Roman" w:hAnsi="Times New Roman" w:cs="Times New Roman"/>
          <w:sz w:val="18"/>
          <w:szCs w:val="18"/>
          <w:lang w:eastAsia="ru-RU"/>
        </w:rPr>
        <w:t>Начальник отделения по вопросам миграции лейтенант полиции Татьяна Селифонова рассказала о своем направлении: «Отделение по вопросам миграции МО МВД России «Похвистневский» предоставляет государственные услуги по выдаче и замене паспортов гражданина РФ на территории страны, предоставление адресно-справочной информации в адрес физического лица, регистрации граждан по месту жительства и месту пребывания и оформление загранпаспортов нового поколения. Надо заметить, что для выдачи первичного паспорта гражданам необходимо обращаться к нам в отделение лично по адресу: город Похвистнево, улица Шевченко 17А, все остальные услуги оказываются в электронном виде».</w:t>
      </w:r>
    </w:p>
    <w:p w:rsidR="00D03260" w:rsidRPr="00D03260" w:rsidRDefault="00D03260" w:rsidP="00D03260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03260">
        <w:rPr>
          <w:rFonts w:ascii="Times New Roman" w:hAnsi="Times New Roman" w:cs="Times New Roman"/>
          <w:sz w:val="18"/>
          <w:szCs w:val="18"/>
          <w:lang w:eastAsia="ru-RU"/>
        </w:rPr>
        <w:t>Старший инспектор оперативного направления майор полиции Мария Шмойлова ответила на вопросы присутствующих по своему направлению: «Выдача справок о наличии (отсутствии) судимости является одной из самых популярных услуг в настоящее время. Данные справки необходимы не только для предоставления при поступлении на работу, а также для подтверждения указанного в ней статуса в течени</w:t>
      </w:r>
      <w:proofErr w:type="gramStart"/>
      <w:r w:rsidRPr="00D03260">
        <w:rPr>
          <w:rFonts w:ascii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D03260">
        <w:rPr>
          <w:rFonts w:ascii="Times New Roman" w:hAnsi="Times New Roman" w:cs="Times New Roman"/>
          <w:sz w:val="18"/>
          <w:szCs w:val="18"/>
          <w:lang w:eastAsia="ru-RU"/>
        </w:rPr>
        <w:t xml:space="preserve"> какого-либо периода. Услуга по дактилоскопической регистрации менее популярна в настоящее время, но в тоже время не менее актуальна. - Кому же необходима эта услуга? – Многим. Тем, у кого есть престарелые родственники, которые страдают потерей памяти, и могут уйти в неизвестном направлении, </w:t>
      </w:r>
      <w:proofErr w:type="gramStart"/>
      <w:r w:rsidRPr="00D03260">
        <w:rPr>
          <w:rFonts w:ascii="Times New Roman" w:hAnsi="Times New Roman" w:cs="Times New Roman"/>
          <w:sz w:val="18"/>
          <w:szCs w:val="18"/>
          <w:lang w:eastAsia="ru-RU"/>
        </w:rPr>
        <w:t>тем</w:t>
      </w:r>
      <w:proofErr w:type="gramEnd"/>
      <w:r w:rsidRPr="00D03260">
        <w:rPr>
          <w:rFonts w:ascii="Times New Roman" w:hAnsi="Times New Roman" w:cs="Times New Roman"/>
          <w:sz w:val="18"/>
          <w:szCs w:val="18"/>
          <w:lang w:eastAsia="ru-RU"/>
        </w:rPr>
        <w:t xml:space="preserve"> у кого работа связана с риском для жизни: полицейские, военные, пожарные и так далее».</w:t>
      </w:r>
    </w:p>
    <w:p w:rsidR="00D03260" w:rsidRPr="00D03260" w:rsidRDefault="00D03260" w:rsidP="00D03260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03260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Ренат </w:t>
      </w:r>
      <w:proofErr w:type="spellStart"/>
      <w:r w:rsidRPr="00D03260">
        <w:rPr>
          <w:rFonts w:ascii="Times New Roman" w:hAnsi="Times New Roman" w:cs="Times New Roman"/>
          <w:sz w:val="18"/>
          <w:szCs w:val="18"/>
          <w:lang w:eastAsia="ru-RU"/>
        </w:rPr>
        <w:t>Асылгареев</w:t>
      </w:r>
      <w:proofErr w:type="spellEnd"/>
      <w:r w:rsidRPr="00D03260">
        <w:rPr>
          <w:rFonts w:ascii="Times New Roman" w:hAnsi="Times New Roman" w:cs="Times New Roman"/>
          <w:sz w:val="18"/>
          <w:szCs w:val="18"/>
          <w:lang w:eastAsia="ru-RU"/>
        </w:rPr>
        <w:t xml:space="preserve"> отметил преимущества быстрого и бесконтактного документооборота и получения необходимых услуг без потери времени и качества. В настоящее время гражданину для получения государственной услуги требуется предъявить минимальное количество документов, как правило, имеющихся у него на руках.</w:t>
      </w:r>
    </w:p>
    <w:p w:rsidR="00D03260" w:rsidRDefault="00D03260" w:rsidP="00D03260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03260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Мероприятия, проводимые на постоянной основе сотрудниками полиции в рамках акций по популяризации </w:t>
      </w:r>
      <w:proofErr w:type="spellStart"/>
      <w:r w:rsidRPr="00D03260">
        <w:rPr>
          <w:rFonts w:ascii="Times New Roman" w:hAnsi="Times New Roman" w:cs="Times New Roman"/>
          <w:sz w:val="18"/>
          <w:szCs w:val="18"/>
          <w:lang w:eastAsia="ru-RU"/>
        </w:rPr>
        <w:t>госуслуг</w:t>
      </w:r>
      <w:proofErr w:type="spellEnd"/>
      <w:r w:rsidRPr="00D03260">
        <w:rPr>
          <w:rFonts w:ascii="Times New Roman" w:hAnsi="Times New Roman" w:cs="Times New Roman"/>
          <w:sz w:val="18"/>
          <w:szCs w:val="18"/>
          <w:lang w:eastAsia="ru-RU"/>
        </w:rPr>
        <w:t>, неизменно пользуются повышенным вниманием со стороны местного населения и представителей СМИ.</w:t>
      </w:r>
    </w:p>
    <w:p w:rsidR="00D03260" w:rsidRPr="00D03260" w:rsidRDefault="00D03260" w:rsidP="00D03260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******************************************************</w:t>
      </w:r>
    </w:p>
    <w:p w:rsidR="007856C4" w:rsidRPr="007856C4" w:rsidRDefault="007856C4" w:rsidP="007C3A79">
      <w:pPr>
        <w:spacing w:after="75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856C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Похвистнево полицейские раскрыли кражу мотоцикла</w:t>
      </w:r>
    </w:p>
    <w:p w:rsidR="007856C4" w:rsidRPr="007856C4" w:rsidRDefault="007856C4" w:rsidP="007856C4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56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МО МВД России "Похвистневский" обратился житель одного из сёл с заявлением привлечь к уголовной ответственности неизвестного, который похитил из его гаража мотоцикл стоимостью 8 000 рублей. Участковым уполномоченным полиции были проверены возможные места хранения похищенного, опрошены возможные свидетели и очевидцы совершения данного преступления.</w:t>
      </w:r>
    </w:p>
    <w:p w:rsidR="007856C4" w:rsidRPr="007856C4" w:rsidRDefault="007856C4" w:rsidP="007856C4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56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ходе проведения мероприятий по поиску транспортного средства, в поле зрения сотрудников полиции попал односельчанин потерпевшего. </w:t>
      </w:r>
      <w:proofErr w:type="gramStart"/>
      <w:r w:rsidRPr="007856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Подозреваемый</w:t>
      </w:r>
      <w:proofErr w:type="gramEnd"/>
      <w:r w:rsidRPr="007856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2000г.р. признался в совершении преступления. С его слов, после хищения мотоцикла он заменил некоторые детали и стал использовать его в личных целях. В совершённом преступлении </w:t>
      </w:r>
      <w:proofErr w:type="gramStart"/>
      <w:r w:rsidRPr="007856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подозреваемый</w:t>
      </w:r>
      <w:proofErr w:type="gramEnd"/>
      <w:r w:rsidRPr="007856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раскаялся, вернул транспортное средство хозяину.</w:t>
      </w:r>
    </w:p>
    <w:p w:rsidR="007856C4" w:rsidRDefault="007856C4" w:rsidP="007856C4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56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признакам преступления предусмотренного частью 2 статьи 158 Уголовного Кодекса Российской Федерации «Кража» возбуждено уголовное дело. Санкции статьи предусматривают максимальное наказание в виде лишения свободы на срок до пяти лет. Ведётся следствие.</w:t>
      </w:r>
    </w:p>
    <w:p w:rsidR="007C3A79" w:rsidRPr="007C3A79" w:rsidRDefault="007C3A79" w:rsidP="007C3A79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7C3A79">
        <w:rPr>
          <w:rFonts w:ascii="Times New Roman" w:hAnsi="Times New Roman" w:cs="Times New Roman"/>
          <w:sz w:val="18"/>
          <w:szCs w:val="18"/>
          <w:lang w:eastAsia="ru-RU"/>
        </w:rPr>
        <w:t>******************************************************</w:t>
      </w:r>
    </w:p>
    <w:p w:rsidR="007C3A79" w:rsidRPr="007C3A79" w:rsidRDefault="007C3A79" w:rsidP="007C3A79">
      <w:pPr>
        <w:pStyle w:val="a3"/>
        <w:rPr>
          <w:rFonts w:ascii="Times New Roman" w:hAnsi="Times New Roman" w:cs="Times New Roman"/>
          <w:b/>
          <w:color w:val="1A171B"/>
          <w:sz w:val="18"/>
          <w:szCs w:val="18"/>
        </w:rPr>
      </w:pPr>
      <w:r w:rsidRPr="007C3A79">
        <w:rPr>
          <w:rFonts w:ascii="Times New Roman" w:hAnsi="Times New Roman" w:cs="Times New Roman"/>
          <w:b/>
          <w:color w:val="1A171B"/>
          <w:sz w:val="18"/>
          <w:szCs w:val="18"/>
        </w:rPr>
        <w:t>Уважаемые жители города и района!</w:t>
      </w:r>
    </w:p>
    <w:p w:rsidR="007C3A79" w:rsidRDefault="007C3A79" w:rsidP="007C3A79">
      <w:pPr>
        <w:pStyle w:val="a3"/>
        <w:ind w:firstLine="709"/>
        <w:rPr>
          <w:rFonts w:ascii="Times New Roman" w:hAnsi="Times New Roman" w:cs="Times New Roman"/>
          <w:color w:val="1A171B"/>
          <w:sz w:val="18"/>
          <w:szCs w:val="18"/>
        </w:rPr>
      </w:pPr>
    </w:p>
    <w:p w:rsidR="007C3A79" w:rsidRPr="007C3A79" w:rsidRDefault="007C3A79" w:rsidP="007C3A79">
      <w:pPr>
        <w:pStyle w:val="a3"/>
        <w:ind w:firstLine="709"/>
        <w:jc w:val="both"/>
        <w:rPr>
          <w:rFonts w:ascii="Times New Roman" w:hAnsi="Times New Roman" w:cs="Times New Roman"/>
          <w:b/>
          <w:color w:val="1A171B"/>
          <w:sz w:val="18"/>
          <w:szCs w:val="18"/>
        </w:rPr>
      </w:pPr>
      <w:r w:rsidRPr="007C3A79">
        <w:rPr>
          <w:rFonts w:ascii="Times New Roman" w:hAnsi="Times New Roman" w:cs="Times New Roman"/>
          <w:color w:val="1A171B"/>
          <w:sz w:val="18"/>
          <w:szCs w:val="18"/>
        </w:rPr>
        <w:t>Поздравляю Вас и ваши семьи с Днём Победы! Память о мужестве и стойкости фронтовиков, громивших врага на передовой, всех советских людей, приближавших Победу в тылу, всегда будет жить в наших сердцах. Наш святой долг – всегда помнить об этом, постоянно заботиться о ветеранах, воспитывать нашу молодежь на героических примерах Солдат Победы, бережно хранить нашу историческую память и каждую крупицу правды о войне.</w:t>
      </w:r>
    </w:p>
    <w:p w:rsidR="007C3A79" w:rsidRPr="007C3A79" w:rsidRDefault="007C3A79" w:rsidP="007C3A79">
      <w:pPr>
        <w:pStyle w:val="a3"/>
        <w:ind w:firstLine="709"/>
        <w:jc w:val="both"/>
        <w:rPr>
          <w:rFonts w:ascii="Times New Roman" w:hAnsi="Times New Roman" w:cs="Times New Roman"/>
          <w:color w:val="1A171B"/>
          <w:sz w:val="18"/>
          <w:szCs w:val="18"/>
        </w:rPr>
      </w:pPr>
      <w:r w:rsidRPr="007C3A79">
        <w:rPr>
          <w:rFonts w:ascii="Times New Roman" w:hAnsi="Times New Roman" w:cs="Times New Roman"/>
          <w:color w:val="1A171B"/>
          <w:sz w:val="18"/>
          <w:szCs w:val="18"/>
        </w:rPr>
        <w:t>Это самый светлый праздник и одновременно скорбный день «со слезами на глазах», когда мы все испытываем величайшую гордость за подвиг наших отцов, дедов и прадедов на фронте и в тылу. Мы помним, какую огромную цену пришлось заплатить за Победу в Великой Отечественной войне.</w:t>
      </w:r>
    </w:p>
    <w:p w:rsidR="007C3A79" w:rsidRPr="007C3A79" w:rsidRDefault="007C3A79" w:rsidP="007C3A79">
      <w:pPr>
        <w:pStyle w:val="a3"/>
        <w:ind w:firstLine="709"/>
        <w:jc w:val="both"/>
        <w:rPr>
          <w:rFonts w:ascii="Times New Roman" w:hAnsi="Times New Roman" w:cs="Times New Roman"/>
          <w:color w:val="1A171B"/>
          <w:sz w:val="18"/>
          <w:szCs w:val="18"/>
        </w:rPr>
      </w:pPr>
      <w:r w:rsidRPr="007C3A79">
        <w:rPr>
          <w:rFonts w:ascii="Times New Roman" w:hAnsi="Times New Roman" w:cs="Times New Roman"/>
          <w:color w:val="1A171B"/>
          <w:sz w:val="18"/>
          <w:szCs w:val="18"/>
        </w:rPr>
        <w:t>Дорогие, ветераны, вдовы погибших, труженики тыла, дети войны, и их потомки. Примите самые теплые и искренние поздравления с Днем Победы!</w:t>
      </w:r>
      <w:r w:rsidRPr="007C3A79">
        <w:rPr>
          <w:rFonts w:ascii="Times New Roman" w:hAnsi="Times New Roman" w:cs="Times New Roman"/>
          <w:sz w:val="18"/>
          <w:szCs w:val="18"/>
        </w:rPr>
        <w:t xml:space="preserve"> </w:t>
      </w:r>
      <w:r w:rsidRPr="007C3A79">
        <w:rPr>
          <w:rFonts w:ascii="Times New Roman" w:hAnsi="Times New Roman" w:cs="Times New Roman"/>
          <w:color w:val="1A171B"/>
          <w:sz w:val="18"/>
          <w:szCs w:val="18"/>
        </w:rPr>
        <w:t>Низкий поклон и безграничная благодарность поколению победителей. Пусть мир, добро и созидание нашего и последующего поколений будут достойным продолжением ратного подвига и героизма соотечественников. От всей души желаю мирной жизни, доброго здоровья, счастья и благополучия всем! С праздником! С днем Великой Победы!</w:t>
      </w:r>
    </w:p>
    <w:tbl>
      <w:tblPr>
        <w:tblpPr w:leftFromText="180" w:rightFromText="180" w:bottomFromText="200" w:vertAnchor="text" w:horzAnchor="margin" w:tblpY="1174"/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9"/>
        <w:gridCol w:w="4292"/>
        <w:gridCol w:w="1478"/>
      </w:tblGrid>
      <w:tr w:rsidR="006745BE" w:rsidRPr="00C41CC9" w:rsidTr="006745BE">
        <w:trPr>
          <w:trHeight w:val="526"/>
        </w:trPr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BE" w:rsidRPr="00C41CC9" w:rsidRDefault="006745BE" w:rsidP="006745BE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C41CC9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C41CC9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C41CC9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6745BE" w:rsidRPr="00C41CC9" w:rsidRDefault="006745BE" w:rsidP="006745B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C41CC9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C41CC9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C41CC9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6745BE" w:rsidRPr="00C41CC9" w:rsidTr="006745BE">
        <w:trPr>
          <w:trHeight w:val="321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BE" w:rsidRPr="00C41CC9" w:rsidRDefault="006745BE" w:rsidP="006745B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C41CC9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C41CC9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C41CC9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BE" w:rsidRPr="00C41CC9" w:rsidRDefault="006745BE" w:rsidP="006745B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C41CC9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BE" w:rsidRPr="00C41CC9" w:rsidRDefault="006745BE" w:rsidP="006745B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jc w:val="both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C41CC9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Редактор Атякшева Р.Ю.</w:t>
            </w:r>
          </w:p>
        </w:tc>
      </w:tr>
    </w:tbl>
    <w:p w:rsidR="007C3A79" w:rsidRPr="007C3A79" w:rsidRDefault="007C3A79" w:rsidP="007C3A79">
      <w:pPr>
        <w:pStyle w:val="a3"/>
        <w:rPr>
          <w:rFonts w:ascii="Times New Roman" w:hAnsi="Times New Roman" w:cs="Times New Roman"/>
          <w:color w:val="1A171B"/>
          <w:sz w:val="18"/>
          <w:szCs w:val="18"/>
        </w:rPr>
      </w:pPr>
      <w:r w:rsidRPr="007C3A79">
        <w:rPr>
          <w:rFonts w:ascii="Times New Roman" w:hAnsi="Times New Roman" w:cs="Times New Roman"/>
          <w:color w:val="1A171B"/>
          <w:sz w:val="18"/>
          <w:szCs w:val="18"/>
        </w:rPr>
        <w:t>Начальник МО МВД России «Похвистневский»</w:t>
      </w:r>
    </w:p>
    <w:p w:rsidR="007C3A79" w:rsidRDefault="007C3A79" w:rsidP="007C3A79">
      <w:pPr>
        <w:pStyle w:val="a3"/>
        <w:rPr>
          <w:rFonts w:ascii="Times New Roman" w:hAnsi="Times New Roman" w:cs="Times New Roman"/>
          <w:color w:val="1A171B"/>
          <w:sz w:val="18"/>
          <w:szCs w:val="18"/>
        </w:rPr>
      </w:pPr>
      <w:r w:rsidRPr="007C3A79">
        <w:rPr>
          <w:rFonts w:ascii="Times New Roman" w:hAnsi="Times New Roman" w:cs="Times New Roman"/>
          <w:color w:val="1A171B"/>
          <w:sz w:val="18"/>
          <w:szCs w:val="18"/>
        </w:rPr>
        <w:t xml:space="preserve">Подполковник полиции </w:t>
      </w:r>
      <w:r>
        <w:rPr>
          <w:rFonts w:ascii="Times New Roman" w:hAnsi="Times New Roman" w:cs="Times New Roman"/>
          <w:color w:val="1A171B"/>
          <w:sz w:val="18"/>
          <w:szCs w:val="18"/>
        </w:rPr>
        <w:t xml:space="preserve">              </w:t>
      </w:r>
      <w:r w:rsidRPr="007C3A79">
        <w:rPr>
          <w:rFonts w:ascii="Times New Roman" w:hAnsi="Times New Roman" w:cs="Times New Roman"/>
          <w:color w:val="1A171B"/>
          <w:sz w:val="18"/>
          <w:szCs w:val="18"/>
        </w:rPr>
        <w:t xml:space="preserve">Ю. Р. </w:t>
      </w:r>
      <w:proofErr w:type="spellStart"/>
      <w:r w:rsidRPr="007C3A79">
        <w:rPr>
          <w:rFonts w:ascii="Times New Roman" w:hAnsi="Times New Roman" w:cs="Times New Roman"/>
          <w:color w:val="1A171B"/>
          <w:sz w:val="18"/>
          <w:szCs w:val="18"/>
        </w:rPr>
        <w:t>Алекян</w:t>
      </w:r>
      <w:proofErr w:type="spellEnd"/>
    </w:p>
    <w:p w:rsidR="006745BE" w:rsidRPr="007C3A79" w:rsidRDefault="006745BE" w:rsidP="007C3A79">
      <w:pPr>
        <w:pStyle w:val="a3"/>
        <w:rPr>
          <w:rFonts w:ascii="Times New Roman" w:hAnsi="Times New Roman" w:cs="Times New Roman"/>
          <w:color w:val="1A171B"/>
          <w:sz w:val="18"/>
          <w:szCs w:val="18"/>
        </w:rPr>
      </w:pPr>
      <w:r>
        <w:rPr>
          <w:rFonts w:ascii="Times New Roman" w:hAnsi="Times New Roman" w:cs="Times New Roman"/>
          <w:color w:val="1A171B"/>
          <w:sz w:val="18"/>
          <w:szCs w:val="18"/>
        </w:rPr>
        <w:t>******************************************************</w:t>
      </w:r>
    </w:p>
    <w:p w:rsidR="007E0510" w:rsidRDefault="007E0510" w:rsidP="00D032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745BE" w:rsidRPr="00D03260" w:rsidRDefault="006745BE" w:rsidP="00D032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E0510" w:rsidRPr="00D03260" w:rsidRDefault="007E0510" w:rsidP="00D032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05D4C" w:rsidRDefault="00C41CC9" w:rsidP="00F43EEA">
      <w:pPr>
        <w:pStyle w:val="a3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ПОЗДРАВЛЯЕМ!</w:t>
      </w:r>
    </w:p>
    <w:p w:rsidR="00C41CC9" w:rsidRDefault="00C41CC9" w:rsidP="00F43EEA">
      <w:pPr>
        <w:pStyle w:val="a3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C3A79" w:rsidRPr="006745BE" w:rsidRDefault="007C3A79" w:rsidP="006745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45B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Уважа</w:t>
      </w:r>
      <w:r w:rsidRPr="006745B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емые жители и гости поселения!</w:t>
      </w:r>
    </w:p>
    <w:p w:rsidR="007C3A79" w:rsidRPr="007C3A79" w:rsidRDefault="007C3A79" w:rsidP="006745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C3A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имени Администрации сельского поселения </w:t>
      </w:r>
      <w:r w:rsidR="006745BE">
        <w:rPr>
          <w:rFonts w:ascii="Times New Roman" w:hAnsi="Times New Roman" w:cs="Times New Roman"/>
          <w:color w:val="000000" w:themeColor="text1"/>
          <w:sz w:val="18"/>
          <w:szCs w:val="18"/>
        </w:rPr>
        <w:t>Малый</w:t>
      </w:r>
      <w:proofErr w:type="gramStart"/>
      <w:r w:rsidR="006745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</w:t>
      </w:r>
      <w:proofErr w:type="gramEnd"/>
      <w:r w:rsidR="006745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олкай </w:t>
      </w:r>
      <w:r w:rsidRPr="007C3A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 от себя лично от всей души поздравляю Вас с самым светлым, самым долгожданным праздником – </w:t>
      </w:r>
      <w:r w:rsidR="006745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День </w:t>
      </w:r>
      <w:r w:rsidRPr="007C3A79">
        <w:rPr>
          <w:rFonts w:ascii="Times New Roman" w:hAnsi="Times New Roman" w:cs="Times New Roman"/>
          <w:color w:val="000000" w:themeColor="text1"/>
          <w:sz w:val="18"/>
          <w:szCs w:val="18"/>
        </w:rPr>
        <w:t>Победы нашего народа в Великой Отечественной войне 1941-1945</w:t>
      </w:r>
      <w:r w:rsidR="006745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годов!</w:t>
      </w:r>
    </w:p>
    <w:p w:rsidR="007C3A79" w:rsidRPr="007C3A79" w:rsidRDefault="007C3A79" w:rsidP="006745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C3A79">
        <w:rPr>
          <w:rFonts w:ascii="Times New Roman" w:hAnsi="Times New Roman" w:cs="Times New Roman"/>
          <w:color w:val="000000" w:themeColor="text1"/>
          <w:sz w:val="18"/>
          <w:szCs w:val="18"/>
        </w:rPr>
        <w:t>9 Мая — святой для каждого из нас день. Это день памяти великого подвига наших отцов, дедов и прадедов, отстоявших свободу и независимость Родины в смертельной схватке с не</w:t>
      </w:r>
      <w:r w:rsidR="006745BE">
        <w:rPr>
          <w:rFonts w:ascii="Times New Roman" w:hAnsi="Times New Roman" w:cs="Times New Roman"/>
          <w:color w:val="000000" w:themeColor="text1"/>
          <w:sz w:val="18"/>
          <w:szCs w:val="18"/>
        </w:rPr>
        <w:t>мецко-фашистскими захватчиками.</w:t>
      </w:r>
    </w:p>
    <w:p w:rsidR="006745BE" w:rsidRDefault="007C3A79" w:rsidP="006745BE">
      <w:pPr>
        <w:pStyle w:val="a3"/>
        <w:ind w:firstLine="709"/>
        <w:jc w:val="both"/>
        <w:rPr>
          <w:noProof/>
          <w:lang w:eastAsia="ru-RU"/>
        </w:rPr>
      </w:pPr>
      <w:r w:rsidRPr="007C3A79">
        <w:rPr>
          <w:rFonts w:ascii="Times New Roman" w:hAnsi="Times New Roman" w:cs="Times New Roman"/>
          <w:color w:val="000000" w:themeColor="text1"/>
          <w:sz w:val="18"/>
          <w:szCs w:val="18"/>
        </w:rPr>
        <w:t>Мы склоняем головы перед светлой памятью погибших, не вернувшихся с войны, навеки оставшихся на полях сражений. Мы гордимся тем, что наши земляки были в рядах войск, отбросивших немецких оккупантов от стен Москвы, прорвавших кольцо блокады Лени</w:t>
      </w:r>
      <w:r w:rsidR="006745BE">
        <w:rPr>
          <w:rFonts w:ascii="Times New Roman" w:hAnsi="Times New Roman" w:cs="Times New Roman"/>
          <w:color w:val="000000" w:themeColor="text1"/>
          <w:sz w:val="18"/>
          <w:szCs w:val="18"/>
        </w:rPr>
        <w:t>нграда, оборонявших Сталинград.</w:t>
      </w:r>
    </w:p>
    <w:p w:rsidR="007C3A79" w:rsidRPr="007C3A79" w:rsidRDefault="006745BE" w:rsidP="006745BE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3097530" cy="2476411"/>
            <wp:effectExtent l="0" t="0" r="7620" b="635"/>
            <wp:docPr id="12" name="Рисунок 12" descr="http://shebalinskoe-ru.1gb.ru/wp-content/uploads/2018/05/pozdravlenie_s_9_maya-768x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ebalinskoe-ru.1gb.ru/wp-content/uploads/2018/05/pozdravlenie_s_9_maya-768x6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47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A79" w:rsidRPr="007C3A79">
        <w:rPr>
          <w:rFonts w:ascii="Times New Roman" w:hAnsi="Times New Roman" w:cs="Times New Roman"/>
          <w:color w:val="000000" w:themeColor="text1"/>
          <w:sz w:val="18"/>
          <w:szCs w:val="18"/>
        </w:rPr>
        <w:t>Мы выражаем искреннюю признательность и глубокую благодарность труженикам тыла, которые и поныне в строю. Вдали от линии фронта Вы мужественно держали свою линию обороны, отдавая Победе все силы, здоровье, молодость, обеспечили крепкий и надежный тыл стран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ы.</w:t>
      </w:r>
    </w:p>
    <w:p w:rsidR="007C3A79" w:rsidRPr="007C3A79" w:rsidRDefault="006745BE" w:rsidP="006745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Вы о</w:t>
      </w:r>
      <w:r w:rsidR="007C3A79" w:rsidRPr="007C3A79">
        <w:rPr>
          <w:rFonts w:ascii="Times New Roman" w:hAnsi="Times New Roman" w:cs="Times New Roman"/>
          <w:color w:val="000000" w:themeColor="text1"/>
          <w:sz w:val="18"/>
          <w:szCs w:val="18"/>
        </w:rPr>
        <w:t>стаетесь для нас поколением победителей, потому что выдержать те испытания, которые выпали на Вашу долю, подвластно только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людям смелым и сильным духом, о</w:t>
      </w:r>
      <w:r w:rsidR="007C3A79" w:rsidRPr="007C3A79">
        <w:rPr>
          <w:rFonts w:ascii="Times New Roman" w:hAnsi="Times New Roman" w:cs="Times New Roman"/>
          <w:color w:val="000000" w:themeColor="text1"/>
          <w:sz w:val="18"/>
          <w:szCs w:val="18"/>
        </w:rPr>
        <w:t>тважным, мужественным, 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юбящим свою Родину, свой народ.</w:t>
      </w:r>
    </w:p>
    <w:p w:rsidR="007C3A79" w:rsidRPr="007C3A79" w:rsidRDefault="007C3A79" w:rsidP="006745B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C3A79">
        <w:rPr>
          <w:rFonts w:ascii="Times New Roman" w:hAnsi="Times New Roman" w:cs="Times New Roman"/>
          <w:color w:val="000000" w:themeColor="text1"/>
          <w:sz w:val="18"/>
          <w:szCs w:val="18"/>
        </w:rPr>
        <w:t>Победу в Великой Отечественной войне советский народ одержал благодаря дружбе народов, единству и несгибаемой воле духа, и этот подвиг навеки</w:t>
      </w:r>
      <w:r w:rsidR="006745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останется в сердцах поколений!</w:t>
      </w:r>
    </w:p>
    <w:p w:rsidR="00C41CC9" w:rsidRDefault="007C3A79" w:rsidP="006745BE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7C3A79">
        <w:rPr>
          <w:rFonts w:ascii="Times New Roman" w:hAnsi="Times New Roman" w:cs="Times New Roman"/>
          <w:color w:val="000000" w:themeColor="text1"/>
          <w:sz w:val="18"/>
          <w:szCs w:val="18"/>
        </w:rPr>
        <w:t>Низкий поклон Вам, наши фронтовики, труженики тыла, вдовы и дети войны! С праздником Великой Победы! Мира Вам, добра и счастья!</w:t>
      </w:r>
    </w:p>
    <w:p w:rsidR="00C41CC9" w:rsidRPr="00C41CC9" w:rsidRDefault="00C41CC9" w:rsidP="00F43EEA">
      <w:pPr>
        <w:pStyle w:val="a3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E05D4C" w:rsidRPr="00E05D4C" w:rsidRDefault="00E05D4C" w:rsidP="00962D55">
      <w:pPr>
        <w:pStyle w:val="af2"/>
        <w:spacing w:before="0" w:beforeAutospacing="0" w:after="0" w:afterAutospacing="0"/>
        <w:jc w:val="both"/>
        <w:rPr>
          <w:b/>
          <w:color w:val="000000" w:themeColor="text1"/>
          <w:sz w:val="18"/>
          <w:szCs w:val="18"/>
          <w:u w:val="single"/>
        </w:rPr>
      </w:pPr>
    </w:p>
    <w:p w:rsidR="00E05D4C" w:rsidRPr="00C41CC9" w:rsidRDefault="00C41CC9" w:rsidP="00962D55">
      <w:pPr>
        <w:pStyle w:val="af2"/>
        <w:spacing w:before="0" w:beforeAutospacing="0" w:after="0" w:afterAutospacing="0"/>
        <w:jc w:val="both"/>
        <w:rPr>
          <w:b/>
          <w:color w:val="000000" w:themeColor="text1"/>
          <w:sz w:val="18"/>
          <w:szCs w:val="18"/>
        </w:rPr>
      </w:pPr>
      <w:r w:rsidRPr="00C41CC9">
        <w:rPr>
          <w:b/>
          <w:color w:val="000000" w:themeColor="text1"/>
          <w:sz w:val="18"/>
          <w:szCs w:val="18"/>
        </w:rPr>
        <w:t>Глава поселения: И.Т.Дерюжова</w:t>
      </w:r>
    </w:p>
    <w:p w:rsidR="00E05D4C" w:rsidRDefault="00E05D4C" w:rsidP="00962D55">
      <w:pPr>
        <w:pStyle w:val="af2"/>
        <w:spacing w:before="0" w:beforeAutospacing="0" w:after="0" w:afterAutospacing="0"/>
        <w:jc w:val="both"/>
        <w:rPr>
          <w:b/>
          <w:color w:val="000000" w:themeColor="text1"/>
          <w:sz w:val="18"/>
          <w:szCs w:val="18"/>
          <w:u w:val="single"/>
        </w:rPr>
      </w:pPr>
    </w:p>
    <w:p w:rsidR="00E05D4C" w:rsidRDefault="00E05D4C" w:rsidP="00962D55">
      <w:pPr>
        <w:pStyle w:val="af2"/>
        <w:spacing w:before="0" w:beforeAutospacing="0" w:after="0" w:afterAutospacing="0"/>
        <w:jc w:val="both"/>
        <w:rPr>
          <w:b/>
          <w:color w:val="000000" w:themeColor="text1"/>
          <w:sz w:val="18"/>
          <w:szCs w:val="18"/>
          <w:u w:val="single"/>
        </w:rPr>
      </w:pPr>
    </w:p>
    <w:p w:rsidR="00E05D4C" w:rsidRDefault="00E05D4C" w:rsidP="00962D55">
      <w:pPr>
        <w:pStyle w:val="af2"/>
        <w:spacing w:before="0" w:beforeAutospacing="0" w:after="0" w:afterAutospacing="0"/>
        <w:jc w:val="both"/>
        <w:rPr>
          <w:b/>
          <w:color w:val="000000" w:themeColor="text1"/>
          <w:sz w:val="18"/>
          <w:szCs w:val="18"/>
          <w:u w:val="single"/>
        </w:rPr>
      </w:pPr>
    </w:p>
    <w:p w:rsidR="00E05D4C" w:rsidRDefault="00E05D4C" w:rsidP="00962D55">
      <w:pPr>
        <w:pStyle w:val="af2"/>
        <w:spacing w:before="0" w:beforeAutospacing="0" w:after="0" w:afterAutospacing="0"/>
        <w:jc w:val="both"/>
        <w:rPr>
          <w:b/>
          <w:color w:val="000000" w:themeColor="text1"/>
          <w:sz w:val="18"/>
          <w:szCs w:val="18"/>
          <w:u w:val="single"/>
        </w:rPr>
      </w:pPr>
    </w:p>
    <w:p w:rsidR="00E05D4C" w:rsidRDefault="00E05D4C" w:rsidP="00962D55">
      <w:pPr>
        <w:pStyle w:val="af2"/>
        <w:spacing w:before="0" w:beforeAutospacing="0" w:after="0" w:afterAutospacing="0"/>
        <w:jc w:val="both"/>
        <w:rPr>
          <w:b/>
          <w:color w:val="000000" w:themeColor="text1"/>
          <w:sz w:val="18"/>
          <w:szCs w:val="18"/>
          <w:u w:val="single"/>
        </w:rPr>
      </w:pPr>
    </w:p>
    <w:p w:rsidR="00E05D4C" w:rsidRDefault="00E05D4C" w:rsidP="00962D55">
      <w:pPr>
        <w:pStyle w:val="af2"/>
        <w:spacing w:before="0" w:beforeAutospacing="0" w:after="0" w:afterAutospacing="0"/>
        <w:jc w:val="both"/>
        <w:rPr>
          <w:b/>
          <w:color w:val="000000" w:themeColor="text1"/>
          <w:sz w:val="18"/>
          <w:szCs w:val="18"/>
          <w:u w:val="single"/>
        </w:rPr>
      </w:pPr>
    </w:p>
    <w:p w:rsidR="00E05D4C" w:rsidRDefault="00E05D4C" w:rsidP="00962D55">
      <w:pPr>
        <w:pStyle w:val="af2"/>
        <w:spacing w:before="0" w:beforeAutospacing="0" w:after="0" w:afterAutospacing="0"/>
        <w:jc w:val="both"/>
        <w:rPr>
          <w:b/>
          <w:color w:val="000000" w:themeColor="text1"/>
          <w:sz w:val="18"/>
          <w:szCs w:val="18"/>
          <w:u w:val="single"/>
        </w:rPr>
      </w:pPr>
    </w:p>
    <w:p w:rsidR="00E05D4C" w:rsidRDefault="00E05D4C" w:rsidP="00962D55">
      <w:pPr>
        <w:pStyle w:val="af2"/>
        <w:spacing w:before="0" w:beforeAutospacing="0" w:after="0" w:afterAutospacing="0"/>
        <w:jc w:val="both"/>
        <w:rPr>
          <w:b/>
          <w:color w:val="000000" w:themeColor="text1"/>
          <w:sz w:val="18"/>
          <w:szCs w:val="18"/>
          <w:u w:val="single"/>
        </w:rPr>
      </w:pPr>
    </w:p>
    <w:sectPr w:rsidR="00E05D4C" w:rsidSect="006C7296">
      <w:type w:val="continuous"/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8A" w:rsidRDefault="001A388A" w:rsidP="00D75740">
      <w:pPr>
        <w:spacing w:after="0" w:line="240" w:lineRule="auto"/>
      </w:pPr>
      <w:r>
        <w:separator/>
      </w:r>
    </w:p>
  </w:endnote>
  <w:endnote w:type="continuationSeparator" w:id="0">
    <w:p w:rsidR="001A388A" w:rsidRDefault="001A388A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624915"/>
      <w:docPartObj>
        <w:docPartGallery w:val="Page Numbers (Bottom of Page)"/>
        <w:docPartUnique/>
      </w:docPartObj>
    </w:sdtPr>
    <w:sdtContent>
      <w:p w:rsidR="00780F58" w:rsidRDefault="00780F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5BE" w:rsidRPr="006745BE">
          <w:rPr>
            <w:noProof/>
            <w:lang w:val="ru-RU"/>
          </w:rPr>
          <w:t>1</w:t>
        </w:r>
        <w:r>
          <w:fldChar w:fldCharType="end"/>
        </w:r>
      </w:p>
    </w:sdtContent>
  </w:sdt>
  <w:p w:rsidR="00780F58" w:rsidRDefault="00780F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8A" w:rsidRDefault="001A388A" w:rsidP="00D75740">
      <w:pPr>
        <w:spacing w:after="0" w:line="240" w:lineRule="auto"/>
      </w:pPr>
      <w:r>
        <w:separator/>
      </w:r>
    </w:p>
  </w:footnote>
  <w:footnote w:type="continuationSeparator" w:id="0">
    <w:p w:rsidR="001A388A" w:rsidRDefault="001A388A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E084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5D9E"/>
    <w:multiLevelType w:val="hybridMultilevel"/>
    <w:tmpl w:val="989C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4F68"/>
    <w:multiLevelType w:val="hybridMultilevel"/>
    <w:tmpl w:val="E1087B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7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C55280C"/>
    <w:multiLevelType w:val="hybridMultilevel"/>
    <w:tmpl w:val="85B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7333B1"/>
    <w:multiLevelType w:val="hybridMultilevel"/>
    <w:tmpl w:val="F10CF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E3380"/>
    <w:multiLevelType w:val="hybridMultilevel"/>
    <w:tmpl w:val="6C349564"/>
    <w:lvl w:ilvl="0" w:tplc="9D040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8C1AA6"/>
    <w:multiLevelType w:val="hybridMultilevel"/>
    <w:tmpl w:val="BA3ABC96"/>
    <w:lvl w:ilvl="0" w:tplc="DC80D55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643AA"/>
    <w:multiLevelType w:val="hybridMultilevel"/>
    <w:tmpl w:val="1E701CC2"/>
    <w:lvl w:ilvl="0" w:tplc="04190011">
      <w:start w:val="1"/>
      <w:numFmt w:val="decimal"/>
      <w:lvlText w:val="%1)"/>
      <w:lvlJc w:val="left"/>
      <w:pPr>
        <w:ind w:left="1819" w:hanging="360"/>
      </w:p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8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9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D6D28"/>
    <w:multiLevelType w:val="singleLevel"/>
    <w:tmpl w:val="AA4CB704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8">
    <w:nsid w:val="7AD51AAD"/>
    <w:multiLevelType w:val="singleLevel"/>
    <w:tmpl w:val="1A6E58C0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8"/>
  </w:num>
  <w:num w:numId="9">
    <w:abstractNumId w:val="11"/>
  </w:num>
  <w:num w:numId="10">
    <w:abstractNumId w:val="24"/>
  </w:num>
  <w:num w:numId="11">
    <w:abstractNumId w:val="25"/>
  </w:num>
  <w:num w:numId="12">
    <w:abstractNumId w:val="29"/>
  </w:num>
  <w:num w:numId="13">
    <w:abstractNumId w:val="21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13"/>
  </w:num>
  <w:num w:numId="19">
    <w:abstractNumId w:val="22"/>
  </w:num>
  <w:num w:numId="20">
    <w:abstractNumId w:val="3"/>
  </w:num>
  <w:num w:numId="21">
    <w:abstractNumId w:val="10"/>
  </w:num>
  <w:num w:numId="22">
    <w:abstractNumId w:val="19"/>
  </w:num>
  <w:num w:numId="23">
    <w:abstractNumId w:val="28"/>
  </w:num>
  <w:num w:numId="2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26">
    <w:abstractNumId w:val="26"/>
  </w:num>
  <w:num w:numId="27">
    <w:abstractNumId w:val="1"/>
  </w:num>
  <w:num w:numId="28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"/>
  </w:num>
  <w:num w:numId="32">
    <w:abstractNumId w:val="9"/>
  </w:num>
  <w:num w:numId="33">
    <w:abstractNumId w:val="1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1795"/>
    <w:rsid w:val="00046872"/>
    <w:rsid w:val="00076D63"/>
    <w:rsid w:val="000C4B96"/>
    <w:rsid w:val="00131483"/>
    <w:rsid w:val="00180761"/>
    <w:rsid w:val="001A388A"/>
    <w:rsid w:val="001C6557"/>
    <w:rsid w:val="001F47CB"/>
    <w:rsid w:val="00216DAB"/>
    <w:rsid w:val="00273E7A"/>
    <w:rsid w:val="00290396"/>
    <w:rsid w:val="002F1D32"/>
    <w:rsid w:val="002F1FA4"/>
    <w:rsid w:val="00320AC9"/>
    <w:rsid w:val="00357FD9"/>
    <w:rsid w:val="0036180A"/>
    <w:rsid w:val="003C3AEE"/>
    <w:rsid w:val="003D737C"/>
    <w:rsid w:val="00410D2F"/>
    <w:rsid w:val="0042791E"/>
    <w:rsid w:val="004600EB"/>
    <w:rsid w:val="004A6993"/>
    <w:rsid w:val="004F4C70"/>
    <w:rsid w:val="00505BB4"/>
    <w:rsid w:val="00522E3C"/>
    <w:rsid w:val="0053354C"/>
    <w:rsid w:val="005404A9"/>
    <w:rsid w:val="005555D2"/>
    <w:rsid w:val="005E17FB"/>
    <w:rsid w:val="00627528"/>
    <w:rsid w:val="0063713B"/>
    <w:rsid w:val="00646FD1"/>
    <w:rsid w:val="00664F44"/>
    <w:rsid w:val="006745BE"/>
    <w:rsid w:val="006C7296"/>
    <w:rsid w:val="006E0D9B"/>
    <w:rsid w:val="007209CD"/>
    <w:rsid w:val="00743764"/>
    <w:rsid w:val="007531DE"/>
    <w:rsid w:val="00774E27"/>
    <w:rsid w:val="00780F58"/>
    <w:rsid w:val="007856C4"/>
    <w:rsid w:val="007C3A79"/>
    <w:rsid w:val="007C5C33"/>
    <w:rsid w:val="007D62D8"/>
    <w:rsid w:val="007E0510"/>
    <w:rsid w:val="00816648"/>
    <w:rsid w:val="00826BB9"/>
    <w:rsid w:val="00832FBF"/>
    <w:rsid w:val="0084487B"/>
    <w:rsid w:val="008A66AA"/>
    <w:rsid w:val="008C5CFD"/>
    <w:rsid w:val="008E2981"/>
    <w:rsid w:val="00957725"/>
    <w:rsid w:val="00962D55"/>
    <w:rsid w:val="00967B0F"/>
    <w:rsid w:val="00995471"/>
    <w:rsid w:val="00A2641D"/>
    <w:rsid w:val="00A815CD"/>
    <w:rsid w:val="00A87E5F"/>
    <w:rsid w:val="00AC3248"/>
    <w:rsid w:val="00AE0606"/>
    <w:rsid w:val="00B30772"/>
    <w:rsid w:val="00B6087C"/>
    <w:rsid w:val="00B650D7"/>
    <w:rsid w:val="00B8575A"/>
    <w:rsid w:val="00BA2A5F"/>
    <w:rsid w:val="00BB375A"/>
    <w:rsid w:val="00BD6100"/>
    <w:rsid w:val="00BF1054"/>
    <w:rsid w:val="00C04468"/>
    <w:rsid w:val="00C41CC9"/>
    <w:rsid w:val="00C527BF"/>
    <w:rsid w:val="00C840C5"/>
    <w:rsid w:val="00CC017B"/>
    <w:rsid w:val="00CC32AD"/>
    <w:rsid w:val="00D03260"/>
    <w:rsid w:val="00D125CC"/>
    <w:rsid w:val="00D12F53"/>
    <w:rsid w:val="00D23AEE"/>
    <w:rsid w:val="00D271AC"/>
    <w:rsid w:val="00D34E12"/>
    <w:rsid w:val="00D37C4C"/>
    <w:rsid w:val="00D50D2C"/>
    <w:rsid w:val="00D73DB2"/>
    <w:rsid w:val="00D75740"/>
    <w:rsid w:val="00D813A7"/>
    <w:rsid w:val="00D83FA3"/>
    <w:rsid w:val="00D8569F"/>
    <w:rsid w:val="00DD5446"/>
    <w:rsid w:val="00DF0125"/>
    <w:rsid w:val="00E05D4C"/>
    <w:rsid w:val="00E50ACC"/>
    <w:rsid w:val="00E61187"/>
    <w:rsid w:val="00E6266B"/>
    <w:rsid w:val="00E956A1"/>
    <w:rsid w:val="00EC630D"/>
    <w:rsid w:val="00ED2652"/>
    <w:rsid w:val="00EF4EBC"/>
    <w:rsid w:val="00F2530C"/>
    <w:rsid w:val="00F43EEA"/>
    <w:rsid w:val="00F45682"/>
    <w:rsid w:val="00F57CFF"/>
    <w:rsid w:val="00F90A2E"/>
    <w:rsid w:val="00FA5EBA"/>
    <w:rsid w:val="00F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Знак1 Знак Знак Знак Знак Знак Знак3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1"/>
    <w:rsid w:val="0053354C"/>
    <w:pPr>
      <w:keepNext w:val="0"/>
      <w:suppressAutoHyphens/>
      <w:spacing w:before="120" w:after="0"/>
      <w:jc w:val="center"/>
      <w:outlineLvl w:val="9"/>
    </w:pPr>
    <w:rPr>
      <w:rFonts w:ascii="Times New Roman" w:hAnsi="Times New Roman" w:cs="Arial"/>
      <w:bCs w:val="0"/>
      <w:spacing w:val="-1"/>
      <w:kern w:val="2"/>
      <w:sz w:val="28"/>
      <w:szCs w:val="24"/>
      <w:lang w:val="ru-RU" w:eastAsia="ar-SA"/>
    </w:rPr>
  </w:style>
  <w:style w:type="paragraph" w:customStyle="1" w:styleId="120">
    <w:name w:val="Знак1 Знак Знак Знак Знак Знак Знак2"/>
    <w:basedOn w:val="a"/>
    <w:rsid w:val="005335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5">
    <w:name w:val="Hyperlink"/>
    <w:basedOn w:val="a0"/>
    <w:uiPriority w:val="99"/>
    <w:rsid w:val="00BB375A"/>
    <w:rPr>
      <w:rFonts w:ascii="Times New Roman" w:hAnsi="Times New Roman"/>
      <w:color w:val="0000FF"/>
      <w:u w:val="single"/>
    </w:rPr>
  </w:style>
  <w:style w:type="paragraph" w:customStyle="1" w:styleId="15">
    <w:name w:val="Абзац списка1"/>
    <w:basedOn w:val="a"/>
    <w:rsid w:val="00BB3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B375A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42">
    <w:name w:val="Нет списка4"/>
    <w:next w:val="a2"/>
    <w:semiHidden/>
    <w:rsid w:val="00D83FA3"/>
  </w:style>
  <w:style w:type="character" w:customStyle="1" w:styleId="16">
    <w:name w:val="Основной шрифт абзаца1"/>
    <w:rsid w:val="00D83FA3"/>
  </w:style>
  <w:style w:type="character" w:styleId="af6">
    <w:name w:val="page number"/>
    <w:basedOn w:val="16"/>
    <w:rsid w:val="00D83FA3"/>
  </w:style>
  <w:style w:type="paragraph" w:customStyle="1" w:styleId="af7">
    <w:name w:val="Заголовок"/>
    <w:basedOn w:val="a"/>
    <w:next w:val="a9"/>
    <w:rsid w:val="00D83F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8">
    <w:name w:val="List"/>
    <w:basedOn w:val="a9"/>
    <w:rsid w:val="00D83FA3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7">
    <w:name w:val="Название1"/>
    <w:basedOn w:val="a"/>
    <w:rsid w:val="00D83F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8">
    <w:name w:val="Указатель1"/>
    <w:basedOn w:val="a"/>
    <w:rsid w:val="00D83FA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9">
    <w:name w:val="Содержимое таблицы"/>
    <w:basedOn w:val="a"/>
    <w:rsid w:val="00D83F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a">
    <w:name w:val="Заголовок таблицы"/>
    <w:basedOn w:val="af9"/>
    <w:rsid w:val="00D83FA3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D83FA3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D8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 Знак Знак Знак Знак Знак Знак1"/>
    <w:basedOn w:val="a"/>
    <w:rsid w:val="008A66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1">
    <w:name w:val="Сетка таблицы11"/>
    <w:basedOn w:val="a1"/>
    <w:next w:val="a6"/>
    <w:uiPriority w:val="59"/>
    <w:rsid w:val="0004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qFormat/>
    <w:rsid w:val="00041795"/>
    <w:rPr>
      <w:b/>
      <w:bCs/>
    </w:rPr>
  </w:style>
  <w:style w:type="numbering" w:customStyle="1" w:styleId="5">
    <w:name w:val="Нет списка5"/>
    <w:next w:val="a2"/>
    <w:semiHidden/>
    <w:rsid w:val="00D73DB2"/>
  </w:style>
  <w:style w:type="table" w:customStyle="1" w:styleId="50">
    <w:name w:val="Сетка таблицы5"/>
    <w:basedOn w:val="a1"/>
    <w:next w:val="a6"/>
    <w:rsid w:val="00D7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73DB2"/>
  </w:style>
  <w:style w:type="character" w:styleId="afd">
    <w:name w:val="FollowedHyperlink"/>
    <w:basedOn w:val="a0"/>
    <w:uiPriority w:val="99"/>
    <w:semiHidden/>
    <w:unhideWhenUsed/>
    <w:rsid w:val="00D73DB2"/>
    <w:rPr>
      <w:color w:val="800080"/>
      <w:u w:val="single"/>
    </w:rPr>
  </w:style>
  <w:style w:type="paragraph" w:customStyle="1" w:styleId="xl65">
    <w:name w:val="xl65"/>
    <w:basedOn w:val="a"/>
    <w:rsid w:val="00D73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73DB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73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73DB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73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73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73DB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73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73DB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9">
    <w:name w:val="Знак1 Знак Знак Знак Знак Знак Знак"/>
    <w:basedOn w:val="a"/>
    <w:rsid w:val="00E6266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ED26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D26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6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26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e">
    <w:name w:val="Основной текст_"/>
    <w:link w:val="25"/>
    <w:locked/>
    <w:rsid w:val="00ED2652"/>
    <w:rPr>
      <w:spacing w:val="-10"/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e"/>
    <w:rsid w:val="00ED2652"/>
    <w:pPr>
      <w:shd w:val="clear" w:color="auto" w:fill="FFFFFF"/>
      <w:spacing w:before="300" w:after="840" w:line="240" w:lineRule="atLeast"/>
    </w:pPr>
    <w:rPr>
      <w:spacing w:val="-10"/>
      <w:sz w:val="28"/>
      <w:szCs w:val="28"/>
    </w:rPr>
  </w:style>
  <w:style w:type="table" w:customStyle="1" w:styleId="60">
    <w:name w:val="Сетка таблицы6"/>
    <w:basedOn w:val="a1"/>
    <w:next w:val="a6"/>
    <w:uiPriority w:val="59"/>
    <w:rsid w:val="0046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Цитата1"/>
    <w:basedOn w:val="a"/>
    <w:rsid w:val="006C7296"/>
    <w:pPr>
      <w:suppressAutoHyphens/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5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Знак1 Знак Знак Знак Знак Знак Знак3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1"/>
    <w:rsid w:val="0053354C"/>
    <w:pPr>
      <w:keepNext w:val="0"/>
      <w:suppressAutoHyphens/>
      <w:spacing w:before="120" w:after="0"/>
      <w:jc w:val="center"/>
      <w:outlineLvl w:val="9"/>
    </w:pPr>
    <w:rPr>
      <w:rFonts w:ascii="Times New Roman" w:hAnsi="Times New Roman" w:cs="Arial"/>
      <w:bCs w:val="0"/>
      <w:spacing w:val="-1"/>
      <w:kern w:val="2"/>
      <w:sz w:val="28"/>
      <w:szCs w:val="24"/>
      <w:lang w:val="ru-RU" w:eastAsia="ar-SA"/>
    </w:rPr>
  </w:style>
  <w:style w:type="paragraph" w:customStyle="1" w:styleId="120">
    <w:name w:val="Знак1 Знак Знак Знак Знак Знак Знак2"/>
    <w:basedOn w:val="a"/>
    <w:rsid w:val="005335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5">
    <w:name w:val="Hyperlink"/>
    <w:basedOn w:val="a0"/>
    <w:uiPriority w:val="99"/>
    <w:rsid w:val="00BB375A"/>
    <w:rPr>
      <w:rFonts w:ascii="Times New Roman" w:hAnsi="Times New Roman"/>
      <w:color w:val="0000FF"/>
      <w:u w:val="single"/>
    </w:rPr>
  </w:style>
  <w:style w:type="paragraph" w:customStyle="1" w:styleId="15">
    <w:name w:val="Абзац списка1"/>
    <w:basedOn w:val="a"/>
    <w:rsid w:val="00BB3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B375A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42">
    <w:name w:val="Нет списка4"/>
    <w:next w:val="a2"/>
    <w:semiHidden/>
    <w:rsid w:val="00D83FA3"/>
  </w:style>
  <w:style w:type="character" w:customStyle="1" w:styleId="16">
    <w:name w:val="Основной шрифт абзаца1"/>
    <w:rsid w:val="00D83FA3"/>
  </w:style>
  <w:style w:type="character" w:styleId="af6">
    <w:name w:val="page number"/>
    <w:basedOn w:val="16"/>
    <w:rsid w:val="00D83FA3"/>
  </w:style>
  <w:style w:type="paragraph" w:customStyle="1" w:styleId="af7">
    <w:name w:val="Заголовок"/>
    <w:basedOn w:val="a"/>
    <w:next w:val="a9"/>
    <w:rsid w:val="00D83F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8">
    <w:name w:val="List"/>
    <w:basedOn w:val="a9"/>
    <w:rsid w:val="00D83FA3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7">
    <w:name w:val="Название1"/>
    <w:basedOn w:val="a"/>
    <w:rsid w:val="00D83F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8">
    <w:name w:val="Указатель1"/>
    <w:basedOn w:val="a"/>
    <w:rsid w:val="00D83FA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9">
    <w:name w:val="Содержимое таблицы"/>
    <w:basedOn w:val="a"/>
    <w:rsid w:val="00D83F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a">
    <w:name w:val="Заголовок таблицы"/>
    <w:basedOn w:val="af9"/>
    <w:rsid w:val="00D83FA3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D83FA3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D8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 Знак Знак Знак Знак Знак Знак1"/>
    <w:basedOn w:val="a"/>
    <w:rsid w:val="008A66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1">
    <w:name w:val="Сетка таблицы11"/>
    <w:basedOn w:val="a1"/>
    <w:next w:val="a6"/>
    <w:uiPriority w:val="59"/>
    <w:rsid w:val="0004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qFormat/>
    <w:rsid w:val="00041795"/>
    <w:rPr>
      <w:b/>
      <w:bCs/>
    </w:rPr>
  </w:style>
  <w:style w:type="numbering" w:customStyle="1" w:styleId="5">
    <w:name w:val="Нет списка5"/>
    <w:next w:val="a2"/>
    <w:semiHidden/>
    <w:rsid w:val="00D73DB2"/>
  </w:style>
  <w:style w:type="table" w:customStyle="1" w:styleId="50">
    <w:name w:val="Сетка таблицы5"/>
    <w:basedOn w:val="a1"/>
    <w:next w:val="a6"/>
    <w:rsid w:val="00D7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73DB2"/>
  </w:style>
  <w:style w:type="character" w:styleId="afd">
    <w:name w:val="FollowedHyperlink"/>
    <w:basedOn w:val="a0"/>
    <w:uiPriority w:val="99"/>
    <w:semiHidden/>
    <w:unhideWhenUsed/>
    <w:rsid w:val="00D73DB2"/>
    <w:rPr>
      <w:color w:val="800080"/>
      <w:u w:val="single"/>
    </w:rPr>
  </w:style>
  <w:style w:type="paragraph" w:customStyle="1" w:styleId="xl65">
    <w:name w:val="xl65"/>
    <w:basedOn w:val="a"/>
    <w:rsid w:val="00D73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73DB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73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73DB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73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73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73DB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73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73DB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9">
    <w:name w:val="Знак1 Знак Знак Знак Знак Знак Знак"/>
    <w:basedOn w:val="a"/>
    <w:rsid w:val="00E6266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ED26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D26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6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26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e">
    <w:name w:val="Основной текст_"/>
    <w:link w:val="25"/>
    <w:locked/>
    <w:rsid w:val="00ED2652"/>
    <w:rPr>
      <w:spacing w:val="-10"/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e"/>
    <w:rsid w:val="00ED2652"/>
    <w:pPr>
      <w:shd w:val="clear" w:color="auto" w:fill="FFFFFF"/>
      <w:spacing w:before="300" w:after="840" w:line="240" w:lineRule="atLeast"/>
    </w:pPr>
    <w:rPr>
      <w:spacing w:val="-10"/>
      <w:sz w:val="28"/>
      <w:szCs w:val="28"/>
    </w:rPr>
  </w:style>
  <w:style w:type="table" w:customStyle="1" w:styleId="60">
    <w:name w:val="Сетка таблицы6"/>
    <w:basedOn w:val="a1"/>
    <w:next w:val="a6"/>
    <w:uiPriority w:val="59"/>
    <w:rsid w:val="0046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Цитата1"/>
    <w:basedOn w:val="a"/>
    <w:rsid w:val="006C7296"/>
    <w:pPr>
      <w:suppressAutoHyphens/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5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_fkp@mail.ru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filial@6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CEFF-8FDB-406E-B148-C8FDC388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4996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11</cp:revision>
  <cp:lastPrinted>2019-02-08T12:29:00Z</cp:lastPrinted>
  <dcterms:created xsi:type="dcterms:W3CDTF">2019-02-25T07:54:00Z</dcterms:created>
  <dcterms:modified xsi:type="dcterms:W3CDTF">2019-05-08T08:38:00Z</dcterms:modified>
</cp:coreProperties>
</file>