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10633" w:type="dxa"/>
        <w:tblLook w:val="01E0" w:firstRow="1" w:lastRow="1" w:firstColumn="1" w:lastColumn="1" w:noHBand="0" w:noVBand="0"/>
      </w:tblPr>
      <w:tblGrid>
        <w:gridCol w:w="4928"/>
        <w:gridCol w:w="5705"/>
      </w:tblGrid>
      <w:tr w:rsidR="001C1DEF" w:rsidRPr="0016320C" w:rsidTr="008E5898">
        <w:tc>
          <w:tcPr>
            <w:tcW w:w="4928" w:type="dxa"/>
          </w:tcPr>
          <w:p w:rsidR="001C1DEF" w:rsidRPr="008E5898" w:rsidRDefault="001C1DEF" w:rsidP="008E5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9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1C1DEF" w:rsidRPr="008E5898" w:rsidRDefault="001C1DEF" w:rsidP="008E5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98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1C1DEF" w:rsidRPr="008E5898" w:rsidRDefault="001C1DEF" w:rsidP="008E5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9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1C1DEF" w:rsidRPr="008E5898" w:rsidRDefault="001C1DEF" w:rsidP="008E5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98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  <w:p w:rsidR="001C1DEF" w:rsidRPr="008E5898" w:rsidRDefault="001C1DEF" w:rsidP="008E5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1DEF" w:rsidRPr="008E5898" w:rsidRDefault="008E5898" w:rsidP="008E5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1DEF" w:rsidRPr="008E5898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1C1DEF" w:rsidRPr="0016320C" w:rsidRDefault="001C1DEF" w:rsidP="008E5898">
            <w:pPr>
              <w:pStyle w:val="a3"/>
              <w:jc w:val="center"/>
            </w:pPr>
            <w:r w:rsidRPr="008E5898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Start"/>
            <w:r w:rsidRPr="008E589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E5898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  <w:p w:rsidR="001C1DEF" w:rsidRPr="0016320C" w:rsidRDefault="001C1DEF" w:rsidP="004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F" w:rsidRPr="001C1DEF" w:rsidRDefault="001C1DEF" w:rsidP="001C1D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DE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C1DEF" w:rsidRDefault="001C1DEF" w:rsidP="001C1DEF">
            <w:pPr>
              <w:pStyle w:val="a3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  <w:u w:val="single"/>
              </w:rPr>
            </w:pPr>
            <w:r w:rsidRPr="001C1DEF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25.12.2018 г.   № </w:t>
            </w:r>
            <w:r>
              <w:rPr>
                <w:rFonts w:ascii="Times New Roman" w:hAnsi="Times New Roman"/>
                <w:b/>
                <w:kern w:val="16"/>
                <w:sz w:val="28"/>
                <w:szCs w:val="28"/>
                <w:u w:val="single"/>
              </w:rPr>
              <w:t>94</w:t>
            </w:r>
            <w:r w:rsidR="00C41744">
              <w:rPr>
                <w:rFonts w:ascii="Times New Roman" w:hAnsi="Times New Roman"/>
                <w:b/>
                <w:kern w:val="16"/>
                <w:sz w:val="28"/>
                <w:szCs w:val="28"/>
                <w:u w:val="single"/>
              </w:rPr>
              <w:t>а</w:t>
            </w:r>
          </w:p>
          <w:p w:rsidR="001C1DEF" w:rsidRPr="001C1DEF" w:rsidRDefault="001C1DEF" w:rsidP="001C1DE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 </w:t>
            </w:r>
            <w:r w:rsidRPr="00CD53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утверждении Порядка организации сбора отработанных, ртутьсодержащих отходов </w:t>
            </w:r>
            <w:r w:rsidRPr="001C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вывоза и передачи их на утилизацию и переработку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олкай муниципального района Похвистневский </w:t>
            </w:r>
            <w:r w:rsidRPr="001C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области"</w:t>
            </w:r>
          </w:p>
          <w:p w:rsidR="001C1DEF" w:rsidRDefault="001C1DEF" w:rsidP="001C1DEF">
            <w:pPr>
              <w:pStyle w:val="a3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  <w:u w:val="single"/>
              </w:rPr>
            </w:pPr>
          </w:p>
          <w:p w:rsidR="001C1DEF" w:rsidRPr="0016320C" w:rsidRDefault="001C1DEF" w:rsidP="008E5898">
            <w:pPr>
              <w:pStyle w:val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05" w:type="dxa"/>
          </w:tcPr>
          <w:p w:rsidR="001C1DEF" w:rsidRPr="0016320C" w:rsidRDefault="001C1DEF" w:rsidP="004365EE">
            <w:pPr>
              <w:tabs>
                <w:tab w:val="left" w:pos="9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1C1DEF" w:rsidRDefault="001C1DEF" w:rsidP="001C1D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EF">
        <w:rPr>
          <w:rFonts w:ascii="Times New Roman" w:hAnsi="Times New Roman" w:cs="Times New Roman"/>
          <w:sz w:val="24"/>
          <w:szCs w:val="24"/>
        </w:rPr>
        <w:t>В целях предотвращения вредного воздействия ртутьсодержащих отходов на здоровье человека и окружающую среду, руководствуясь статьей 16 Федерального закона от 06.10.2003 N 131-ФЗ "Об общих принципах местного самоуправления в Российской Федерации", Федеральным законом от 24.06.1998 N 89-ФЗ "Об отходах производства и потребления", Постановлением Правительства РФ от 3 сентября 2010 г. N 681 "Об утверждении Правил обращения с отходами производства и потребления</w:t>
      </w:r>
      <w:proofErr w:type="gramEnd"/>
      <w:r w:rsidRPr="001C1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DEF">
        <w:rPr>
          <w:rFonts w:ascii="Times New Roman" w:hAnsi="Times New Roman" w:cs="Times New Roman"/>
          <w:sz w:val="24"/>
          <w:szCs w:val="24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Постановлением Правительства Российской Федерации от 01.10.2013 N 860 "О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1C1DEF">
        <w:rPr>
          <w:rFonts w:ascii="Times New Roman" w:hAnsi="Times New Roman" w:cs="Times New Roman"/>
          <w:sz w:val="24"/>
          <w:szCs w:val="24"/>
        </w:rPr>
        <w:t xml:space="preserve"> размещение которых может повлечь причинение вреда жизни, здоровью граждан, вреда животным, растениям и окружающей среде",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Малый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олкай муниципального района Похвистневский </w:t>
      </w:r>
      <w:r w:rsidRPr="001C1DEF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Pr="001C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DEF" w:rsidRDefault="001C1DEF" w:rsidP="001C1DE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EF" w:rsidRPr="001C1DEF" w:rsidRDefault="001C1DEF" w:rsidP="001C1DE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EF">
        <w:rPr>
          <w:rFonts w:ascii="Times New Roman" w:hAnsi="Times New Roman" w:cs="Times New Roman"/>
          <w:b/>
          <w:sz w:val="24"/>
          <w:szCs w:val="24"/>
        </w:rPr>
        <w:t>ПОСТАНАВЛЯЕТ:</w:t>
      </w:r>
    </w:p>
    <w:p w:rsidR="001C1DEF" w:rsidRPr="001C1DEF" w:rsidRDefault="001C1DEF" w:rsidP="001C1D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1. Утвердить Порядок организации сбора отработанных ртутьсодержащих отходов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Малый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олкай муниципального района Похвистневский </w:t>
      </w:r>
      <w:r w:rsidRPr="001C1DEF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Pr="001C1DEF">
        <w:rPr>
          <w:rFonts w:ascii="Times New Roman" w:hAnsi="Times New Roman" w:cs="Times New Roman"/>
          <w:sz w:val="24"/>
          <w:szCs w:val="24"/>
        </w:rPr>
        <w:t xml:space="preserve"> для вывоза и передачи их на утилизацию и переработку согласно приложению.</w:t>
      </w:r>
    </w:p>
    <w:p w:rsidR="008E5898" w:rsidRPr="001C1DEF" w:rsidRDefault="008E5898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2. Оповестить юридических лиц, индивидуальных предпринимателей, физических лиц о порядке осуществления сбора ртутьсодержащих отходов.</w:t>
      </w:r>
    </w:p>
    <w:p w:rsidR="008E5898" w:rsidRDefault="008E5898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98" w:rsidRPr="001C1DEF" w:rsidRDefault="008E5898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lastRenderedPageBreak/>
        <w:t>3. Рекомендовать юридическим лицам, индивидуальным предпринимателям составить договор со специализированными предприятиями, определить места сбора ртутьсодержащих отходов с назначением ответственных лиц за сбор таких отходов.</w:t>
      </w:r>
    </w:p>
    <w:p w:rsidR="008E5898" w:rsidRPr="001C1DEF" w:rsidRDefault="008E5898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90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4. Вести работу среди населения по недопустимости самовольного </w:t>
      </w:r>
      <w:r w:rsidR="00CD53CB">
        <w:rPr>
          <w:rFonts w:ascii="Times New Roman" w:hAnsi="Times New Roman" w:cs="Times New Roman"/>
          <w:sz w:val="24"/>
          <w:szCs w:val="24"/>
        </w:rPr>
        <w:t>выброса ртутьс</w:t>
      </w:r>
      <w:r w:rsidR="00F04DF9">
        <w:rPr>
          <w:rFonts w:ascii="Times New Roman" w:hAnsi="Times New Roman" w:cs="Times New Roman"/>
          <w:sz w:val="24"/>
          <w:szCs w:val="24"/>
        </w:rPr>
        <w:t>одержащих отходов.</w:t>
      </w:r>
    </w:p>
    <w:p w:rsidR="008E5898" w:rsidRDefault="008E5898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90" w:rsidRDefault="001B1390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C1DEF">
        <w:rPr>
          <w:rFonts w:ascii="Times New Roman" w:hAnsi="Times New Roman" w:cs="Times New Roman"/>
          <w:sz w:val="24"/>
          <w:szCs w:val="24"/>
        </w:rPr>
        <w:t>Назначение ответственного за</w:t>
      </w:r>
      <w:r w:rsidR="00F04DF9">
        <w:rPr>
          <w:rFonts w:ascii="Times New Roman" w:hAnsi="Times New Roman" w:cs="Times New Roman"/>
          <w:sz w:val="24"/>
          <w:szCs w:val="24"/>
        </w:rPr>
        <w:t xml:space="preserve"> информационную работу среди населения </w:t>
      </w:r>
      <w:r w:rsidRPr="001C1DEF">
        <w:rPr>
          <w:rFonts w:ascii="Times New Roman" w:hAnsi="Times New Roman" w:cs="Times New Roman"/>
          <w:sz w:val="24"/>
          <w:szCs w:val="24"/>
        </w:rPr>
        <w:t xml:space="preserve"> </w:t>
      </w:r>
      <w:r w:rsidR="00F04DF9">
        <w:rPr>
          <w:rFonts w:ascii="Times New Roman" w:hAnsi="Times New Roman" w:cs="Times New Roman"/>
          <w:sz w:val="24"/>
          <w:szCs w:val="24"/>
        </w:rPr>
        <w:t>по обращению</w:t>
      </w:r>
      <w:r w:rsidRPr="001C1DEF">
        <w:rPr>
          <w:rFonts w:ascii="Times New Roman" w:hAnsi="Times New Roman" w:cs="Times New Roman"/>
          <w:sz w:val="24"/>
          <w:szCs w:val="24"/>
        </w:rPr>
        <w:t xml:space="preserve"> с РСО </w:t>
      </w:r>
      <w:r>
        <w:rPr>
          <w:rFonts w:ascii="Times New Roman" w:hAnsi="Times New Roman" w:cs="Times New Roman"/>
          <w:sz w:val="24"/>
          <w:szCs w:val="24"/>
        </w:rPr>
        <w:t>– Савельеву Светлану Александровну.</w:t>
      </w:r>
      <w:proofErr w:type="gramEnd"/>
    </w:p>
    <w:p w:rsidR="008E5898" w:rsidRPr="001C1DEF" w:rsidRDefault="008E5898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Default="001B1390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1DEF" w:rsidRPr="001C1DEF">
        <w:rPr>
          <w:rFonts w:ascii="Times New Roman" w:hAnsi="Times New Roman" w:cs="Times New Roman"/>
          <w:sz w:val="24"/>
          <w:szCs w:val="24"/>
        </w:rPr>
        <w:t>. Опубликовать нас</w:t>
      </w:r>
      <w:r w:rsidR="001C1DEF">
        <w:rPr>
          <w:rFonts w:ascii="Times New Roman" w:hAnsi="Times New Roman" w:cs="Times New Roman"/>
          <w:sz w:val="24"/>
          <w:szCs w:val="24"/>
        </w:rPr>
        <w:t>тоящее Постановление в газете "В</w:t>
      </w:r>
      <w:r w:rsidR="001C1DEF" w:rsidRPr="001C1DEF">
        <w:rPr>
          <w:rFonts w:ascii="Times New Roman" w:hAnsi="Times New Roman" w:cs="Times New Roman"/>
          <w:sz w:val="24"/>
          <w:szCs w:val="24"/>
        </w:rPr>
        <w:t>естник</w:t>
      </w:r>
      <w:r w:rsidR="001C1DEF">
        <w:rPr>
          <w:rFonts w:ascii="Times New Roman" w:hAnsi="Times New Roman" w:cs="Times New Roman"/>
          <w:sz w:val="24"/>
          <w:szCs w:val="24"/>
        </w:rPr>
        <w:t xml:space="preserve"> поселения Малый</w:t>
      </w:r>
      <w:proofErr w:type="gramStart"/>
      <w:r w:rsidR="001C1DE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C1DEF">
        <w:rPr>
          <w:rFonts w:ascii="Times New Roman" w:hAnsi="Times New Roman" w:cs="Times New Roman"/>
          <w:sz w:val="24"/>
          <w:szCs w:val="24"/>
        </w:rPr>
        <w:t>олкай</w:t>
      </w:r>
      <w:r w:rsidR="001C1DEF" w:rsidRPr="001C1DEF">
        <w:rPr>
          <w:rFonts w:ascii="Times New Roman" w:hAnsi="Times New Roman" w:cs="Times New Roman"/>
          <w:sz w:val="24"/>
          <w:szCs w:val="24"/>
        </w:rPr>
        <w:t xml:space="preserve">" и разместить на сайте Администрации </w:t>
      </w:r>
      <w:r w:rsidR="001C1DE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Малый Толкай муниципального района Похвистневский </w:t>
      </w:r>
      <w:r w:rsidR="001C1DEF" w:rsidRPr="001C1DEF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1C1DEF" w:rsidRPr="001C1DEF">
        <w:rPr>
          <w:rFonts w:ascii="Times New Roman" w:hAnsi="Times New Roman" w:cs="Times New Roman"/>
          <w:sz w:val="24"/>
          <w:szCs w:val="24"/>
        </w:rPr>
        <w:t>.</w:t>
      </w:r>
    </w:p>
    <w:p w:rsidR="008E5898" w:rsidRPr="001C1DEF" w:rsidRDefault="008E5898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Default="001B1390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1DEF" w:rsidRPr="001C1DE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8E5898" w:rsidRPr="001C1DEF" w:rsidRDefault="008E5898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Pr="001C1DEF" w:rsidRDefault="001B1390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1DEF" w:rsidRPr="001C1DEF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</w:t>
      </w:r>
      <w:r w:rsidR="001C1DEF">
        <w:rPr>
          <w:rFonts w:ascii="Times New Roman" w:hAnsi="Times New Roman" w:cs="Times New Roman"/>
          <w:sz w:val="24"/>
          <w:szCs w:val="24"/>
        </w:rPr>
        <w:t xml:space="preserve">на главу </w:t>
      </w:r>
      <w:r w:rsidR="001C1DE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Малый</w:t>
      </w:r>
      <w:proofErr w:type="gramStart"/>
      <w:r w:rsidR="001C1DEF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="001C1DEF">
        <w:rPr>
          <w:rFonts w:ascii="Times New Roman" w:hAnsi="Times New Roman" w:cs="Times New Roman"/>
          <w:color w:val="000000"/>
          <w:sz w:val="24"/>
          <w:szCs w:val="24"/>
        </w:rPr>
        <w:t xml:space="preserve">олкай муниципального района Похвистневский </w:t>
      </w:r>
      <w:r w:rsidR="001C1DEF" w:rsidRPr="001C1DEF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CD5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53CB">
        <w:rPr>
          <w:rFonts w:ascii="Times New Roman" w:hAnsi="Times New Roman" w:cs="Times New Roman"/>
          <w:color w:val="000000"/>
          <w:sz w:val="24"/>
          <w:szCs w:val="24"/>
        </w:rPr>
        <w:t>Дерюжову</w:t>
      </w:r>
      <w:proofErr w:type="spellEnd"/>
      <w:r w:rsidR="00CD53CB">
        <w:rPr>
          <w:rFonts w:ascii="Times New Roman" w:hAnsi="Times New Roman" w:cs="Times New Roman"/>
          <w:color w:val="000000"/>
          <w:sz w:val="24"/>
          <w:szCs w:val="24"/>
        </w:rPr>
        <w:t xml:space="preserve"> И.Т</w:t>
      </w:r>
      <w:r w:rsidR="001C1DEF" w:rsidRPr="001C1DEF">
        <w:rPr>
          <w:rFonts w:ascii="Times New Roman" w:hAnsi="Times New Roman" w:cs="Times New Roman"/>
          <w:sz w:val="24"/>
          <w:szCs w:val="24"/>
        </w:rPr>
        <w:t>.</w:t>
      </w:r>
    </w:p>
    <w:p w:rsidR="001C1DEF" w:rsidRDefault="001C1DEF" w:rsidP="001C1DE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E5898" w:rsidRDefault="008E5898" w:rsidP="001C1DE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E5898" w:rsidRDefault="008E5898" w:rsidP="001C1DE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C1DEF" w:rsidRPr="001C1DEF" w:rsidRDefault="001C1DEF" w:rsidP="001C1DE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C1DEF">
        <w:rPr>
          <w:rFonts w:ascii="Times New Roman" w:hAnsi="Times New Roman" w:cs="Times New Roman"/>
          <w:sz w:val="24"/>
          <w:szCs w:val="24"/>
        </w:rPr>
        <w:t xml:space="preserve">                   И.Т.Дерюжова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69"/>
        <w:gridCol w:w="2993"/>
        <w:gridCol w:w="4111"/>
      </w:tblGrid>
      <w:tr w:rsidR="001C1DEF" w:rsidRPr="001E1CDD" w:rsidTr="001C1DEF">
        <w:tc>
          <w:tcPr>
            <w:tcW w:w="3069" w:type="dxa"/>
          </w:tcPr>
          <w:p w:rsidR="001C1DEF" w:rsidRPr="001E1CDD" w:rsidRDefault="001C1DEF" w:rsidP="004365E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1C1DEF" w:rsidRPr="001E1CDD" w:rsidRDefault="001C1DEF" w:rsidP="004365E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98" w:rsidRDefault="008E5898" w:rsidP="008E5898">
            <w:pPr>
              <w:widowControl/>
              <w:autoSpaceDE/>
              <w:autoSpaceDN/>
              <w:adjustRightInd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CB" w:rsidRDefault="00CD53CB" w:rsidP="008E5898">
            <w:pPr>
              <w:widowControl/>
              <w:autoSpaceDE/>
              <w:autoSpaceDN/>
              <w:adjustRightInd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98" w:rsidRDefault="008E5898" w:rsidP="008E5898">
            <w:pPr>
              <w:widowControl/>
              <w:autoSpaceDE/>
              <w:autoSpaceDN/>
              <w:adjustRightInd/>
              <w:spacing w:line="276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EF" w:rsidRPr="001E1CDD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D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C1DEF" w:rsidRPr="001E1CDD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DD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1C1DEF" w:rsidRPr="001E1CDD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Малый</w:t>
            </w:r>
            <w:proofErr w:type="gramStart"/>
            <w:r w:rsidRPr="001E1CD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E1CDD">
              <w:rPr>
                <w:rFonts w:ascii="Times New Roman" w:hAnsi="Times New Roman" w:cs="Times New Roman"/>
                <w:sz w:val="24"/>
                <w:szCs w:val="24"/>
              </w:rPr>
              <w:t>олкай муниципального района Похвистневский Самарской области</w:t>
            </w:r>
          </w:p>
          <w:p w:rsidR="001C1DEF" w:rsidRPr="001E1CDD" w:rsidRDefault="001C1DEF" w:rsidP="001C1DEF">
            <w:pPr>
              <w:widowControl/>
              <w:autoSpaceDE/>
              <w:autoSpaceDN/>
              <w:adjustRightInd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DD">
              <w:rPr>
                <w:rFonts w:ascii="Times New Roman" w:hAnsi="Times New Roman" w:cs="Times New Roman"/>
                <w:sz w:val="24"/>
                <w:szCs w:val="24"/>
              </w:rPr>
              <w:t>от 25.12.201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  № 94</w:t>
            </w:r>
          </w:p>
          <w:p w:rsidR="001C1DEF" w:rsidRPr="001E1CDD" w:rsidRDefault="001C1DEF" w:rsidP="004365E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EF" w:rsidRPr="001C1DEF" w:rsidRDefault="001C1DEF" w:rsidP="001C1DE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1C1DEF" w:rsidRPr="001C1DEF" w:rsidRDefault="001C1DEF" w:rsidP="001C1D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E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C1DEF" w:rsidRPr="001C1DEF" w:rsidRDefault="001C1DEF" w:rsidP="001C1D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EF">
        <w:rPr>
          <w:rFonts w:ascii="Times New Roman" w:hAnsi="Times New Roman" w:cs="Times New Roman"/>
          <w:b/>
          <w:sz w:val="24"/>
          <w:szCs w:val="24"/>
        </w:rPr>
        <w:t xml:space="preserve">ОРГАНИЗАЦИИ НА ТЕРРИТОРИИ </w:t>
      </w:r>
      <w:r w:rsidR="001B1390">
        <w:rPr>
          <w:rFonts w:ascii="Times New Roman" w:hAnsi="Times New Roman" w:cs="Times New Roman"/>
          <w:b/>
          <w:sz w:val="24"/>
          <w:szCs w:val="24"/>
        </w:rPr>
        <w:t>СЕЛЬСКОГО ПОСЕЛЕНИЯ МАЛЫЙ ТОЛКАЙ МУНИЦИПАЛЬНОГО РАЙОНА ПОХВИСТНЕВСКИЙ</w:t>
      </w:r>
      <w:r w:rsidRPr="001C1DE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СБОРА РТУТЬСОДЕРЖАЩИХ ОТХОДОВ ДЛЯ ВЫВОЗА И ПЕРЕДАЧИ ИХ НА УТИЛИЗАЦИЮ И ПЕРЕРАБОТКУ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Pr="001B1390" w:rsidRDefault="001C1DEF" w:rsidP="001B13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1.1. Настоящий Порядок организации на территории </w:t>
      </w:r>
      <w:r w:rsidR="001B1390" w:rsidRPr="001E1CDD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="001B1390" w:rsidRPr="001E1CD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B1390" w:rsidRPr="001E1CDD">
        <w:rPr>
          <w:rFonts w:ascii="Times New Roman" w:hAnsi="Times New Roman" w:cs="Times New Roman"/>
          <w:sz w:val="24"/>
          <w:szCs w:val="24"/>
        </w:rPr>
        <w:t>олкай муниципального района Похвистневский Самарской</w:t>
      </w:r>
      <w:r w:rsidR="0040536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B1390" w:rsidRPr="001E1CDD">
        <w:rPr>
          <w:rFonts w:ascii="Times New Roman" w:hAnsi="Times New Roman" w:cs="Times New Roman"/>
          <w:sz w:val="24"/>
          <w:szCs w:val="24"/>
        </w:rPr>
        <w:t xml:space="preserve"> </w:t>
      </w:r>
      <w:r w:rsidRPr="001C1DEF">
        <w:rPr>
          <w:rFonts w:ascii="Times New Roman" w:hAnsi="Times New Roman" w:cs="Times New Roman"/>
          <w:sz w:val="24"/>
          <w:szCs w:val="24"/>
        </w:rPr>
        <w:t>сбора ртутьсодержащих отходов для вывоза и передачи их на утилизацию и переработку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1C1D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1DEF">
        <w:rPr>
          <w:rFonts w:ascii="Times New Roman" w:hAnsi="Times New Roman" w:cs="Times New Roman"/>
          <w:sz w:val="24"/>
          <w:szCs w:val="24"/>
        </w:rPr>
        <w:t>: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- Федеральным законом от 24.06.1998 N 89-ФЗ "Об отходах производства и потребления";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- Федеральным законом от 30.03.1999 N 52-ФЗ "О санитарно-эпидемиологическом благополучии населения";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- Федеральным законом от 08.08.2001 N 128-ФЗ "О лицензировании отдельных видов деятельности";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EF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среде";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- СП 4607-88 "Санитарные правила при работе </w:t>
      </w:r>
      <w:proofErr w:type="gramStart"/>
      <w:r w:rsidRPr="001C1D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1DEF">
        <w:rPr>
          <w:rFonts w:ascii="Times New Roman" w:hAnsi="Times New Roman" w:cs="Times New Roman"/>
          <w:sz w:val="24"/>
          <w:szCs w:val="24"/>
        </w:rPr>
        <w:t xml:space="preserve"> ртутью, ее соединениями и приборами с ртутным заполнением";</w:t>
      </w:r>
    </w:p>
    <w:p w:rsid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- ГОСТ 12.3.0.31-83 "Работы с ртутью. Требования безопасности" и иными нормативными правовыми актами.</w:t>
      </w:r>
    </w:p>
    <w:p w:rsidR="001B1390" w:rsidRPr="001C1DEF" w:rsidRDefault="001B1390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1.4. Основные понятия, используемые в настоящем Порядке: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- ртутьсодержащие отходы -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процента, неисправные бытовые, медицинские и лабораторные приборы, элементы и оборудование с ртутным заполнением</w:t>
      </w:r>
      <w:r w:rsidR="00F04DF9">
        <w:rPr>
          <w:rFonts w:ascii="Times New Roman" w:hAnsi="Times New Roman" w:cs="Times New Roman"/>
          <w:sz w:val="24"/>
          <w:szCs w:val="24"/>
        </w:rPr>
        <w:t>, ртутные батарейки</w:t>
      </w:r>
      <w:r w:rsidRPr="001C1DEF">
        <w:rPr>
          <w:rFonts w:ascii="Times New Roman" w:hAnsi="Times New Roman" w:cs="Times New Roman"/>
          <w:sz w:val="24"/>
          <w:szCs w:val="24"/>
        </w:rPr>
        <w:t>;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- специализированная организация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сбору, использованию, обезвреживанию, транспортировке, размещению отходов I - IV классов опасности;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DEF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1C1DEF">
        <w:rPr>
          <w:rFonts w:ascii="Times New Roman" w:hAnsi="Times New Roman" w:cs="Times New Roman"/>
          <w:sz w:val="24"/>
          <w:szCs w:val="24"/>
        </w:rPr>
        <w:t xml:space="preserve"> отходов - обезвреживание отходов, заключающееся в извлечении содержащейся в них ртути и (или) ее соединений;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- собственник РСО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1.5.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и переработку специализированными организациями.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Управляющие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1.8. Сбор РСО специализированными организациями производится </w:t>
      </w:r>
      <w:proofErr w:type="gramStart"/>
      <w:r w:rsidRPr="001C1DEF">
        <w:rPr>
          <w:rFonts w:ascii="Times New Roman" w:hAnsi="Times New Roman" w:cs="Times New Roman"/>
          <w:sz w:val="24"/>
          <w:szCs w:val="24"/>
        </w:rPr>
        <w:t>на платной основе на основании заключенного договора со специализированными организациями в соответствии с действующим законодательством</w:t>
      </w:r>
      <w:proofErr w:type="gramEnd"/>
      <w:r w:rsidRPr="001C1DEF">
        <w:rPr>
          <w:rFonts w:ascii="Times New Roman" w:hAnsi="Times New Roman" w:cs="Times New Roman"/>
          <w:sz w:val="24"/>
          <w:szCs w:val="24"/>
        </w:rPr>
        <w:t>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1.9. Сбор, вывоз и передача на утилизацию и переработку РСО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1.10. В случае аварийного разлива ртути, боя ртутьсодержащих ламп и приборов сбор, обезвреживание и </w:t>
      </w:r>
      <w:proofErr w:type="spellStart"/>
      <w:r w:rsidRPr="001C1DEF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1C1DEF">
        <w:rPr>
          <w:rFonts w:ascii="Times New Roman" w:hAnsi="Times New Roman" w:cs="Times New Roman"/>
          <w:sz w:val="24"/>
          <w:szCs w:val="24"/>
        </w:rPr>
        <w:t xml:space="preserve"> производятся на месте аварии (боя) с привлечением </w:t>
      </w:r>
      <w:r w:rsidRPr="001C1DEF">
        <w:rPr>
          <w:rFonts w:ascii="Times New Roman" w:hAnsi="Times New Roman" w:cs="Times New Roman"/>
          <w:sz w:val="24"/>
          <w:szCs w:val="24"/>
        </w:rPr>
        <w:lastRenderedPageBreak/>
        <w:t>специализированной организации.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При незначительном ртутном загрязнении (бое медицинского термометра) </w:t>
      </w:r>
      <w:proofErr w:type="spellStart"/>
      <w:r w:rsidRPr="001C1DEF">
        <w:rPr>
          <w:rFonts w:ascii="Times New Roman" w:hAnsi="Times New Roman" w:cs="Times New Roman"/>
          <w:sz w:val="24"/>
          <w:szCs w:val="24"/>
        </w:rPr>
        <w:t>демеркуризационные</w:t>
      </w:r>
      <w:proofErr w:type="spellEnd"/>
      <w:r w:rsidRPr="001C1DEF">
        <w:rPr>
          <w:rFonts w:ascii="Times New Roman" w:hAnsi="Times New Roman"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1C1DEF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1C1DEF">
        <w:rPr>
          <w:rFonts w:ascii="Times New Roman" w:hAnsi="Times New Roman"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1C1DEF" w:rsidRPr="001B1390" w:rsidRDefault="001C1DEF" w:rsidP="001B13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EF" w:rsidRPr="001B1390" w:rsidRDefault="001C1DEF" w:rsidP="001B13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90">
        <w:rPr>
          <w:rFonts w:ascii="Times New Roman" w:hAnsi="Times New Roman" w:cs="Times New Roman"/>
          <w:b/>
          <w:sz w:val="24"/>
          <w:szCs w:val="24"/>
        </w:rPr>
        <w:t>2. Организация сбора для вывоза и передачи на утилизацию и переработку ртутьсодержащих отходов, образующихся у юридических лиц и индивидуальных предпринимателей</w:t>
      </w:r>
    </w:p>
    <w:p w:rsidR="00EC4662" w:rsidRDefault="00EC4662" w:rsidP="00EC4662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C4662" w:rsidRPr="00EC4662" w:rsidRDefault="00EC4662" w:rsidP="00EC4662">
      <w:pPr>
        <w:pStyle w:val="a4"/>
        <w:spacing w:before="0" w:beforeAutospacing="0" w:after="0" w:afterAutospacing="0" w:line="276" w:lineRule="auto"/>
        <w:jc w:val="both"/>
      </w:pPr>
      <w:r w:rsidRPr="00EC4662">
        <w:t>2.1. Потребители ртутьсодержащих л</w:t>
      </w:r>
      <w:r>
        <w:t>амп и аккумуляторов (ртутных</w:t>
      </w:r>
      <w:r w:rsidRPr="00EC4662">
        <w:t xml:space="preserve"> батареек) (кроме физических лиц) осуществляют накопление отработанных ртутьсодержащих ламп и аккумуляторов (</w:t>
      </w:r>
      <w:r>
        <w:t>ртутных</w:t>
      </w:r>
      <w:r w:rsidRPr="00EC4662">
        <w:t xml:space="preserve"> батареек).</w:t>
      </w:r>
    </w:p>
    <w:p w:rsidR="00EC4662" w:rsidRPr="00EC4662" w:rsidRDefault="00EC4662" w:rsidP="00EC4662">
      <w:pPr>
        <w:pStyle w:val="a4"/>
        <w:spacing w:before="0" w:beforeAutospacing="0" w:after="0" w:afterAutospacing="0" w:line="276" w:lineRule="auto"/>
        <w:jc w:val="both"/>
      </w:pPr>
      <w:r w:rsidRPr="00EC4662">
        <w:t>2.2. Накопление отработанных ртутьсодержащих ламп и аккумуляторов (</w:t>
      </w:r>
      <w:r>
        <w:t>ртутных</w:t>
      </w:r>
      <w:r w:rsidRPr="00EC4662">
        <w:t xml:space="preserve"> батареек) производится отдельно от других видов отходов.</w:t>
      </w:r>
    </w:p>
    <w:p w:rsidR="00EC4662" w:rsidRPr="00EC4662" w:rsidRDefault="00EC4662" w:rsidP="00EC4662">
      <w:pPr>
        <w:pStyle w:val="a4"/>
        <w:spacing w:before="0" w:beforeAutospacing="0" w:after="0" w:afterAutospacing="0" w:line="276" w:lineRule="auto"/>
        <w:jc w:val="both"/>
      </w:pPr>
      <w:r w:rsidRPr="00EC4662">
        <w:t>2.3. Не допускается самостоятельное обезвреживание, использование, транспортирование и размещение отработанных ртутьсодержащих ламп и аккумуляторов (</w:t>
      </w:r>
      <w:r>
        <w:t>ртутных</w:t>
      </w:r>
      <w:r w:rsidRPr="00EC4662">
        <w:t xml:space="preserve"> батареек) их потребителями, а также их накопление в местах, являющихся общим имуществом собственников помещений многоквартирного дома.</w:t>
      </w:r>
    </w:p>
    <w:p w:rsidR="00EC4662" w:rsidRDefault="00EC4662" w:rsidP="00EC4662">
      <w:pPr>
        <w:pStyle w:val="a4"/>
        <w:spacing w:before="0" w:beforeAutospacing="0" w:after="0" w:afterAutospacing="0" w:line="276" w:lineRule="auto"/>
        <w:jc w:val="both"/>
      </w:pPr>
      <w:r w:rsidRPr="00EC4662">
        <w:t>2.4. Потребители ртутьсодержащих ламп и аккумуляторов (</w:t>
      </w:r>
      <w:r>
        <w:t>ртутных</w:t>
      </w:r>
      <w:r w:rsidRPr="00EC4662">
        <w:t xml:space="preserve"> батареек) (кроме физических лиц) для накопления поврежденных отработанных ртутьсодержащих ламп и аккумуляторов (</w:t>
      </w:r>
      <w:r>
        <w:t>ртутных</w:t>
      </w:r>
      <w:r w:rsidRPr="00EC4662">
        <w:t xml:space="preserve"> батареек) обязаны использовать специальную тару.</w:t>
      </w:r>
    </w:p>
    <w:p w:rsidR="001C1DEF" w:rsidRPr="001C1DEF" w:rsidRDefault="00EC4662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C1DEF" w:rsidRPr="001C1DEF">
        <w:rPr>
          <w:rFonts w:ascii="Times New Roman" w:hAnsi="Times New Roman" w:cs="Times New Roman"/>
          <w:sz w:val="24"/>
          <w:szCs w:val="24"/>
        </w:rPr>
        <w:t>. Организация сбора для вывоза и передачи на утилизацию и переработку РСО, образующихся у юридических лиц и индивидуальных предпринимателей, состоит из следующих этапов: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2.1.1. Назначение ответственного за обращение с РСО лица;</w:t>
      </w:r>
    </w:p>
    <w:p w:rsidR="001C1DEF" w:rsidRPr="001C1DEF" w:rsidRDefault="001C1DEF" w:rsidP="00F04D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2.1.2. Разработка инструкций по технике безопасности и производственной санитарии при работе с приборами с ртутным наполнением, устанавливающих порядок получения, ведения первичного учета, сбора, хранения, передачи для утилизации </w:t>
      </w:r>
      <w:r w:rsidR="00B60A97">
        <w:rPr>
          <w:rFonts w:ascii="Times New Roman" w:hAnsi="Times New Roman" w:cs="Times New Roman"/>
          <w:sz w:val="24"/>
          <w:szCs w:val="24"/>
        </w:rPr>
        <w:t xml:space="preserve">РСО, </w:t>
      </w:r>
      <w:r w:rsidRPr="001C1DEF">
        <w:rPr>
          <w:rFonts w:ascii="Times New Roman" w:hAnsi="Times New Roman" w:cs="Times New Roman"/>
          <w:sz w:val="24"/>
          <w:szCs w:val="24"/>
        </w:rPr>
        <w:t>ответственного за обращение с РСО лиц</w:t>
      </w:r>
      <w:proofErr w:type="gramStart"/>
      <w:r w:rsidRPr="001C1DEF">
        <w:rPr>
          <w:rFonts w:ascii="Times New Roman" w:hAnsi="Times New Roman" w:cs="Times New Roman"/>
          <w:sz w:val="24"/>
          <w:szCs w:val="24"/>
        </w:rPr>
        <w:t>а</w:t>
      </w:r>
      <w:r w:rsidR="00B60A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0A97">
        <w:rPr>
          <w:rFonts w:ascii="Times New Roman" w:hAnsi="Times New Roman" w:cs="Times New Roman"/>
          <w:sz w:val="24"/>
          <w:szCs w:val="24"/>
        </w:rPr>
        <w:t>инструкция)</w:t>
      </w:r>
      <w:r w:rsidRPr="001C1DEF">
        <w:rPr>
          <w:rFonts w:ascii="Times New Roman" w:hAnsi="Times New Roman" w:cs="Times New Roman"/>
          <w:sz w:val="24"/>
          <w:szCs w:val="24"/>
        </w:rPr>
        <w:t>;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>2.1.</w:t>
      </w:r>
      <w:r w:rsidR="00F04DF9">
        <w:rPr>
          <w:rFonts w:ascii="Times New Roman" w:hAnsi="Times New Roman" w:cs="Times New Roman"/>
          <w:sz w:val="24"/>
          <w:szCs w:val="24"/>
        </w:rPr>
        <w:t>3</w:t>
      </w:r>
      <w:r w:rsidRPr="001C1DEF">
        <w:rPr>
          <w:rFonts w:ascii="Times New Roman" w:hAnsi="Times New Roman" w:cs="Times New Roman"/>
          <w:sz w:val="24"/>
          <w:szCs w:val="24"/>
        </w:rPr>
        <w:t>. Обустройство мест накопления РСО (приобретение специальной тары);</w:t>
      </w:r>
    </w:p>
    <w:p w:rsidR="001C1DEF" w:rsidRPr="001C1DEF" w:rsidRDefault="00F04DF9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1C1DEF" w:rsidRPr="001C1DEF">
        <w:rPr>
          <w:rFonts w:ascii="Times New Roman" w:hAnsi="Times New Roman" w:cs="Times New Roman"/>
          <w:sz w:val="24"/>
          <w:szCs w:val="24"/>
        </w:rPr>
        <w:t>. Накопление РСО в целях их дальнейшей передачи специализированным организациям на утилизацию и переработку;</w:t>
      </w:r>
    </w:p>
    <w:p w:rsidR="001C1DEF" w:rsidRPr="001C1DEF" w:rsidRDefault="00F04DF9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1C1DEF" w:rsidRPr="001C1DEF">
        <w:rPr>
          <w:rFonts w:ascii="Times New Roman" w:hAnsi="Times New Roman" w:cs="Times New Roman"/>
          <w:sz w:val="24"/>
          <w:szCs w:val="24"/>
        </w:rPr>
        <w:t>. Заключение договоров со специализированными организациями;</w:t>
      </w:r>
    </w:p>
    <w:p w:rsidR="001C1DEF" w:rsidRPr="001C1DEF" w:rsidRDefault="00F04DF9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1C1DEF" w:rsidRPr="001C1DEF">
        <w:rPr>
          <w:rFonts w:ascii="Times New Roman" w:hAnsi="Times New Roman" w:cs="Times New Roman"/>
          <w:sz w:val="24"/>
          <w:szCs w:val="24"/>
        </w:rPr>
        <w:t>. Передача РСО специализированной организации с оформлением акта приема-передачи;</w:t>
      </w:r>
    </w:p>
    <w:p w:rsidR="001C1DEF" w:rsidRPr="001C1DEF" w:rsidRDefault="00F04DF9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1C1DEF" w:rsidRPr="001C1DEF">
        <w:rPr>
          <w:rFonts w:ascii="Times New Roman" w:hAnsi="Times New Roman" w:cs="Times New Roman"/>
          <w:sz w:val="24"/>
          <w:szCs w:val="24"/>
        </w:rPr>
        <w:t xml:space="preserve">. Постоянный учет получаемых ламп, приборов с ртутным заполнением и </w:t>
      </w:r>
      <w:r w:rsidR="001C1DEF" w:rsidRPr="001C1DEF">
        <w:rPr>
          <w:rFonts w:ascii="Times New Roman" w:hAnsi="Times New Roman" w:cs="Times New Roman"/>
          <w:sz w:val="24"/>
          <w:szCs w:val="24"/>
        </w:rPr>
        <w:lastRenderedPageBreak/>
        <w:t>металлической ртути и отработанных РСО с отражением в журнале учета их образования и движения.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Pr="001C1DEF" w:rsidRDefault="001C1DEF" w:rsidP="001B139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390">
        <w:rPr>
          <w:rFonts w:ascii="Times New Roman" w:hAnsi="Times New Roman" w:cs="Times New Roman"/>
          <w:b/>
          <w:sz w:val="24"/>
          <w:szCs w:val="24"/>
        </w:rPr>
        <w:t>3. Организация сбора для вывоза и передачи на утилизацию и переработку ртутьсодержащих отходов, образующихся у физических</w:t>
      </w:r>
      <w:r w:rsidRPr="001C1DEF">
        <w:rPr>
          <w:rFonts w:ascii="Times New Roman" w:hAnsi="Times New Roman" w:cs="Times New Roman"/>
          <w:sz w:val="24"/>
          <w:szCs w:val="24"/>
        </w:rPr>
        <w:t xml:space="preserve"> лиц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62" w:rsidRPr="0040536C" w:rsidRDefault="001C1DEF" w:rsidP="0040536C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  <w:r w:rsidRPr="0040536C">
        <w:t xml:space="preserve">3.1. </w:t>
      </w:r>
      <w:r w:rsidR="00EC4662" w:rsidRPr="0040536C">
        <w:rPr>
          <w:color w:val="000000"/>
        </w:rPr>
        <w:t>Сбор отработанных ртутьсодержащих ламп и аккумуляторов (</w:t>
      </w:r>
      <w:r w:rsidR="00EC4662" w:rsidRPr="0040536C">
        <w:t>ртутных батареек</w:t>
      </w:r>
      <w:r w:rsidR="00EC4662" w:rsidRPr="0040536C">
        <w:rPr>
          <w:color w:val="000000"/>
        </w:rPr>
        <w:t>) из мест их накопления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EC4662" w:rsidRPr="0040536C" w:rsidRDefault="00EC4662" w:rsidP="0040536C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  <w:r w:rsidRPr="0040536C">
        <w:rPr>
          <w:color w:val="000000"/>
        </w:rPr>
        <w:t> 2.9. Передача накопленных отработанных ртутьсодержащих ламп и аккумуляторов (</w:t>
      </w:r>
      <w:r w:rsidRPr="0040536C">
        <w:t>ртутных батареек</w:t>
      </w:r>
      <w:r w:rsidRPr="0040536C">
        <w:rPr>
          <w:color w:val="000000"/>
        </w:rPr>
        <w:t>) осуществляется не реже чем 1 раз в шесть месяцев в целях их дальнейшего использования, обезвреживания, размещения, транспортирования.</w:t>
      </w:r>
    </w:p>
    <w:p w:rsidR="00EC4662" w:rsidRPr="0040536C" w:rsidRDefault="00EC4662" w:rsidP="0040536C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  <w:r w:rsidRPr="0040536C">
        <w:rPr>
          <w:color w:val="000000"/>
        </w:rPr>
        <w:t>2.10. Физические лица, эксплуатирующие осветительные устройства, электрические лампы с ртутным заполнением и аккумуляторы (</w:t>
      </w:r>
      <w:r w:rsidRPr="0040536C">
        <w:t>ртутных батареек</w:t>
      </w:r>
      <w:r w:rsidRPr="0040536C">
        <w:rPr>
          <w:color w:val="000000"/>
        </w:rPr>
        <w:t>)  обязаны сдавать отработанные ртутьсодержащие лампы и аккумуляторы (</w:t>
      </w:r>
      <w:r w:rsidRPr="0040536C">
        <w:t>ртутных батареек</w:t>
      </w:r>
      <w:r w:rsidRPr="0040536C">
        <w:rPr>
          <w:color w:val="000000"/>
        </w:rPr>
        <w:t xml:space="preserve">) в администрацию </w:t>
      </w:r>
      <w:r w:rsidR="0040536C" w:rsidRPr="0040536C">
        <w:t>сельского поселения Малый</w:t>
      </w:r>
      <w:proofErr w:type="gramStart"/>
      <w:r w:rsidR="0040536C" w:rsidRPr="0040536C">
        <w:t xml:space="preserve"> Т</w:t>
      </w:r>
      <w:proofErr w:type="gramEnd"/>
      <w:r w:rsidR="0040536C" w:rsidRPr="0040536C">
        <w:t>олкай муниципального района Похвистневский Самарской области</w:t>
      </w:r>
      <w:r w:rsidRPr="0040536C">
        <w:rPr>
          <w:color w:val="000000"/>
        </w:rPr>
        <w:t>, которая обеспечивает первичный учет (согласно приложению к настоящему Порядку) и временное хранение данного вида отходов на бесплатной основе в отведенных для этих целей складских помещениях, защищенных от</w:t>
      </w:r>
      <w:r w:rsidR="0040536C" w:rsidRPr="0040536C">
        <w:rPr>
          <w:color w:val="000000"/>
        </w:rPr>
        <w:t xml:space="preserve"> </w:t>
      </w:r>
      <w:r w:rsidRPr="0040536C">
        <w:rPr>
          <w:color w:val="000000"/>
        </w:rPr>
        <w:t xml:space="preserve">химически агрессивных веществ, атмосферных осадков, поверхностных и грунтовых вод  и исключающих повреждение тары,   по следующим адресам: </w:t>
      </w:r>
      <w:r w:rsidR="0040536C" w:rsidRPr="0040536C">
        <w:rPr>
          <w:color w:val="1E1E1E"/>
        </w:rPr>
        <w:t>446468, Самарская область, Похвистневский район</w:t>
      </w:r>
      <w:r w:rsidR="0040536C">
        <w:rPr>
          <w:color w:val="1E1E1E"/>
        </w:rPr>
        <w:t>, с.Малый</w:t>
      </w:r>
      <w:proofErr w:type="gramStart"/>
      <w:r w:rsidR="0040536C">
        <w:rPr>
          <w:color w:val="1E1E1E"/>
        </w:rPr>
        <w:t xml:space="preserve"> Т</w:t>
      </w:r>
      <w:proofErr w:type="gramEnd"/>
      <w:r w:rsidR="0040536C">
        <w:rPr>
          <w:color w:val="1E1E1E"/>
        </w:rPr>
        <w:t>олкай, ул.Молодежная</w:t>
      </w:r>
      <w:r w:rsidR="0040536C" w:rsidRPr="0040536C">
        <w:rPr>
          <w:color w:val="1E1E1E"/>
        </w:rPr>
        <w:t>, 2</w:t>
      </w:r>
      <w:r w:rsidR="0040536C">
        <w:rPr>
          <w:color w:val="1E1E1E"/>
        </w:rPr>
        <w:t>,</w:t>
      </w:r>
      <w:r w:rsidRPr="0040536C">
        <w:rPr>
          <w:color w:val="000000"/>
        </w:rPr>
        <w:t xml:space="preserve"> согласно графику работы администрации поселения.</w:t>
      </w:r>
    </w:p>
    <w:p w:rsidR="001C1DEF" w:rsidRPr="0040536C" w:rsidRDefault="001C1DEF" w:rsidP="00405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Pr="001B1390" w:rsidRDefault="001C1DEF" w:rsidP="001B13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90">
        <w:rPr>
          <w:rFonts w:ascii="Times New Roman" w:hAnsi="Times New Roman" w:cs="Times New Roman"/>
          <w:b/>
          <w:sz w:val="24"/>
          <w:szCs w:val="24"/>
        </w:rPr>
        <w:t>4. Информирование населения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4.1.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1B1390" w:rsidRPr="001E1CDD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="001B1390" w:rsidRPr="001E1CD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B1390" w:rsidRPr="001E1CDD">
        <w:rPr>
          <w:rFonts w:ascii="Times New Roman" w:hAnsi="Times New Roman" w:cs="Times New Roman"/>
          <w:sz w:val="24"/>
          <w:szCs w:val="24"/>
        </w:rPr>
        <w:t>олкай муниципального района Похвистневский Самарской</w:t>
      </w:r>
      <w:r w:rsidRPr="001C1DEF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1B1390">
        <w:rPr>
          <w:rFonts w:ascii="Times New Roman" w:hAnsi="Times New Roman" w:cs="Times New Roman"/>
          <w:sz w:val="24"/>
          <w:szCs w:val="24"/>
        </w:rPr>
        <w:t>ответственного специалиста Савельевой Светланы Александровны.</w:t>
      </w:r>
    </w:p>
    <w:p w:rsidR="001C1DEF" w:rsidRP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4.2. Информация о порядке организации сбора использованных энергосберегающих ламп и других РСО размещается на официальном сайте </w:t>
      </w:r>
      <w:r w:rsidR="008E5898" w:rsidRPr="001C1DE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E5898" w:rsidRPr="001E1CDD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="008E5898" w:rsidRPr="001E1CD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E5898" w:rsidRPr="001E1CDD">
        <w:rPr>
          <w:rFonts w:ascii="Times New Roman" w:hAnsi="Times New Roman" w:cs="Times New Roman"/>
          <w:sz w:val="24"/>
          <w:szCs w:val="24"/>
        </w:rPr>
        <w:t>олкай муниципального района Похвистневский Самарской</w:t>
      </w:r>
      <w:r w:rsidRPr="001C1DEF">
        <w:rPr>
          <w:rFonts w:ascii="Times New Roman" w:hAnsi="Times New Roman" w:cs="Times New Roman"/>
          <w:sz w:val="24"/>
          <w:szCs w:val="24"/>
        </w:rPr>
        <w:t>, в средствах массовой информации и информационном стенде.</w:t>
      </w:r>
    </w:p>
    <w:p w:rsidR="001C1DEF" w:rsidRDefault="001C1DEF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E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1C1DEF">
        <w:rPr>
          <w:rFonts w:ascii="Times New Roman" w:hAnsi="Times New Roman" w:cs="Times New Roman"/>
          <w:sz w:val="24"/>
          <w:szCs w:val="24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40536C" w:rsidRPr="00997A2E" w:rsidRDefault="00997A2E" w:rsidP="00997A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A2E">
        <w:rPr>
          <w:rFonts w:ascii="Times New Roman" w:hAnsi="Times New Roman" w:cs="Times New Roman"/>
          <w:b/>
          <w:sz w:val="24"/>
          <w:szCs w:val="24"/>
        </w:rPr>
        <w:t>5.Возможными источниками финансирования мероприятий по сбору, транспортированию и обезвреживанию РСО</w:t>
      </w:r>
    </w:p>
    <w:p w:rsidR="0040536C" w:rsidRPr="00997A2E" w:rsidRDefault="0040536C" w:rsidP="00997A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2E" w:rsidRPr="00997A2E" w:rsidRDefault="00997A2E" w:rsidP="00997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A2E">
        <w:rPr>
          <w:rFonts w:ascii="Times New Roman" w:hAnsi="Times New Roman" w:cs="Times New Roman"/>
          <w:sz w:val="24"/>
          <w:szCs w:val="24"/>
        </w:rPr>
        <w:t>Возможными источниками финансирования мероприятий по сбору, транспортированию и обезвреживанию РСО могут служить</w:t>
      </w:r>
      <w:r>
        <w:rPr>
          <w:rFonts w:ascii="Times New Roman" w:hAnsi="Times New Roman" w:cs="Times New Roman"/>
          <w:sz w:val="24"/>
          <w:szCs w:val="24"/>
        </w:rPr>
        <w:t xml:space="preserve"> (схема 1</w:t>
      </w:r>
      <w:r w:rsidRPr="00997A2E">
        <w:rPr>
          <w:rFonts w:ascii="Times New Roman" w:hAnsi="Times New Roman" w:cs="Times New Roman"/>
          <w:sz w:val="24"/>
          <w:szCs w:val="24"/>
        </w:rPr>
        <w:t>):</w:t>
      </w:r>
    </w:p>
    <w:p w:rsidR="00997A2E" w:rsidRDefault="00997A2E" w:rsidP="00997A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2E">
        <w:rPr>
          <w:rFonts w:ascii="Times New Roman" w:hAnsi="Times New Roman" w:cs="Times New Roman"/>
          <w:sz w:val="24"/>
          <w:szCs w:val="24"/>
        </w:rPr>
        <w:t>средства населения, заложенные в тарифы на услуги по утилизации отходов;</w:t>
      </w:r>
    </w:p>
    <w:p w:rsidR="00997A2E" w:rsidRDefault="00997A2E" w:rsidP="00997A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2E">
        <w:rPr>
          <w:rFonts w:ascii="Times New Roman" w:hAnsi="Times New Roman" w:cs="Times New Roman"/>
          <w:sz w:val="24"/>
          <w:szCs w:val="24"/>
        </w:rPr>
        <w:lastRenderedPageBreak/>
        <w:t>средства населения, вносимые на пунктах приема при сдаче РСО на переработку;</w:t>
      </w:r>
    </w:p>
    <w:p w:rsidR="00997A2E" w:rsidRDefault="00997A2E" w:rsidP="00997A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2E">
        <w:rPr>
          <w:rFonts w:ascii="Times New Roman" w:hAnsi="Times New Roman" w:cs="Times New Roman"/>
          <w:sz w:val="24"/>
          <w:szCs w:val="24"/>
        </w:rPr>
        <w:t>компенсация расходов на утилизацию отработанных ламп производителями энергосберегающих ламп (в настоящее время законодательством РФ не установлено);</w:t>
      </w:r>
    </w:p>
    <w:p w:rsidR="00997A2E" w:rsidRPr="00997A2E" w:rsidRDefault="00997A2E" w:rsidP="00997A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2E">
        <w:rPr>
          <w:rFonts w:ascii="Times New Roman" w:hAnsi="Times New Roman" w:cs="Times New Roman"/>
          <w:sz w:val="24"/>
          <w:szCs w:val="24"/>
        </w:rPr>
        <w:t>средства муниципального и краевого бюджета на компенсацию затрат приемных пунктов и специализированных организаций (муниципальные и краевые программы по отходам).</w:t>
      </w:r>
    </w:p>
    <w:p w:rsidR="00997A2E" w:rsidRPr="00997A2E" w:rsidRDefault="00997A2E" w:rsidP="00997A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A2E" w:rsidRPr="00997A2E" w:rsidRDefault="00997A2E" w:rsidP="00997A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A2E" w:rsidRPr="00997A2E" w:rsidRDefault="00997A2E" w:rsidP="00997A2E">
      <w:pPr>
        <w:ind w:right="97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97A2E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97A2E" w:rsidRPr="00997A2E" w:rsidRDefault="00997A2E" w:rsidP="00997A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A2E" w:rsidRPr="00997A2E" w:rsidRDefault="00997A2E" w:rsidP="0099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97A2E">
        <w:rPr>
          <w:rFonts w:ascii="Times New Roman" w:hAnsi="Times New Roman" w:cs="Times New Roman"/>
          <w:sz w:val="24"/>
          <w:szCs w:val="24"/>
        </w:rPr>
        <w:object w:dxaOrig="11243" w:dyaOrig="6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04.5pt" o:ole="">
            <v:imagedata r:id="rId6" o:title=""/>
          </v:shape>
          <o:OLEObject Type="Embed" ProgID="Visio.Drawing.11" ShapeID="_x0000_i1025" DrawAspect="Content" ObjectID="_1614497038" r:id="rId7"/>
        </w:object>
      </w:r>
    </w:p>
    <w:p w:rsidR="00997A2E" w:rsidRPr="00997A2E" w:rsidRDefault="00997A2E" w:rsidP="00997A2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97A2E" w:rsidRPr="00997A2E" w:rsidRDefault="00997A2E" w:rsidP="00997A2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97A2E" w:rsidRPr="00997A2E" w:rsidRDefault="00997A2E" w:rsidP="00997A2E">
      <w:pPr>
        <w:pStyle w:val="a4"/>
        <w:spacing w:before="0" w:beforeAutospacing="0" w:after="0" w:afterAutospacing="0" w:line="270" w:lineRule="atLeast"/>
        <w:jc w:val="center"/>
      </w:pPr>
      <w:r w:rsidRPr="00997A2E">
        <w:rPr>
          <w:b/>
          <w:bCs/>
        </w:rPr>
        <w:t>6. Ответственность за несоблюдение требований,</w:t>
      </w:r>
    </w:p>
    <w:p w:rsidR="00997A2E" w:rsidRPr="00997A2E" w:rsidRDefault="00997A2E" w:rsidP="00997A2E">
      <w:pPr>
        <w:pStyle w:val="a4"/>
        <w:spacing w:before="0" w:beforeAutospacing="0" w:after="0" w:afterAutospacing="0" w:line="270" w:lineRule="atLeast"/>
        <w:jc w:val="center"/>
      </w:pPr>
      <w:proofErr w:type="gramStart"/>
      <w:r w:rsidRPr="00997A2E">
        <w:rPr>
          <w:b/>
          <w:bCs/>
        </w:rPr>
        <w:t>установленных</w:t>
      </w:r>
      <w:proofErr w:type="gramEnd"/>
      <w:r w:rsidRPr="00997A2E">
        <w:rPr>
          <w:b/>
          <w:bCs/>
        </w:rPr>
        <w:t xml:space="preserve"> настоящим Порядком</w:t>
      </w:r>
    </w:p>
    <w:p w:rsidR="00997A2E" w:rsidRPr="00997A2E" w:rsidRDefault="00997A2E" w:rsidP="00997A2E">
      <w:pPr>
        <w:pStyle w:val="a4"/>
        <w:spacing w:before="0" w:beforeAutospacing="0" w:after="0" w:afterAutospacing="0" w:line="270" w:lineRule="atLeast"/>
        <w:jc w:val="both"/>
      </w:pPr>
      <w:r w:rsidRPr="00997A2E">
        <w:t> </w:t>
      </w:r>
    </w:p>
    <w:p w:rsidR="00997A2E" w:rsidRPr="00997A2E" w:rsidRDefault="00997A2E" w:rsidP="00997A2E">
      <w:pPr>
        <w:pStyle w:val="a4"/>
        <w:spacing w:before="0" w:beforeAutospacing="0" w:after="0" w:afterAutospacing="0" w:line="270" w:lineRule="atLeast"/>
        <w:jc w:val="both"/>
      </w:pPr>
      <w:r w:rsidRPr="00997A2E">
        <w:t>3.1. За нарушение настоящего Порядка граждане, должностные лица и юридические лица несут ответственность в соответствии с</w:t>
      </w:r>
      <w:r w:rsidRPr="00997A2E">
        <w:rPr>
          <w:rStyle w:val="apple-converted-space"/>
        </w:rPr>
        <w:t> </w:t>
      </w:r>
      <w:hyperlink r:id="rId8" w:history="1">
        <w:r w:rsidRPr="00997A2E">
          <w:rPr>
            <w:rStyle w:val="a7"/>
            <w:rFonts w:eastAsiaTheme="majorEastAsia"/>
            <w:color w:val="auto"/>
          </w:rPr>
          <w:t>Законом</w:t>
        </w:r>
      </w:hyperlink>
      <w:r w:rsidRPr="00997A2E">
        <w:rPr>
          <w:rStyle w:val="apple-converted-space"/>
        </w:rPr>
        <w:t> </w:t>
      </w:r>
      <w:r w:rsidR="009074EF">
        <w:t>Самарской области от 01.1.2007 № 115-ГД</w:t>
      </w:r>
      <w:r w:rsidRPr="00997A2E">
        <w:t xml:space="preserve"> «Об административных правонарушениях </w:t>
      </w:r>
      <w:r w:rsidR="009074EF">
        <w:t xml:space="preserve">на территории Самарской области» </w:t>
      </w:r>
      <w:r w:rsidRPr="00997A2E">
        <w:t>и иным региональным и федеральным законодательством.</w:t>
      </w:r>
    </w:p>
    <w:p w:rsidR="00997A2E" w:rsidRPr="00997A2E" w:rsidRDefault="00997A2E" w:rsidP="00997A2E">
      <w:pPr>
        <w:pStyle w:val="a4"/>
        <w:spacing w:before="0" w:beforeAutospacing="0" w:after="0" w:afterAutospacing="0" w:line="270" w:lineRule="atLeast"/>
        <w:jc w:val="both"/>
      </w:pPr>
      <w:r w:rsidRPr="00997A2E">
        <w:t>3.2. Неисполнение или ненадлежащее исполнение законодательства Российской Федерации в области обращения с отходами должностными лицами, гражданами и юридическими лицами  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997A2E" w:rsidRDefault="00997A2E" w:rsidP="00997A2E">
      <w:pPr>
        <w:pStyle w:val="a4"/>
        <w:spacing w:before="0" w:beforeAutospacing="0" w:after="0" w:afterAutospacing="0" w:line="270" w:lineRule="atLeast"/>
        <w:jc w:val="both"/>
      </w:pPr>
      <w:r w:rsidRPr="00997A2E">
        <w:t>   </w:t>
      </w:r>
    </w:p>
    <w:p w:rsidR="00997A2E" w:rsidRDefault="00997A2E" w:rsidP="00997A2E">
      <w:pPr>
        <w:pStyle w:val="a4"/>
        <w:spacing w:before="0" w:beforeAutospacing="0" w:after="0" w:afterAutospacing="0" w:line="270" w:lineRule="atLeast"/>
        <w:jc w:val="both"/>
      </w:pPr>
    </w:p>
    <w:p w:rsidR="0040536C" w:rsidRDefault="0040536C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6C" w:rsidRDefault="0040536C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40536C" w:rsidTr="0040536C">
        <w:tc>
          <w:tcPr>
            <w:tcW w:w="5070" w:type="dxa"/>
          </w:tcPr>
          <w:p w:rsid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right"/>
              <w:rPr>
                <w:color w:val="000000"/>
              </w:rPr>
            </w:pPr>
          </w:p>
        </w:tc>
        <w:tc>
          <w:tcPr>
            <w:tcW w:w="4536" w:type="dxa"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</w:t>
            </w:r>
            <w:r w:rsidRPr="0040536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sz w:val="24"/>
                <w:szCs w:val="24"/>
              </w:rPr>
              <w:t xml:space="preserve">сбора отработанных, ртутьсодержащих отходов </w:t>
            </w: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вывоза и передачи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 сельского поселения Малый</w:t>
            </w:r>
            <w:proofErr w:type="gramStart"/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олкай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Похвистневский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области"</w:t>
            </w:r>
          </w:p>
          <w:p w:rsidR="0040536C" w:rsidRPr="0040536C" w:rsidRDefault="0040536C" w:rsidP="0040536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0536C" w:rsidRDefault="0040536C" w:rsidP="0040536C">
      <w:pPr>
        <w:widowControl/>
        <w:autoSpaceDE/>
        <w:autoSpaceDN/>
        <w:adjustRightInd/>
        <w:spacing w:line="270" w:lineRule="atLeast"/>
        <w:jc w:val="right"/>
        <w:rPr>
          <w:color w:val="000000"/>
        </w:rPr>
      </w:pPr>
      <w:r w:rsidRPr="0040536C">
        <w:rPr>
          <w:color w:val="000000"/>
        </w:rPr>
        <w:br/>
      </w:r>
    </w:p>
    <w:p w:rsidR="0040536C" w:rsidRPr="0040536C" w:rsidRDefault="0040536C" w:rsidP="0040536C">
      <w:pPr>
        <w:widowControl/>
        <w:autoSpaceDE/>
        <w:autoSpaceDN/>
        <w:adjustRightInd/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536C" w:rsidRPr="0040536C" w:rsidRDefault="0040536C" w:rsidP="0040536C">
      <w:pPr>
        <w:widowControl/>
        <w:autoSpaceDE/>
        <w:autoSpaceDN/>
        <w:adjustRightInd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36C">
        <w:rPr>
          <w:rFonts w:ascii="Times New Roman" w:hAnsi="Times New Roman" w:cs="Times New Roman"/>
          <w:color w:val="000000"/>
          <w:sz w:val="24"/>
          <w:szCs w:val="24"/>
        </w:rPr>
        <w:t>ТИПОВАЯ ФОРМА</w:t>
      </w:r>
    </w:p>
    <w:p w:rsidR="0040536C" w:rsidRPr="0040536C" w:rsidRDefault="0040536C" w:rsidP="0040536C">
      <w:pPr>
        <w:widowControl/>
        <w:autoSpaceDE/>
        <w:autoSpaceDN/>
        <w:adjustRightInd/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0536C" w:rsidRPr="0040536C" w:rsidRDefault="0040536C" w:rsidP="0040536C">
      <w:pPr>
        <w:widowControl/>
        <w:autoSpaceDE/>
        <w:autoSpaceDN/>
        <w:adjustRightInd/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40536C" w:rsidRPr="0040536C" w:rsidTr="0040536C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ДВИЖЕНИЯ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ОТРАБОТАННЫХ РТУТЬСОДЕРЖАЩИХ ЛАМП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АККУМУЛЯТОРОВ (ПАЛЬЧИКОВЫХ БАТАРЕЕК), СДАННЫХ В АДМИНИСТРАЦИЮ МУНИЦИПАЛЬНОГО ОБРАЗОВАНИЯ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 w:rsidR="0022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МАЛЫЙ ТОЛКАЙ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 ___________ 20___г.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0536C" w:rsidRPr="0040536C" w:rsidRDefault="0040536C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05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0536C" w:rsidRPr="0040536C" w:rsidRDefault="0040536C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05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0536C" w:rsidRPr="0040536C" w:rsidRDefault="0040536C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05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985"/>
        <w:gridCol w:w="2266"/>
        <w:gridCol w:w="1841"/>
        <w:gridCol w:w="1275"/>
        <w:gridCol w:w="1417"/>
      </w:tblGrid>
      <w:tr w:rsidR="0040536C" w:rsidRPr="0040536C" w:rsidTr="0040536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отработанных </w:t>
            </w:r>
            <w:proofErr w:type="spellStart"/>
            <w:proofErr w:type="gramStart"/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ртутьсодержа-щих</w:t>
            </w:r>
            <w:proofErr w:type="spellEnd"/>
            <w:proofErr w:type="gramEnd"/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Сдано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специали-зированной</w:t>
            </w:r>
            <w:proofErr w:type="spellEnd"/>
            <w:proofErr w:type="gramEnd"/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Остаток, шт.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proofErr w:type="spellEnd"/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-венное</w:t>
            </w:r>
            <w:proofErr w:type="gramEnd"/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</w:t>
            </w:r>
          </w:p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(Ф.И.О./ подпись)</w:t>
            </w:r>
          </w:p>
        </w:tc>
      </w:tr>
      <w:tr w:rsidR="0040536C" w:rsidRPr="0040536C" w:rsidTr="0040536C">
        <w:trPr>
          <w:trHeight w:val="248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36C" w:rsidRPr="0040536C" w:rsidRDefault="0040536C" w:rsidP="0040536C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0536C" w:rsidRDefault="0040536C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05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97" w:rsidRPr="006D659D" w:rsidRDefault="00B60A97" w:rsidP="00B60A9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5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 по </w:t>
      </w:r>
      <w:hyperlink r:id="rId9" w:tgtFrame="_blank" w:history="1">
        <w:r w:rsidRPr="006D659D">
          <w:rPr>
            <w:rStyle w:val="a7"/>
            <w:rFonts w:ascii="Times New Roman" w:eastAsiaTheme="majorEastAsia" w:hAnsi="Times New Roman" w:cs="Times New Roman"/>
            <w:b/>
            <w:bCs/>
            <w:color w:val="auto"/>
            <w:sz w:val="24"/>
            <w:szCs w:val="24"/>
          </w:rPr>
          <w:t>охране труда</w:t>
        </w:r>
      </w:hyperlink>
      <w:r w:rsidRPr="006D659D">
        <w:rPr>
          <w:rFonts w:ascii="Times New Roman" w:hAnsi="Times New Roman" w:cs="Times New Roman"/>
          <w:b/>
          <w:bCs/>
          <w:sz w:val="24"/>
          <w:szCs w:val="24"/>
        </w:rPr>
        <w:t> при хранении ртутьсодержащих изделий</w:t>
      </w:r>
    </w:p>
    <w:p w:rsidR="00B60A97" w:rsidRDefault="00B60A97" w:rsidP="00B60A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59D">
        <w:rPr>
          <w:rFonts w:ascii="Times New Roman" w:hAnsi="Times New Roman" w:cs="Times New Roman"/>
          <w:b/>
          <w:bCs/>
          <w:sz w:val="24"/>
          <w:szCs w:val="24"/>
        </w:rPr>
        <w:t>Глава 1. Общие требования по охране труда</w:t>
      </w:r>
    </w:p>
    <w:p w:rsidR="00B60A97" w:rsidRDefault="00B60A97" w:rsidP="00B60A97">
      <w:pPr>
        <w:pStyle w:val="a6"/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Инструкция составлена в соответствии с требованиями Санитарных правил при работе с ртутью, ее соединениями и приборами с ртутным заполнением.</w:t>
      </w:r>
    </w:p>
    <w:p w:rsidR="00B60A97" w:rsidRDefault="00B60A97" w:rsidP="00B60A97">
      <w:pPr>
        <w:pStyle w:val="a6"/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К ртутьсодержащим отходам относятся люминесцентные лампы, лампы ДРЛ, ртуть из вышедших приборов и другие виды отходов, для утилизации которых разработана технология переработки.</w:t>
      </w:r>
    </w:p>
    <w:p w:rsidR="00B60A97" w:rsidRDefault="00B60A97" w:rsidP="00B60A97">
      <w:pPr>
        <w:pStyle w:val="a6"/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Основную массу отходов составляют люминесцентные лампы, к сортировке которых инструкцией предъявляются стандартные требования.</w:t>
      </w:r>
    </w:p>
    <w:p w:rsidR="00B60A97" w:rsidRDefault="00B60A97" w:rsidP="00B60A97">
      <w:pPr>
        <w:pStyle w:val="a6"/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 xml:space="preserve"> К самостоятельной работе по хранению ртутьсодержащих изделий допускаются лица не моложе 18 лет, </w:t>
      </w:r>
      <w:hyperlink r:id="rId10" w:tgtFrame="_blank" w:history="1">
        <w:r w:rsidRPr="006D659D">
          <w:rPr>
            <w:rStyle w:val="a7"/>
            <w:rFonts w:ascii="Times New Roman" w:eastAsiaTheme="majorEastAsia" w:hAnsi="Times New Roman" w:cs="Times New Roman"/>
            <w:color w:val="auto"/>
            <w:sz w:val="24"/>
            <w:szCs w:val="24"/>
          </w:rPr>
          <w:t>вводный инструктаж</w:t>
        </w:r>
      </w:hyperlink>
      <w:r w:rsidRPr="006D659D">
        <w:rPr>
          <w:rFonts w:ascii="Times New Roman" w:hAnsi="Times New Roman" w:cs="Times New Roman"/>
          <w:sz w:val="24"/>
          <w:szCs w:val="24"/>
        </w:rPr>
        <w:t>, первичный инструктаж на рабочем месте.</w:t>
      </w:r>
    </w:p>
    <w:p w:rsidR="00B60A97" w:rsidRPr="006D659D" w:rsidRDefault="00B60A97" w:rsidP="00B60A97">
      <w:pPr>
        <w:pStyle w:val="a6"/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При хранении ртутьсодержащих изделий работник обязан:</w:t>
      </w:r>
    </w:p>
    <w:p w:rsidR="00B60A97" w:rsidRDefault="00B60A97" w:rsidP="00B60A97">
      <w:pPr>
        <w:pStyle w:val="a6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Выполнять только ту работу, которая определена рабочей инструкцией.</w:t>
      </w:r>
    </w:p>
    <w:p w:rsidR="00B60A97" w:rsidRDefault="00B60A97" w:rsidP="00B60A97">
      <w:pPr>
        <w:pStyle w:val="a6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 xml:space="preserve"> Выполнять правила внутреннего трудового распорядка.</w:t>
      </w:r>
    </w:p>
    <w:p w:rsidR="00B60A97" w:rsidRDefault="00B60A97" w:rsidP="00B60A97">
      <w:pPr>
        <w:pStyle w:val="a6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защиты.</w:t>
      </w:r>
    </w:p>
    <w:p w:rsidR="00B60A97" w:rsidRDefault="00B60A97" w:rsidP="00B60A97">
      <w:pPr>
        <w:pStyle w:val="a6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Соблюдать требования охраны труда.</w:t>
      </w:r>
    </w:p>
    <w:p w:rsidR="00B60A97" w:rsidRDefault="00B60A97" w:rsidP="00B60A97">
      <w:pPr>
        <w:pStyle w:val="a6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производстве.</w:t>
      </w:r>
    </w:p>
    <w:p w:rsidR="00B60A97" w:rsidRDefault="00B60A97" w:rsidP="00B60A97">
      <w:pPr>
        <w:pStyle w:val="a6"/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Собираться и храниться ртутьсодержащие изделия должны в специально выделенных помещениях (хорошо вентилируемые и без постоянного присутствия людей) и в специальной таре (транспортный контейнер).</w:t>
      </w:r>
    </w:p>
    <w:p w:rsidR="00B60A97" w:rsidRDefault="00B60A97" w:rsidP="00B60A97">
      <w:pPr>
        <w:pStyle w:val="a6"/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Помещения должны быть закрыты на ключ.</w:t>
      </w:r>
    </w:p>
    <w:p w:rsidR="00B60A97" w:rsidRPr="006D659D" w:rsidRDefault="00B60A97" w:rsidP="00B60A97">
      <w:pPr>
        <w:pStyle w:val="a6"/>
        <w:widowControl/>
        <w:numPr>
          <w:ilvl w:val="1"/>
          <w:numId w:val="2"/>
        </w:numPr>
        <w:autoSpaceDE/>
        <w:autoSpaceDN/>
        <w:adjustRightInd/>
        <w:spacing w:after="200"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 xml:space="preserve">За невыполнение данной инструкции виновные привлекаются к ответственности </w:t>
      </w:r>
      <w:proofErr w:type="gramStart"/>
      <w:r w:rsidRPr="006D659D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Pr="006D659D">
        <w:rPr>
          <w:rFonts w:ascii="Times New Roman" w:hAnsi="Times New Roman" w:cs="Times New Roman"/>
          <w:sz w:val="24"/>
          <w:szCs w:val="24"/>
        </w:rPr>
        <w:t>.</w:t>
      </w:r>
    </w:p>
    <w:p w:rsidR="00B60A97" w:rsidRDefault="00B60A97" w:rsidP="00B60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</w:t>
      </w:r>
      <w:r w:rsidRPr="006D659D">
        <w:rPr>
          <w:rFonts w:ascii="Times New Roman" w:hAnsi="Times New Roman" w:cs="Times New Roman"/>
          <w:b/>
          <w:bCs/>
          <w:sz w:val="24"/>
          <w:szCs w:val="24"/>
        </w:rPr>
        <w:t>. Требования по охране труда в аварийных ситуациях</w:t>
      </w:r>
    </w:p>
    <w:p w:rsidR="00B60A97" w:rsidRPr="006D659D" w:rsidRDefault="00B60A97" w:rsidP="00B60A97">
      <w:pPr>
        <w:pStyle w:val="a6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Немедленно прекратить работы и известить руководителя работ.</w:t>
      </w:r>
    </w:p>
    <w:p w:rsidR="00B60A97" w:rsidRDefault="00B60A97" w:rsidP="00B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B60A97" w:rsidRPr="00511C4B" w:rsidRDefault="00B60A97" w:rsidP="00B60A97">
      <w:pPr>
        <w:pStyle w:val="a6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>Сбор боя ртутьсодержащих изделий (ламп):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Немедленно включить вентиляцию в помещении, где произошел бой ртутьсодержащих изделий (ламп), либо обеспечить усиленное проветривание указанного помещения через оконные проемы.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Немедленно эвакуировать персонал из помещения, закрыть и опечатать помещение.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В случае если бой ртутьсодержащих изделий (ламп) имел место на открытой площадке в процессе переноски ламп, необходимо выставить ограждение вокруг зараженного участка и оповестить персонал о недопустимости нахождения на указанном участке.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Оповестить Тер</w:t>
      </w:r>
      <w:r>
        <w:rPr>
          <w:rFonts w:ascii="Times New Roman" w:hAnsi="Times New Roman" w:cs="Times New Roman"/>
          <w:sz w:val="24"/>
          <w:szCs w:val="24"/>
        </w:rPr>
        <w:t>риториальный отдел (свои органы</w:t>
      </w:r>
      <w:r w:rsidRPr="006D659D">
        <w:rPr>
          <w:rFonts w:ascii="Times New Roman" w:hAnsi="Times New Roman" w:cs="Times New Roman"/>
          <w:sz w:val="24"/>
          <w:szCs w:val="24"/>
        </w:rPr>
        <w:t xml:space="preserve">) с целью обеспечения его специалистами </w:t>
      </w:r>
      <w:proofErr w:type="spellStart"/>
      <w:r w:rsidRPr="006D659D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6D659D">
        <w:rPr>
          <w:rFonts w:ascii="Times New Roman" w:hAnsi="Times New Roman" w:cs="Times New Roman"/>
          <w:sz w:val="24"/>
          <w:szCs w:val="24"/>
        </w:rPr>
        <w:t xml:space="preserve"> помещения либо открытой площадки, где имела место </w:t>
      </w:r>
      <w:r w:rsidRPr="006D659D">
        <w:rPr>
          <w:rFonts w:ascii="Times New Roman" w:hAnsi="Times New Roman" w:cs="Times New Roman"/>
          <w:sz w:val="24"/>
          <w:szCs w:val="24"/>
        </w:rPr>
        <w:lastRenderedPageBreak/>
        <w:t>аварийная ситуация.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 xml:space="preserve">- В случае незначительной аварийной ситуации (при разрушении корпусов единичных ламп) допускается ликвидация аварии собственными силами путём обработки зараженного участка 1% раствором </w:t>
      </w:r>
      <w:proofErr w:type="spellStart"/>
      <w:r w:rsidRPr="006D659D">
        <w:rPr>
          <w:rFonts w:ascii="Times New Roman" w:hAnsi="Times New Roman" w:cs="Times New Roman"/>
          <w:sz w:val="24"/>
          <w:szCs w:val="24"/>
        </w:rPr>
        <w:t>марганцевокислого</w:t>
      </w:r>
      <w:proofErr w:type="spellEnd"/>
      <w:r w:rsidRPr="006D659D">
        <w:rPr>
          <w:rFonts w:ascii="Times New Roman" w:hAnsi="Times New Roman" w:cs="Times New Roman"/>
          <w:sz w:val="24"/>
          <w:szCs w:val="24"/>
        </w:rPr>
        <w:t xml:space="preserve"> калия.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D659D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6D659D">
        <w:rPr>
          <w:rFonts w:ascii="Times New Roman" w:hAnsi="Times New Roman" w:cs="Times New Roman"/>
          <w:sz w:val="24"/>
          <w:szCs w:val="24"/>
        </w:rPr>
        <w:t xml:space="preserve"> того, что разбитые части загрязняют внешние поверхности целых изделий, не допускается их совместное хранение и сбор их в одни и те же контейнеры.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Для сбора боя ртутьсодержащих изделий (ламп) применяются отдельные закрывающиеся контейнеры.</w:t>
      </w:r>
    </w:p>
    <w:p w:rsidR="00B60A97" w:rsidRDefault="00B60A97" w:rsidP="00B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Бой стекла и металлические детали, образовавшиеся после разрушения корпусов ламп, передаются в утилизацию совместно с использованными ртутьсодержащими изделиями (лампами).</w:t>
      </w:r>
    </w:p>
    <w:p w:rsidR="00B60A97" w:rsidRPr="00511C4B" w:rsidRDefault="00B60A97" w:rsidP="00B60A97">
      <w:pPr>
        <w:pStyle w:val="a6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>При возникновении пожара, задымлении: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Неме</w:t>
      </w:r>
      <w:r>
        <w:rPr>
          <w:rFonts w:ascii="Times New Roman" w:hAnsi="Times New Roman" w:cs="Times New Roman"/>
          <w:sz w:val="24"/>
          <w:szCs w:val="24"/>
        </w:rPr>
        <w:t>дленно сообщить по телефону «112</w:t>
      </w:r>
      <w:r w:rsidRPr="006D659D">
        <w:rPr>
          <w:rFonts w:ascii="Times New Roman" w:hAnsi="Times New Roman" w:cs="Times New Roman"/>
          <w:sz w:val="24"/>
          <w:szCs w:val="24"/>
        </w:rPr>
        <w:t>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Открыть запасные выходы из здания, обесточить электропитание, закрыть окна и прикрыть двери.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Приступить к тушению пожара  первичными  средствами пожаротушения, если это не сопряжено с риском для жизни.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Организовать встречу пожарной команды.</w:t>
      </w:r>
    </w:p>
    <w:p w:rsidR="00B60A97" w:rsidRDefault="00B60A97" w:rsidP="00B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Покинуть здание и находиться в зоне эвакуации.</w:t>
      </w:r>
    </w:p>
    <w:p w:rsidR="00B60A97" w:rsidRPr="00511C4B" w:rsidRDefault="00B60A97" w:rsidP="00B60A97">
      <w:pPr>
        <w:pStyle w:val="a6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>При несчастном случае: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Немедленно организовать первую помощь пострадавшему и при необходимости доставку его в медицинскую организацию.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B60A97" w:rsidRPr="006D659D" w:rsidRDefault="00B60A97" w:rsidP="00B60A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9D">
        <w:rPr>
          <w:rFonts w:ascii="Times New Roman" w:hAnsi="Times New Roman" w:cs="Times New Roman"/>
          <w:sz w:val="24"/>
          <w:szCs w:val="24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B60A97" w:rsidRPr="0040536C" w:rsidRDefault="00B60A97" w:rsidP="0040536C">
      <w:pPr>
        <w:widowControl/>
        <w:autoSpaceDE/>
        <w:autoSpaceDN/>
        <w:adjustRightInd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0536C" w:rsidRPr="0040536C" w:rsidRDefault="0040536C" w:rsidP="001C1D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8A6" w:rsidRPr="0040536C" w:rsidRDefault="00D138A6">
      <w:pPr>
        <w:rPr>
          <w:rFonts w:ascii="Times New Roman" w:hAnsi="Times New Roman" w:cs="Times New Roman"/>
          <w:sz w:val="24"/>
          <w:szCs w:val="24"/>
        </w:rPr>
      </w:pPr>
    </w:p>
    <w:sectPr w:rsidR="00D138A6" w:rsidRPr="0040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6036"/>
    <w:multiLevelType w:val="hybridMultilevel"/>
    <w:tmpl w:val="3E6E8B80"/>
    <w:lvl w:ilvl="0" w:tplc="181672FA">
      <w:start w:val="1"/>
      <w:numFmt w:val="decimal"/>
      <w:lvlText w:val="2.%1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09BA"/>
    <w:multiLevelType w:val="hybridMultilevel"/>
    <w:tmpl w:val="8EFC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0A04"/>
    <w:multiLevelType w:val="hybridMultilevel"/>
    <w:tmpl w:val="E7B2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939F9"/>
    <w:multiLevelType w:val="multilevel"/>
    <w:tmpl w:val="BD9456A8"/>
    <w:lvl w:ilvl="0">
      <w:start w:val="1"/>
      <w:numFmt w:val="decimal"/>
      <w:lvlText w:val="2.%1"/>
      <w:lvlJc w:val="left"/>
      <w:pPr>
        <w:ind w:left="7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3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6"/>
    <w:rsid w:val="000B49D8"/>
    <w:rsid w:val="001B1390"/>
    <w:rsid w:val="001C1DEF"/>
    <w:rsid w:val="00226AB2"/>
    <w:rsid w:val="0040536C"/>
    <w:rsid w:val="008E5898"/>
    <w:rsid w:val="009074EF"/>
    <w:rsid w:val="00997A2E"/>
    <w:rsid w:val="00B60A97"/>
    <w:rsid w:val="00C41744"/>
    <w:rsid w:val="00CD53CB"/>
    <w:rsid w:val="00D138A6"/>
    <w:rsid w:val="00DC1772"/>
    <w:rsid w:val="00EC4662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DEF"/>
    <w:pPr>
      <w:keepNext/>
      <w:widowControl/>
      <w:autoSpaceDE/>
      <w:autoSpaceDN/>
      <w:adjustRightInd/>
      <w:spacing w:before="240" w:after="60"/>
      <w:outlineLvl w:val="0"/>
    </w:pPr>
    <w:rPr>
      <w:rFonts w:ascii="Trebuchet MS" w:hAnsi="Trebuchet MS"/>
      <w:bCs/>
      <w:color w:val="0000FF"/>
      <w:kern w:val="3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D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EF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styleId="a3">
    <w:name w:val="No Spacing"/>
    <w:uiPriority w:val="1"/>
    <w:qFormat/>
    <w:rsid w:val="001C1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1D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3CB"/>
  </w:style>
  <w:style w:type="paragraph" w:styleId="a4">
    <w:name w:val="Normal (Web)"/>
    <w:basedOn w:val="a"/>
    <w:uiPriority w:val="99"/>
    <w:unhideWhenUsed/>
    <w:rsid w:val="00EC46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0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7A2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97A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1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DEF"/>
    <w:pPr>
      <w:keepNext/>
      <w:widowControl/>
      <w:autoSpaceDE/>
      <w:autoSpaceDN/>
      <w:adjustRightInd/>
      <w:spacing w:before="240" w:after="60"/>
      <w:outlineLvl w:val="0"/>
    </w:pPr>
    <w:rPr>
      <w:rFonts w:ascii="Trebuchet MS" w:hAnsi="Trebuchet MS"/>
      <w:bCs/>
      <w:color w:val="0000FF"/>
      <w:kern w:val="3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D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EF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styleId="a3">
    <w:name w:val="No Spacing"/>
    <w:uiPriority w:val="1"/>
    <w:qFormat/>
    <w:rsid w:val="001C1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1D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3CB"/>
  </w:style>
  <w:style w:type="paragraph" w:styleId="a4">
    <w:name w:val="Normal (Web)"/>
    <w:basedOn w:val="a"/>
    <w:uiPriority w:val="99"/>
    <w:unhideWhenUsed/>
    <w:rsid w:val="00EC46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0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7A2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97A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1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3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4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1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1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7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0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5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3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4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1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5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7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5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8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8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3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2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5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A1DF648876D71504FA923F357D785B31A9953C3D3ECBCFBE41FD4F13CDA01lDv1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xpana-tryda.ru/stati-po-oxrane-truda/xoroshaya-programma-effektivnyj-i-poleznyj-vvodnyj-instruktaz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xpana-try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М.Толкай</dc:creator>
  <cp:lastModifiedBy>СП Малый Толкай</cp:lastModifiedBy>
  <cp:revision>2</cp:revision>
  <cp:lastPrinted>2019-01-09T10:06:00Z</cp:lastPrinted>
  <dcterms:created xsi:type="dcterms:W3CDTF">2019-03-19T06:38:00Z</dcterms:created>
  <dcterms:modified xsi:type="dcterms:W3CDTF">2019-03-19T06:38:00Z</dcterms:modified>
</cp:coreProperties>
</file>