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F1" w:rsidRPr="00997351" w:rsidRDefault="001C2AF1" w:rsidP="001C2AF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1C2AF1" w:rsidRPr="00997351" w:rsidRDefault="001C2AF1" w:rsidP="001C2AF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</w:rPr>
      </w:pPr>
      <w:r w:rsidRPr="00997351">
        <w:rPr>
          <w:rFonts w:ascii="Times New Roman" w:hAnsi="Times New Roman"/>
          <w:spacing w:val="1"/>
          <w:sz w:val="24"/>
          <w:szCs w:val="24"/>
        </w:rPr>
        <w:t xml:space="preserve">ИНФОРМАЦИЯ </w:t>
      </w:r>
    </w:p>
    <w:p w:rsidR="00F4539A" w:rsidRPr="00D770AA" w:rsidRDefault="00B02E10" w:rsidP="00F4539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о мерах государственной поддержки </w:t>
      </w:r>
      <w:r w:rsidR="00D770AA">
        <w:rPr>
          <w:rFonts w:ascii="Times New Roman" w:hAnsi="Times New Roman"/>
          <w:spacing w:val="1"/>
          <w:sz w:val="24"/>
          <w:szCs w:val="24"/>
        </w:rPr>
        <w:t xml:space="preserve">в виде гранта </w:t>
      </w:r>
      <w:r>
        <w:rPr>
          <w:rFonts w:ascii="Times New Roman" w:hAnsi="Times New Roman"/>
          <w:spacing w:val="1"/>
          <w:sz w:val="24"/>
          <w:szCs w:val="24"/>
        </w:rPr>
        <w:t>для малых форм хозяйствования</w:t>
      </w:r>
      <w:r w:rsidR="00F4539A">
        <w:rPr>
          <w:rFonts w:ascii="Times New Roman" w:hAnsi="Times New Roman"/>
          <w:spacing w:val="1"/>
          <w:sz w:val="24"/>
          <w:szCs w:val="24"/>
        </w:rPr>
        <w:t xml:space="preserve">, включая региональную составляющую федерального проекта «Создание системы поддержки фермеров и развитие сельскохозяйственной кооперации» в рамках реализации Указа Президента Российской Федерации от 7 мая 2018 г. № 204 </w:t>
      </w:r>
    </w:p>
    <w:p w:rsidR="00F4539A" w:rsidRDefault="00F4539A" w:rsidP="00F4539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</w:t>
      </w:r>
      <w:r w:rsidR="001B4CA4">
        <w:rPr>
          <w:rFonts w:ascii="Times New Roman" w:hAnsi="Times New Roman"/>
          <w:spacing w:val="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05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111"/>
        <w:gridCol w:w="3685"/>
        <w:gridCol w:w="4111"/>
      </w:tblGrid>
      <w:tr w:rsidR="00F4539A" w:rsidRPr="00997351" w:rsidTr="001B4CA4">
        <w:trPr>
          <w:trHeight w:val="300"/>
        </w:trPr>
        <w:tc>
          <w:tcPr>
            <w:tcW w:w="15984" w:type="dxa"/>
            <w:gridSpan w:val="4"/>
            <w:shd w:val="pct10" w:color="auto" w:fill="auto"/>
          </w:tcPr>
          <w:p w:rsidR="00F4539A" w:rsidRPr="00997351" w:rsidRDefault="00F4539A" w:rsidP="00F453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51">
              <w:rPr>
                <w:rFonts w:ascii="Times New Roman" w:hAnsi="Times New Roman"/>
                <w:b/>
                <w:sz w:val="24"/>
                <w:szCs w:val="24"/>
              </w:rPr>
              <w:t>Вид государственной поддержки</w:t>
            </w:r>
          </w:p>
        </w:tc>
      </w:tr>
      <w:tr w:rsidR="00F4539A" w:rsidRPr="00997351" w:rsidTr="001B4CA4">
        <w:trPr>
          <w:trHeight w:val="690"/>
        </w:trPr>
        <w:tc>
          <w:tcPr>
            <w:tcW w:w="4077" w:type="dxa"/>
            <w:tcBorders>
              <w:bottom w:val="single" w:sz="4" w:space="0" w:color="auto"/>
            </w:tcBorders>
          </w:tcPr>
          <w:p w:rsidR="00F4539A" w:rsidRPr="00997351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99735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Грант</w:t>
            </w:r>
          </w:p>
          <w:p w:rsidR="00F4539A" w:rsidRPr="00997351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99735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на поддержку начинающих фермеров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539A" w:rsidRPr="00997351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51">
              <w:rPr>
                <w:rFonts w:ascii="Times New Roman" w:hAnsi="Times New Roman"/>
                <w:b/>
                <w:sz w:val="24"/>
                <w:szCs w:val="24"/>
              </w:rPr>
              <w:t xml:space="preserve">Грант </w:t>
            </w:r>
          </w:p>
          <w:p w:rsidR="00F4539A" w:rsidRPr="00997351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51">
              <w:rPr>
                <w:rFonts w:ascii="Times New Roman" w:hAnsi="Times New Roman"/>
                <w:b/>
                <w:sz w:val="24"/>
                <w:szCs w:val="24"/>
              </w:rPr>
              <w:t>на развитие семейных животноводческих ферм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4539A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Грант на поддержку КФХ </w:t>
            </w:r>
          </w:p>
          <w:p w:rsidR="00F4539A" w:rsidRPr="00D770AA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770A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539A" w:rsidRPr="00F4539A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Грант на развитие КФХ и формирование неделимого фонда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СПоК</w:t>
            </w:r>
            <w:proofErr w:type="spellEnd"/>
            <w:r w:rsidRPr="00F4539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4539A" w:rsidRPr="00997351" w:rsidTr="001B4CA4">
        <w:trPr>
          <w:trHeight w:val="253"/>
        </w:trPr>
        <w:tc>
          <w:tcPr>
            <w:tcW w:w="1598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539A" w:rsidRPr="00370855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855">
              <w:rPr>
                <w:rFonts w:ascii="Times New Roman" w:hAnsi="Times New Roman"/>
                <w:b/>
                <w:sz w:val="24"/>
                <w:szCs w:val="24"/>
              </w:rPr>
              <w:t>Основные критерии отбора получателей</w:t>
            </w:r>
          </w:p>
        </w:tc>
      </w:tr>
      <w:tr w:rsidR="00F4539A" w:rsidRPr="00997351" w:rsidTr="001B4CA4">
        <w:trPr>
          <w:trHeight w:val="690"/>
        </w:trPr>
        <w:tc>
          <w:tcPr>
            <w:tcW w:w="4077" w:type="dxa"/>
            <w:tcBorders>
              <w:bottom w:val="single" w:sz="4" w:space="0" w:color="auto"/>
            </w:tcBorders>
          </w:tcPr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- КФХ зарегистрировано на сельской территории Самарской области;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глава КФХ не был зарегистрирован в качестве индивидуального предпринимателя в совокупности более 6 месяцев в течение последних трех лет, за исключением крестьянского (фермерского) хозяйства, главой которого он является; 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- глава КФХ не является учредителем (участником) коммерческих организаций;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- глава КФХ обязуется оплачивать за счет собственных средств не менее 10% стоимости каждого наименования (статье) расходов, указанных в плане расходов.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срок деятельности КФХ на дату подачи заявки на участие в отборе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не </w:t>
            </w: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превышает 24 месяца </w:t>
            </w:r>
            <w:proofErr w:type="gramStart"/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с даты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регистрации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КФХ.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- КФХ зарегистрировано на сельской территории Самарской области;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главой и членами КФХ являются граждане РФ (не менее двух), состоящие в родстве и совместно осуществляющие деятельность по разведению и содержанию сельскохозяйственных животных и птицы, основанную на их личном участии; 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срок деятельности КФХ на дату подачи заявки на участие в отборе превышает 24 месяца </w:t>
            </w:r>
            <w:proofErr w:type="gramStart"/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с даты регистрации</w:t>
            </w:r>
            <w:proofErr w:type="gramEnd"/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КФХ;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- глава КФХ не является учредителем (участником) коммерческих организаций;</w:t>
            </w:r>
          </w:p>
          <w:p w:rsidR="00F4539A" w:rsidRPr="00997351" w:rsidRDefault="00F4539A" w:rsidP="00F45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- глава КФХ обязуется оплачивать за счет собственных средств не менее 40% стоимости каждого наименования (статье) расходов, указанных в плане расходов.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70AA" w:rsidRDefault="00D770AA" w:rsidP="00D770A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КФХ зарегистрировано или будет зарегистрировано в течени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15 календарных дней с момента принятия конкурсной комиссией решения о предоставлении участнику поддержки;</w:t>
            </w:r>
          </w:p>
          <w:p w:rsidR="00F4539A" w:rsidRPr="00370855" w:rsidRDefault="00D770A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r w:rsidR="00F4539A" w:rsidRPr="00370855">
              <w:rPr>
                <w:rFonts w:ascii="Times New Roman" w:hAnsi="Times New Roman"/>
                <w:spacing w:val="1"/>
                <w:sz w:val="20"/>
                <w:szCs w:val="20"/>
              </w:rPr>
              <w:t>КФХ зарегистрировано на сельской территории Самарской области;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- глава КФХ обязуется оплачивать за счет собственных средств не менее 10% стоимости каждого наименования (статье) расходов, указанных в плане расходов.</w:t>
            </w:r>
          </w:p>
          <w:p w:rsidR="00D770AA" w:rsidRDefault="00D770AA" w:rsidP="00D770A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КФХ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в году предоставления гранта;</w:t>
            </w:r>
          </w:p>
          <w:p w:rsidR="009B5D14" w:rsidRPr="00370855" w:rsidRDefault="009B5D14" w:rsidP="009B5D14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- заявитель</w:t>
            </w: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не является учредителем (участником) коммерческих орг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анизаций.</w:t>
            </w:r>
          </w:p>
          <w:p w:rsidR="00F4539A" w:rsidRDefault="00F4539A" w:rsidP="00F45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539A" w:rsidRPr="00370855" w:rsidRDefault="00D770A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r w:rsidR="00F4539A" w:rsidRPr="00370855">
              <w:rPr>
                <w:rFonts w:ascii="Times New Roman" w:hAnsi="Times New Roman"/>
                <w:spacing w:val="1"/>
                <w:sz w:val="20"/>
                <w:szCs w:val="20"/>
              </w:rPr>
              <w:t>КФХ зарегистрировано на сельской территории Самарской области;</w:t>
            </w:r>
          </w:p>
          <w:p w:rsidR="00F4539A" w:rsidRPr="00370855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>- глава КФХ обязуется оплачивать за счет собственных средств не менее 10% стоимости каждого наименования (статье) расходов, указанных в плане расходов.</w:t>
            </w:r>
          </w:p>
          <w:p w:rsidR="00F4539A" w:rsidRDefault="00F4539A" w:rsidP="00F4539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КФХ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в году предоставления гранта;</w:t>
            </w:r>
          </w:p>
          <w:p w:rsidR="009B5D14" w:rsidRPr="00370855" w:rsidRDefault="009B5D14" w:rsidP="009B5D14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="00F4539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2F629C">
              <w:rPr>
                <w:rFonts w:ascii="Times New Roman" w:hAnsi="Times New Roman"/>
                <w:spacing w:val="1"/>
                <w:sz w:val="20"/>
                <w:szCs w:val="20"/>
              </w:rPr>
              <w:t>глава КФХ</w:t>
            </w:r>
            <w:r w:rsidRPr="003708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не является учредителем (участником) коммерческих орг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анизаций.</w:t>
            </w:r>
          </w:p>
          <w:p w:rsidR="00F4539A" w:rsidRDefault="00F4539A" w:rsidP="00D77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39A" w:rsidRPr="00997351" w:rsidTr="001B4CA4">
        <w:trPr>
          <w:trHeight w:val="189"/>
        </w:trPr>
        <w:tc>
          <w:tcPr>
            <w:tcW w:w="15984" w:type="dxa"/>
            <w:gridSpan w:val="4"/>
            <w:shd w:val="pct10" w:color="auto" w:fill="auto"/>
          </w:tcPr>
          <w:p w:rsidR="00F4539A" w:rsidRPr="00997351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99735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Сумма гранта</w:t>
            </w:r>
          </w:p>
        </w:tc>
      </w:tr>
      <w:tr w:rsidR="00F4539A" w:rsidRPr="00997351" w:rsidTr="001B4CA4">
        <w:trPr>
          <w:trHeight w:val="195"/>
        </w:trPr>
        <w:tc>
          <w:tcPr>
            <w:tcW w:w="4077" w:type="dxa"/>
            <w:tcBorders>
              <w:bottom w:val="single" w:sz="4" w:space="0" w:color="auto"/>
            </w:tcBorders>
          </w:tcPr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 xml:space="preserve">разведение крупного рогатого скота мясного или молочного направлений 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- не более 3 млн. рублей;</w:t>
            </w:r>
          </w:p>
          <w:p w:rsidR="00F4539A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ведения иных видов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539A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переработка продукции животноводства;</w:t>
            </w:r>
          </w:p>
          <w:p w:rsidR="00F4539A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мелкого рогатого скота;</w:t>
            </w:r>
          </w:p>
          <w:p w:rsidR="00F4539A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птицеводство;</w:t>
            </w:r>
          </w:p>
          <w:p w:rsidR="00F4539A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виды животноводства;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растениеводство.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-  не более 1,5 млн. рублей.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Уровень софинансирования от общей суммы проекта: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90%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- средства гранта, 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10%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- собственные средства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разведение крупного рогатого скота мясного или молочного направлений 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- не более 30 млн. рублей;</w:t>
            </w:r>
          </w:p>
          <w:p w:rsidR="00F4539A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ведения иных видов животноводства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539A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переработка продукции животноводства;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виды животноводства.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-  не более 21,6 млн. рублей.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Уровень софинансирования от общей суммы проекта: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60%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- средства гранта, </w:t>
            </w:r>
          </w:p>
          <w:p w:rsidR="00F4539A" w:rsidRPr="00997351" w:rsidRDefault="00F4539A" w:rsidP="00F4539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40%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- собственные средства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разведение крупного рогатого скота мясного или молочного направлений 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ведения иных видов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переработка продукции животноводства;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мелкого рогатого скота;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птицеводство;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виды животноводства (за исключением свиноводства);</w:t>
            </w:r>
          </w:p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растениеводство.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- не более 3 млн. рублей;</w:t>
            </w:r>
          </w:p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Уровень софинансирования от общей суммы проекта:</w:t>
            </w:r>
          </w:p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90%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- средства гранта, </w:t>
            </w:r>
          </w:p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10%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- собственные средства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разведение крупного рогатого скота мясного или молочного направлений 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ведения иных видов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переработка продукции животноводства;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мелкого рогатого скота;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птицеводство;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виды животноводства (за исключением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свиноводства);</w:t>
            </w:r>
          </w:p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растениеводство.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 xml:space="preserve">- не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 xml:space="preserve"> млн. рублей;</w:t>
            </w:r>
          </w:p>
          <w:p w:rsidR="00F4539A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сумма гранта, вносимая в неделимый фонд кооператива  должна составлять не менее 25% суммы гранта, полученной на развитие КФХ, но не более 50% суммы гранта;</w:t>
            </w:r>
          </w:p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Уровень софинансирования от общей суммы проекта:</w:t>
            </w:r>
          </w:p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90%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- средства гранта, </w:t>
            </w:r>
          </w:p>
          <w:p w:rsidR="00F4539A" w:rsidRPr="00997351" w:rsidRDefault="00F4539A" w:rsidP="00F453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b/>
                <w:sz w:val="20"/>
                <w:szCs w:val="20"/>
              </w:rPr>
              <w:t>10%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- собственные средства</w:t>
            </w:r>
          </w:p>
        </w:tc>
      </w:tr>
      <w:tr w:rsidR="00F4539A" w:rsidRPr="00997351" w:rsidTr="001B4CA4">
        <w:trPr>
          <w:trHeight w:val="330"/>
        </w:trPr>
        <w:tc>
          <w:tcPr>
            <w:tcW w:w="15984" w:type="dxa"/>
            <w:gridSpan w:val="4"/>
            <w:shd w:val="pct10" w:color="auto" w:fill="auto"/>
          </w:tcPr>
          <w:p w:rsidR="00F4539A" w:rsidRPr="00997351" w:rsidRDefault="00F4539A" w:rsidP="00F45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351">
              <w:rPr>
                <w:rFonts w:ascii="Times New Roman" w:hAnsi="Times New Roman"/>
                <w:b/>
              </w:rPr>
              <w:lastRenderedPageBreak/>
              <w:t>На что можно потратить средства гранта</w:t>
            </w:r>
          </w:p>
        </w:tc>
      </w:tr>
      <w:tr w:rsidR="00F4539A" w:rsidRPr="00997351" w:rsidTr="001B4CA4">
        <w:trPr>
          <w:trHeight w:val="345"/>
        </w:trPr>
        <w:tc>
          <w:tcPr>
            <w:tcW w:w="4077" w:type="dxa"/>
          </w:tcPr>
          <w:p w:rsidR="00F4539A" w:rsidRPr="00997351" w:rsidRDefault="002F629C" w:rsidP="00F4539A">
            <w:pPr>
              <w:pStyle w:val="ConsPlusNormal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4539A" w:rsidRPr="00997351">
              <w:rPr>
                <w:sz w:val="20"/>
                <w:szCs w:val="20"/>
              </w:rPr>
              <w:t>риобретение земельных участков из земель сельскохозяйственного назначения;</w:t>
            </w:r>
          </w:p>
          <w:p w:rsidR="00F4539A" w:rsidRPr="00997351" w:rsidRDefault="00F4539A" w:rsidP="00F4539A">
            <w:pPr>
              <w:pStyle w:val="ConsPlusNormal"/>
              <w:ind w:firstLine="284"/>
              <w:jc w:val="both"/>
              <w:rPr>
                <w:sz w:val="20"/>
                <w:szCs w:val="20"/>
              </w:rPr>
            </w:pPr>
            <w:r w:rsidRPr="00997351">
              <w:rPr>
                <w:sz w:val="20"/>
                <w:szCs w:val="20"/>
              </w:rPr>
      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F4539A" w:rsidRPr="00997351" w:rsidRDefault="00F4539A" w:rsidP="00F4539A">
            <w:pPr>
              <w:pStyle w:val="ConsPlusNormal"/>
              <w:ind w:firstLine="284"/>
              <w:jc w:val="both"/>
              <w:rPr>
                <w:sz w:val="20"/>
                <w:szCs w:val="20"/>
              </w:rPr>
            </w:pPr>
            <w:r w:rsidRPr="00997351">
              <w:rPr>
                <w:sz w:val="20"/>
                <w:szCs w:val="20"/>
              </w:rPr>
              <w:t>приобретение, строительство, ремонт</w:t>
            </w:r>
            <w:r w:rsidR="002F629C">
              <w:rPr>
                <w:sz w:val="20"/>
                <w:szCs w:val="20"/>
              </w:rPr>
              <w:t xml:space="preserve"> и переустройство</w:t>
            </w:r>
            <w:r w:rsidRPr="00997351">
              <w:rPr>
                <w:sz w:val="20"/>
                <w:szCs w:val="20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      </w:r>
          </w:p>
          <w:p w:rsidR="00F4539A" w:rsidRPr="00997351" w:rsidRDefault="00F4539A" w:rsidP="00F4539A">
            <w:pPr>
              <w:pStyle w:val="ConsPlusNormal"/>
              <w:ind w:firstLine="284"/>
              <w:jc w:val="both"/>
              <w:rPr>
                <w:sz w:val="20"/>
                <w:szCs w:val="20"/>
              </w:rPr>
            </w:pPr>
            <w:r w:rsidRPr="00997351">
              <w:rPr>
                <w:sz w:val="20"/>
                <w:szCs w:val="20"/>
              </w:rPr>
      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      </w:r>
            <w:r w:rsidRPr="00997351">
              <w:rPr>
                <w:b/>
                <w:sz w:val="20"/>
                <w:szCs w:val="20"/>
              </w:rPr>
              <w:t>–</w:t>
            </w:r>
            <w:r w:rsidRPr="00997351">
              <w:rPr>
                <w:sz w:val="20"/>
                <w:szCs w:val="20"/>
              </w:rPr>
              <w:t xml:space="preserve"> электрическим, вод</w:t>
            </w:r>
            <w:proofErr w:type="gramStart"/>
            <w:r w:rsidRPr="00997351">
              <w:rPr>
                <w:sz w:val="20"/>
                <w:szCs w:val="20"/>
              </w:rPr>
              <w:t>о</w:t>
            </w:r>
            <w:r w:rsidR="002F629C">
              <w:rPr>
                <w:sz w:val="20"/>
                <w:szCs w:val="20"/>
              </w:rPr>
              <w:t>-</w:t>
            </w:r>
            <w:proofErr w:type="gramEnd"/>
            <w:r w:rsidR="002F629C">
              <w:rPr>
                <w:sz w:val="20"/>
                <w:szCs w:val="20"/>
              </w:rPr>
              <w:t>, газо- и теплопроводным сетям</w:t>
            </w:r>
            <w:r w:rsidRPr="00997351">
              <w:rPr>
                <w:sz w:val="20"/>
                <w:szCs w:val="20"/>
              </w:rPr>
              <w:t>;</w:t>
            </w:r>
          </w:p>
          <w:p w:rsidR="00F4539A" w:rsidRPr="00997351" w:rsidRDefault="00F4539A" w:rsidP="00F4539A">
            <w:pPr>
              <w:pStyle w:val="ConsPlusNormal"/>
              <w:ind w:firstLine="284"/>
              <w:jc w:val="both"/>
              <w:rPr>
                <w:sz w:val="20"/>
                <w:szCs w:val="20"/>
              </w:rPr>
            </w:pPr>
            <w:r w:rsidRPr="00997351">
              <w:rPr>
                <w:sz w:val="20"/>
                <w:szCs w:val="20"/>
              </w:rPr>
              <w:t>приобретение сельскохозяйственных животных;</w:t>
            </w:r>
          </w:p>
          <w:p w:rsidR="00F4539A" w:rsidRDefault="00F4539A" w:rsidP="002F629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351">
              <w:rPr>
                <w:rFonts w:ascii="Times New Roman" w:hAnsi="Times New Roman"/>
                <w:sz w:val="20"/>
                <w:szCs w:val="20"/>
              </w:rP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  <w:r w:rsidR="002F629C">
              <w:rPr>
                <w:rFonts w:ascii="Times New Roman" w:hAnsi="Times New Roman"/>
                <w:sz w:val="20"/>
                <w:szCs w:val="20"/>
              </w:rPr>
              <w:t xml:space="preserve">, срок эксплуатации которых не превышает трех </w:t>
            </w:r>
            <w:r w:rsidR="002F629C">
              <w:rPr>
                <w:rFonts w:ascii="Times New Roman" w:hAnsi="Times New Roman"/>
                <w:sz w:val="20"/>
                <w:szCs w:val="20"/>
              </w:rPr>
              <w:lastRenderedPageBreak/>
              <w:t>лет;</w:t>
            </w:r>
          </w:p>
          <w:p w:rsidR="002F629C" w:rsidRPr="002F629C" w:rsidRDefault="002F629C" w:rsidP="002F629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29C">
              <w:rPr>
                <w:rFonts w:ascii="Times New Roman" w:hAnsi="Times New Roman"/>
                <w:sz w:val="20"/>
                <w:szCs w:val="28"/>
              </w:rPr>
              <w:t>приобретение посадочных материалов для закладки многолетних насаждений, включая виноградники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4111" w:type="dxa"/>
          </w:tcPr>
          <w:p w:rsidR="002F629C" w:rsidRPr="002F629C" w:rsidRDefault="002F629C" w:rsidP="002F629C">
            <w:pPr>
              <w:pStyle w:val="ConsPlusTitle"/>
              <w:ind w:firstLine="317"/>
              <w:jc w:val="both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 w:rsidRPr="002F629C">
              <w:rPr>
                <w:rFonts w:ascii="Times New Roman" w:hAnsi="Times New Roman" w:cs="Times New Roman"/>
                <w:b w:val="0"/>
                <w:sz w:val="20"/>
                <w:szCs w:val="28"/>
              </w:rPr>
              <w:lastRenderedPageBreak/>
              <w:t>разработка проектной документации строительства, реконструкции или модернизации семейных животноводческих ферм;</w:t>
            </w:r>
          </w:p>
          <w:p w:rsidR="002F629C" w:rsidRPr="002F629C" w:rsidRDefault="002F629C" w:rsidP="002F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8"/>
              </w:rPr>
            </w:pPr>
            <w:bookmarkStart w:id="0" w:name="sub_60097"/>
            <w:r w:rsidRPr="002F629C">
              <w:rPr>
                <w:rFonts w:ascii="Times New Roman" w:hAnsi="Times New Roman"/>
                <w:sz w:val="20"/>
                <w:szCs w:val="28"/>
              </w:rPr>
              <w:t xml:space="preserve"> приобретение, строительство, реконструкция, ремонт или модерн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и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зация семейных животноводческих ферм;</w:t>
            </w:r>
          </w:p>
          <w:bookmarkEnd w:id="0"/>
          <w:p w:rsidR="002F629C" w:rsidRPr="002F629C" w:rsidRDefault="002F629C" w:rsidP="002F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F629C">
              <w:rPr>
                <w:rFonts w:ascii="Times New Roman" w:hAnsi="Times New Roman"/>
                <w:sz w:val="20"/>
                <w:szCs w:val="28"/>
              </w:rPr>
              <w:t xml:space="preserve"> приобретение, строительство, реконструкция, ремонт или модерн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и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зация производственных объектов по переработке продукции животново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д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ства;</w:t>
            </w:r>
          </w:p>
          <w:p w:rsidR="002F629C" w:rsidRPr="002F629C" w:rsidRDefault="002F629C" w:rsidP="002F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F629C">
              <w:rPr>
                <w:rFonts w:ascii="Times New Roman" w:hAnsi="Times New Roman"/>
                <w:sz w:val="20"/>
                <w:szCs w:val="28"/>
              </w:rPr>
              <w:t xml:space="preserve"> комплектация семейных животноводческих ферм и объектов по п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е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реработке животноводческой продукции оборудованием и техникой с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о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гласно приложению 7 к настоящему Порядку (за исключением сельскох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о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зяйственной техники, предназначенной для производства продукции растениево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д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ства), а также их монтаж;</w:t>
            </w:r>
          </w:p>
          <w:p w:rsidR="00F4539A" w:rsidRPr="00997351" w:rsidRDefault="002F629C" w:rsidP="002F629C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2F629C">
              <w:rPr>
                <w:rFonts w:ascii="Times New Roman" w:hAnsi="Times New Roman"/>
                <w:sz w:val="20"/>
                <w:szCs w:val="28"/>
              </w:rPr>
              <w:t>приобретение сельскохоз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яйственных </w:t>
            </w:r>
            <w:r w:rsidRPr="002F629C">
              <w:rPr>
                <w:rFonts w:ascii="Times New Roman" w:hAnsi="Times New Roman"/>
                <w:sz w:val="20"/>
                <w:szCs w:val="28"/>
              </w:rPr>
              <w:t>животных;</w:t>
            </w:r>
          </w:p>
        </w:tc>
        <w:tc>
          <w:tcPr>
            <w:tcW w:w="3685" w:type="dxa"/>
          </w:tcPr>
          <w:p w:rsidR="00284A9F" w:rsidRDefault="00284A9F" w:rsidP="00284A9F">
            <w:pPr>
              <w:pStyle w:val="ConsPlusNormal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7351">
              <w:rPr>
                <w:sz w:val="20"/>
                <w:szCs w:val="20"/>
              </w:rPr>
              <w:t>риобретение земельных участков из земель сельскохозяйственного назначения;</w:t>
            </w:r>
          </w:p>
          <w:p w:rsidR="00284A9F" w:rsidRPr="00997351" w:rsidRDefault="00284A9F" w:rsidP="00284A9F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>азработка проектной документации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 xml:space="preserve"> реконструкции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производственных и складских зданий, помещений, предназначенных, для производства, хранения и переработки сельскохозяйственной продукции</w:t>
            </w:r>
            <w:r w:rsidRPr="009973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4A9F" w:rsidRDefault="00284A9F" w:rsidP="00284A9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приобретение, строительство,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модернизация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переустройство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производственных и складских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помещений пристроек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сооружений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необходимых для производства, хранения, и переработки сельскохозяйственной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4A9F" w:rsidRPr="00997351" w:rsidRDefault="00284A9F" w:rsidP="00284A9F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подключение производственных и складских зданий, помещений, пристроек и сооружений,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 для производства, хранения, и переработки сельскохозяйственной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>, к электрическим, вод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газо- и тепловым сетям.</w:t>
            </w:r>
          </w:p>
          <w:p w:rsidR="00F4539A" w:rsidRDefault="00284A9F" w:rsidP="00F4539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4539A">
              <w:rPr>
                <w:rFonts w:ascii="Times New Roman" w:hAnsi="Times New Roman"/>
                <w:sz w:val="20"/>
                <w:szCs w:val="20"/>
              </w:rPr>
              <w:t xml:space="preserve">риобретение </w:t>
            </w:r>
            <w:proofErr w:type="spellStart"/>
            <w:proofErr w:type="gramStart"/>
            <w:r w:rsidR="00F4539A">
              <w:rPr>
                <w:rFonts w:ascii="Times New Roman" w:hAnsi="Times New Roman"/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 w:rsidR="00F4539A">
              <w:rPr>
                <w:rFonts w:ascii="Times New Roman" w:hAnsi="Times New Roman"/>
                <w:sz w:val="20"/>
                <w:szCs w:val="20"/>
              </w:rPr>
              <w:t xml:space="preserve"> животных (за исключением свиней), птицы;</w:t>
            </w:r>
          </w:p>
          <w:p w:rsidR="00284A9F" w:rsidRDefault="00284A9F" w:rsidP="00F4539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рыбопосадочного материала;</w:t>
            </w:r>
          </w:p>
          <w:p w:rsidR="00F4539A" w:rsidRDefault="00F4539A" w:rsidP="00F4539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оборудования для производства сельскохозяйственной продукц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переработки (за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оборудования для производства и переработки свиноводства);</w:t>
            </w:r>
          </w:p>
          <w:p w:rsidR="00F4539A" w:rsidRDefault="00F4539A" w:rsidP="00F4539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техники</w:t>
            </w:r>
            <w:r w:rsidR="00284A9F">
              <w:rPr>
                <w:rFonts w:ascii="Times New Roman" w:hAnsi="Times New Roman"/>
                <w:sz w:val="20"/>
                <w:szCs w:val="20"/>
              </w:rPr>
              <w:t xml:space="preserve"> включая и навесное оборудование, грузового автомобильного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4A9F">
              <w:rPr>
                <w:rFonts w:ascii="Times New Roman" w:hAnsi="Times New Roman"/>
                <w:sz w:val="20"/>
                <w:szCs w:val="20"/>
              </w:rPr>
              <w:t xml:space="preserve">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</w:t>
            </w:r>
            <w:r w:rsidR="003A30F9">
              <w:rPr>
                <w:rFonts w:ascii="Times New Roman" w:hAnsi="Times New Roman"/>
                <w:sz w:val="20"/>
                <w:szCs w:val="20"/>
              </w:rPr>
              <w:t>продукции (кроме оборудования, предназначенного для производства и переработки продукции свиноводства);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 эксплуатации которой с даты выпуска составляет не более 3-х лет, и инвентаря;</w:t>
            </w:r>
          </w:p>
          <w:p w:rsidR="00F4539A" w:rsidRDefault="00F4539A" w:rsidP="00F4539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посадочного материала </w:t>
            </w:r>
            <w:r w:rsidR="003A30F9">
              <w:rPr>
                <w:rFonts w:ascii="Times New Roman" w:hAnsi="Times New Roman"/>
                <w:sz w:val="20"/>
                <w:szCs w:val="20"/>
              </w:rPr>
              <w:t xml:space="preserve">для закладки </w:t>
            </w:r>
            <w:r>
              <w:rPr>
                <w:rFonts w:ascii="Times New Roman" w:hAnsi="Times New Roman"/>
                <w:sz w:val="20"/>
                <w:szCs w:val="20"/>
              </w:rPr>
              <w:t>многолетних насаждений</w:t>
            </w:r>
            <w:r w:rsidR="003A30F9">
              <w:rPr>
                <w:rFonts w:ascii="Times New Roman" w:hAnsi="Times New Roman"/>
                <w:sz w:val="20"/>
                <w:szCs w:val="20"/>
              </w:rPr>
              <w:t>, в том числе виноградников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39A" w:rsidRPr="00997351" w:rsidRDefault="003A30F9" w:rsidP="003A30F9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погашение основного долга по кредитам, полученным  в российских кредитных организациях на цели, указанные в пунктах 3,7 настоящего перечня, период пользования которыми на момент подачи заявки на получение средств из бюджета составляет менее двух лет. </w:t>
            </w:r>
          </w:p>
        </w:tc>
        <w:tc>
          <w:tcPr>
            <w:tcW w:w="4111" w:type="dxa"/>
          </w:tcPr>
          <w:p w:rsidR="00F4539A" w:rsidRDefault="003A30F9" w:rsidP="00F4539A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развитие своего хозяйства все статьи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которые предусмотрены по программе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Агростартап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условии внесения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</w:t>
            </w:r>
            <w:r w:rsidR="009B5D14">
              <w:rPr>
                <w:rFonts w:ascii="Times New Roman" w:hAnsi="Times New Roman"/>
                <w:sz w:val="20"/>
                <w:szCs w:val="20"/>
              </w:rPr>
              <w:t>.</w:t>
            </w:r>
            <w:r w:rsidR="00F45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CA4" w:rsidRDefault="001B4CA4" w:rsidP="00F4539A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этом кооператив может направить средства гранта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Агростартап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внесенных крестьянским (фермерским) хозяйством в неделимый фонд потребительского кооператива на следующее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629C" w:rsidRPr="001B4CA4" w:rsidRDefault="001B4CA4" w:rsidP="001B4CA4">
            <w:pPr>
              <w:pStyle w:val="ConsPlusNormal"/>
              <w:widowControl w:val="0"/>
              <w:adjustRightInd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–</w:t>
            </w:r>
            <w:r>
              <w:t xml:space="preserve"> </w:t>
            </w:r>
            <w:r w:rsidR="002F629C" w:rsidRPr="001B4CA4">
              <w:rPr>
                <w:sz w:val="20"/>
                <w:szCs w:val="20"/>
              </w:rPr>
              <w:t>оборудование для производственных объектов сельскохозяйственного потребительского кооператива, предназначенных</w:t>
            </w:r>
            <w:r w:rsidR="002F629C" w:rsidRPr="001B4CA4">
              <w:rPr>
                <w:sz w:val="20"/>
                <w:szCs w:val="20"/>
              </w:rPr>
              <w:br/>
              <w:t>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</w:t>
            </w:r>
            <w:r w:rsidR="002F629C" w:rsidRPr="001B4CA4">
              <w:rPr>
                <w:sz w:val="20"/>
                <w:szCs w:val="20"/>
              </w:rPr>
              <w:br/>
              <w:t>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      </w:r>
            <w:r>
              <w:rPr>
                <w:sz w:val="20"/>
                <w:szCs w:val="20"/>
              </w:rPr>
              <w:t xml:space="preserve"> </w:t>
            </w:r>
            <w:r w:rsidR="002F629C" w:rsidRPr="001B4CA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/</w:t>
            </w:r>
            <w:r w:rsidR="002F629C" w:rsidRPr="001B4CA4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продукции);</w:t>
            </w:r>
            <w:r w:rsidR="002F629C" w:rsidRPr="001B4CA4">
              <w:rPr>
                <w:sz w:val="20"/>
                <w:szCs w:val="20"/>
              </w:rPr>
              <w:t xml:space="preserve"> </w:t>
            </w:r>
            <w:proofErr w:type="gramEnd"/>
          </w:p>
          <w:p w:rsidR="002F629C" w:rsidRPr="001B4CA4" w:rsidRDefault="001B4CA4" w:rsidP="001B4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629C" w:rsidRPr="001B4CA4">
              <w:rPr>
                <w:rFonts w:ascii="Times New Roman" w:hAnsi="Times New Roman"/>
                <w:sz w:val="20"/>
                <w:szCs w:val="20"/>
              </w:rPr>
              <w:t>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г. № 452</w:t>
            </w:r>
            <w:r w:rsidR="002F629C" w:rsidRPr="001B4CA4">
              <w:rPr>
                <w:rFonts w:ascii="Times New Roman" w:hAnsi="Times New Roman"/>
                <w:sz w:val="20"/>
                <w:szCs w:val="20"/>
              </w:rPr>
              <w:br/>
              <w:t xml:space="preserve">«Об утверждении Классификатора в области </w:t>
            </w:r>
            <w:proofErr w:type="spellStart"/>
            <w:r w:rsidR="002F629C" w:rsidRPr="001B4CA4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2F629C" w:rsidRPr="001B4CA4">
              <w:rPr>
                <w:rFonts w:ascii="Times New Roman" w:hAnsi="Times New Roman"/>
                <w:sz w:val="20"/>
                <w:szCs w:val="20"/>
              </w:rPr>
              <w:t xml:space="preserve"> (рыбоводства)» (зарегистрирован Министерством юстиции Российской Федерации </w:t>
            </w:r>
            <w:r w:rsidR="002F629C" w:rsidRPr="001B4CA4">
              <w:rPr>
                <w:rFonts w:ascii="Times New Roman" w:hAnsi="Times New Roman"/>
                <w:sz w:val="20"/>
                <w:szCs w:val="20"/>
              </w:rPr>
              <w:br/>
              <w:t xml:space="preserve">3 декабря 2014 г., регистрационный № 35077) по номенклатуре, определенной разделом 4 «Объекты рыбоводной инфраструктуры и иные объекты, используемые для осуществления </w:t>
            </w:r>
            <w:proofErr w:type="spellStart"/>
            <w:r w:rsidR="002F629C" w:rsidRPr="001B4CA4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2F629C" w:rsidRPr="001B4CA4">
              <w:rPr>
                <w:rFonts w:ascii="Times New Roman" w:hAnsi="Times New Roman"/>
                <w:sz w:val="20"/>
                <w:szCs w:val="20"/>
              </w:rPr>
              <w:t xml:space="preserve"> (рыбоводства), </w:t>
            </w:r>
            <w:r w:rsidR="002F629C" w:rsidRPr="001B4CA4">
              <w:rPr>
                <w:rFonts w:ascii="Times New Roman" w:hAnsi="Times New Roman"/>
                <w:sz w:val="20"/>
                <w:szCs w:val="20"/>
              </w:rPr>
              <w:br/>
              <w:t>а также специальные устройства и или</w:t>
            </w:r>
            <w:proofErr w:type="gramEnd"/>
            <w:r w:rsidR="002F629C" w:rsidRPr="001B4CA4">
              <w:rPr>
                <w:rFonts w:ascii="Times New Roman" w:hAnsi="Times New Roman"/>
                <w:sz w:val="20"/>
                <w:szCs w:val="20"/>
              </w:rPr>
              <w:t xml:space="preserve"> технологии», за исключением группы кодов 04.01, 04.02, 04.06.»;</w:t>
            </w:r>
          </w:p>
          <w:p w:rsidR="002F629C" w:rsidRPr="00997351" w:rsidRDefault="001B4CA4" w:rsidP="001B4CA4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F629C" w:rsidRPr="001B4CA4">
              <w:rPr>
                <w:rFonts w:ascii="Times New Roman" w:hAnsi="Times New Roman"/>
                <w:sz w:val="20"/>
                <w:szCs w:val="20"/>
              </w:rPr>
              <w:t>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– ОКПД 2): 22.22.19, 27.52.14, 28.13.14, 28.22.17.190, 28.22.18.210, 28.22.18.220-28.22.18.224, 28.22.18.230-28.22.18.234, 28.22.18.240-28.22.18.246, 28.22.18.249, 28.22.18.250-28.22.18.254, 28.22.18.255, 28.22.18.260, 28.22.18.269, 28.22.18.320, 28.22.18.390, 28.25.13.115, 28.29.12.110, 28.30.2, 28.30.3</w:t>
            </w:r>
            <w:proofErr w:type="gramEnd"/>
            <w:r w:rsidR="002F629C" w:rsidRPr="001B4CA4">
              <w:rPr>
                <w:rFonts w:ascii="Times New Roman" w:hAnsi="Times New Roman"/>
                <w:sz w:val="20"/>
                <w:szCs w:val="20"/>
              </w:rPr>
              <w:t>, 28.30.5-28.30.8, 28.30.91, 28.30.92, 28.30.93, 28.92.25, 28.92.50.000, 28.93.16, 28.93.2, 29.10.41.110-29.10.41.112, 29.10.41.120-29.10.41.122, 29.10.42.110-29.10.42.112, 29.10.42.120-29.10.42.122, 29.10.44.000, 29.10.59.240, 29.10.59.280, 29.20.23.120, 29.20.23.130;</w:t>
            </w:r>
          </w:p>
        </w:tc>
      </w:tr>
    </w:tbl>
    <w:p w:rsidR="000F53FA" w:rsidRDefault="000F53FA" w:rsidP="00A10D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F53FA" w:rsidSect="001B4C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64D2"/>
    <w:multiLevelType w:val="hybridMultilevel"/>
    <w:tmpl w:val="3E98A146"/>
    <w:lvl w:ilvl="0" w:tplc="D2DE0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A"/>
    <w:rsid w:val="00004E1B"/>
    <w:rsid w:val="000613EE"/>
    <w:rsid w:val="000B5B35"/>
    <w:rsid w:val="000E05E9"/>
    <w:rsid w:val="000F53FA"/>
    <w:rsid w:val="00151A69"/>
    <w:rsid w:val="0018351A"/>
    <w:rsid w:val="001B0BEA"/>
    <w:rsid w:val="001B4CA4"/>
    <w:rsid w:val="001C2AF1"/>
    <w:rsid w:val="001F453D"/>
    <w:rsid w:val="002273C7"/>
    <w:rsid w:val="00237E43"/>
    <w:rsid w:val="00284A9F"/>
    <w:rsid w:val="002F629C"/>
    <w:rsid w:val="00370855"/>
    <w:rsid w:val="003A30F9"/>
    <w:rsid w:val="003D1CA8"/>
    <w:rsid w:val="0040797C"/>
    <w:rsid w:val="00442139"/>
    <w:rsid w:val="00444110"/>
    <w:rsid w:val="004539D9"/>
    <w:rsid w:val="004B46AF"/>
    <w:rsid w:val="00536626"/>
    <w:rsid w:val="00592382"/>
    <w:rsid w:val="00592E94"/>
    <w:rsid w:val="005A1A0C"/>
    <w:rsid w:val="005E25E9"/>
    <w:rsid w:val="00625DC9"/>
    <w:rsid w:val="00642360"/>
    <w:rsid w:val="00670AA5"/>
    <w:rsid w:val="00703EEE"/>
    <w:rsid w:val="00707A51"/>
    <w:rsid w:val="00744438"/>
    <w:rsid w:val="007B14D7"/>
    <w:rsid w:val="007D5403"/>
    <w:rsid w:val="00807062"/>
    <w:rsid w:val="00877DB7"/>
    <w:rsid w:val="008B541B"/>
    <w:rsid w:val="008E17E7"/>
    <w:rsid w:val="008E701A"/>
    <w:rsid w:val="0090059D"/>
    <w:rsid w:val="00950269"/>
    <w:rsid w:val="00997351"/>
    <w:rsid w:val="009B5D14"/>
    <w:rsid w:val="009E0B63"/>
    <w:rsid w:val="00A10DC8"/>
    <w:rsid w:val="00B02E10"/>
    <w:rsid w:val="00BA1CD5"/>
    <w:rsid w:val="00C53E9C"/>
    <w:rsid w:val="00CC25B8"/>
    <w:rsid w:val="00D770AA"/>
    <w:rsid w:val="00DA4CE5"/>
    <w:rsid w:val="00DD2BB0"/>
    <w:rsid w:val="00DF1EC5"/>
    <w:rsid w:val="00E72CD3"/>
    <w:rsid w:val="00EE0228"/>
    <w:rsid w:val="00EF25AC"/>
    <w:rsid w:val="00F4539A"/>
    <w:rsid w:val="00F53BB7"/>
    <w:rsid w:val="00F6258C"/>
    <w:rsid w:val="00F87886"/>
    <w:rsid w:val="00F92C97"/>
    <w:rsid w:val="00FB1FCC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A5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42139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A5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4213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84CE-9A06-4CDB-A564-8A30AD1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10805</CharactersWithSpaces>
  <SharedDoc>false</SharedDoc>
  <HLinks>
    <vt:vector size="60" baseType="variant"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consultantplus://offline/ref=7DB104A299FA891621CADC3499F23B9B99E0270C8381BC69A004C724C0iDn5M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consultantplus://offline/ref=7DB104A299FA891621CADC3499F23B9B99E0270C8381BC69A004C724C0iDn5M</vt:lpwstr>
      </vt:variant>
      <vt:variant>
        <vt:lpwstr/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P1301</vt:lpwstr>
      </vt:variant>
      <vt:variant>
        <vt:i4>131137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P1178</vt:lpwstr>
      </vt:variant>
      <vt:variant>
        <vt:i4>131137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consultantplus://offline/ref=7DB104A299FA891621CAC2398F9E67939DEB78028C81B03EFC5B9C7997DCDDA4D2E0A2AFC072AA9F6711EFi3n2M</vt:lpwstr>
      </vt:variant>
      <vt:variant>
        <vt:lpwstr/>
      </vt:variant>
      <vt:variant>
        <vt:i4>1245279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consultantplus://offline/ref=7DB104A299FA891621CAC2398F9E67939DEB78028C81B03EFC5B9C7997DCDDA4D2E0A2AFC072AA9F6711EFi3n2M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consultantplus://offline/ref=7DB104A299FA891621CAC2398F9E67939DEB78028C81B03EFC5B9C7997DCDDA4D2E0A2AFC072AA9F6711EFi3n2M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SeleverstovDA</dc:creator>
  <cp:lastModifiedBy>Мамаевский Александр Юрьевич</cp:lastModifiedBy>
  <cp:revision>19</cp:revision>
  <cp:lastPrinted>2019-07-25T06:03:00Z</cp:lastPrinted>
  <dcterms:created xsi:type="dcterms:W3CDTF">2019-01-16T12:52:00Z</dcterms:created>
  <dcterms:modified xsi:type="dcterms:W3CDTF">2019-07-25T06:20:00Z</dcterms:modified>
</cp:coreProperties>
</file>