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4929"/>
        <w:gridCol w:w="4642"/>
      </w:tblGrid>
      <w:tr w:rsidR="00046924" w:rsidRPr="00046924" w:rsidTr="00046924">
        <w:tc>
          <w:tcPr>
            <w:tcW w:w="5210" w:type="dxa"/>
            <w:shd w:val="clear" w:color="auto" w:fill="auto"/>
          </w:tcPr>
          <w:p w:rsidR="00046924" w:rsidRPr="00046924" w:rsidRDefault="00046924" w:rsidP="000469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ТОЛКАЙ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ПОХВИСТНЕВСКИЙ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6924" w:rsidRPr="00046924" w:rsidRDefault="00046924" w:rsidP="00046924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46924" w:rsidRPr="00046924" w:rsidRDefault="00046924" w:rsidP="0004692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6924" w:rsidRPr="00046924" w:rsidRDefault="00046924" w:rsidP="000469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4692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_______________ </w:t>
            </w:r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6924" w:rsidRPr="00046924" w:rsidRDefault="00046924" w:rsidP="000469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>алый</w:t>
            </w:r>
            <w:proofErr w:type="spellEnd"/>
            <w:r w:rsidRPr="00046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Толкай</w:t>
            </w:r>
          </w:p>
          <w:p w:rsidR="00046924" w:rsidRPr="00046924" w:rsidRDefault="00046924" w:rsidP="0004692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924" w:rsidRPr="00046924" w:rsidRDefault="00046924" w:rsidP="000469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92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Pr="0004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24">
              <w:rPr>
                <w:rFonts w:ascii="Times New Roman" w:hAnsi="Times New Roman" w:cs="Times New Roman"/>
                <w:sz w:val="28"/>
                <w:szCs w:val="28"/>
              </w:rPr>
              <w:t>по    предоставлению       муниципальной услуги</w:t>
            </w:r>
            <w:r w:rsidRPr="0004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924">
              <w:rPr>
                <w:rFonts w:ascii="Times New Roman" w:hAnsi="Times New Roman" w:cs="Times New Roman"/>
                <w:bCs/>
                <w:sz w:val="28"/>
                <w:szCs w:val="28"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</w:tc>
        <w:tc>
          <w:tcPr>
            <w:tcW w:w="5211" w:type="dxa"/>
            <w:shd w:val="clear" w:color="auto" w:fill="auto"/>
          </w:tcPr>
          <w:p w:rsidR="00046924" w:rsidRPr="00046924" w:rsidRDefault="00046924" w:rsidP="0004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24" w:rsidRPr="00046924" w:rsidRDefault="00046924" w:rsidP="0004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2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D3136A" w:rsidRPr="00046924" w:rsidRDefault="00D3136A" w:rsidP="0004692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469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046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4692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Pr="00046924">
        <w:rPr>
          <w:rFonts w:ascii="Times New Roman" w:hAnsi="Times New Roman" w:cs="Times New Roman"/>
          <w:sz w:val="28"/>
          <w:szCs w:val="28"/>
          <w:lang w:eastAsia="zh-CN"/>
        </w:rPr>
        <w:t>повышения качества и доступности предоставления муниципальной услуги по в</w:t>
      </w:r>
      <w:r w:rsidRPr="00046924">
        <w:rPr>
          <w:rFonts w:ascii="Times New Roman" w:hAnsi="Times New Roman" w:cs="Times New Roman"/>
          <w:bCs/>
          <w:sz w:val="28"/>
          <w:szCs w:val="28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0469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6924">
        <w:rPr>
          <w:rFonts w:ascii="Times New Roman" w:hAnsi="Times New Roman" w:cs="Times New Roman"/>
          <w:sz w:val="28"/>
          <w:szCs w:val="28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Собрания представителей сельского поселения</w:t>
      </w:r>
      <w:proofErr w:type="gramEnd"/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Малый</w:t>
      </w:r>
      <w:proofErr w:type="gramStart"/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олкай </w:t>
      </w:r>
      <w:r w:rsidR="00046924" w:rsidRPr="0004692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Похвистневский Самарской области от 7 ноября 2018 года № 101</w:t>
      </w:r>
      <w:r w:rsidR="00046924" w:rsidRPr="00046924">
        <w:rPr>
          <w:rFonts w:ascii="Times New Roman" w:hAnsi="Times New Roman" w:cs="Times New Roman"/>
          <w:sz w:val="28"/>
          <w:szCs w:val="28"/>
        </w:rPr>
        <w:t xml:space="preserve">«О принятии Положения «Правила благоустройства территории сельского поселения Малый Толкай муниципального района Похвистневский Самарской области», </w:t>
      </w:r>
      <w:r w:rsidR="00046924" w:rsidRPr="00046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сельского поселения Малый Толкай </w:t>
      </w:r>
      <w:r w:rsidR="00046924" w:rsidRPr="000469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Похвистневский Самарской области от 6 августа 2019 года № 125 «О внесении изменений в решение Собрания представителей сельского поселения Малый Толкай муниципального района </w:t>
      </w:r>
      <w:r w:rsidR="00046924" w:rsidRPr="00046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Похвистневский Самарской области от 07.11.2018 г. №101</w:t>
      </w:r>
      <w:r w:rsidR="00046924" w:rsidRPr="00046924">
        <w:rPr>
          <w:rFonts w:ascii="Times New Roman" w:hAnsi="Times New Roman" w:cs="Times New Roman"/>
          <w:sz w:val="28"/>
          <w:szCs w:val="28"/>
        </w:rPr>
        <w:t>«О принятии Положения «Правила благоустройства территории сельского поселения Малый</w:t>
      </w:r>
      <w:proofErr w:type="gramStart"/>
      <w:r w:rsidR="00046924" w:rsidRPr="0004692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области», Администрация сельского поселения Малый Толкай муниципального района Похвистневский Самарской области</w:t>
      </w:r>
      <w:r w:rsidR="00046924" w:rsidRPr="00046924">
        <w:rPr>
          <w:b/>
          <w:sz w:val="28"/>
          <w:szCs w:val="28"/>
        </w:rPr>
        <w:t xml:space="preserve"> </w:t>
      </w:r>
    </w:p>
    <w:p w:rsidR="00D3136A" w:rsidRPr="00046924" w:rsidRDefault="00D3136A" w:rsidP="000469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924">
        <w:rPr>
          <w:rFonts w:ascii="Times New Roman" w:hAnsi="Times New Roman"/>
          <w:b/>
          <w:sz w:val="28"/>
          <w:szCs w:val="28"/>
        </w:rPr>
        <w:t>ПОСТАНОВЛЯЕТ:</w:t>
      </w:r>
    </w:p>
    <w:p w:rsidR="00D3136A" w:rsidRPr="00046924" w:rsidRDefault="00D3136A" w:rsidP="00046924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 w:line="360" w:lineRule="auto"/>
        <w:ind w:right="-285"/>
        <w:rPr>
          <w:sz w:val="28"/>
          <w:szCs w:val="28"/>
        </w:rPr>
      </w:pPr>
      <w:r w:rsidRPr="00046924">
        <w:rPr>
          <w:sz w:val="28"/>
          <w:szCs w:val="28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046924">
        <w:rPr>
          <w:bCs/>
          <w:sz w:val="28"/>
          <w:szCs w:val="28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046924">
        <w:rPr>
          <w:b/>
          <w:bCs/>
          <w:sz w:val="28"/>
          <w:szCs w:val="28"/>
        </w:rPr>
        <w:t>»</w:t>
      </w:r>
      <w:r w:rsidRPr="00046924">
        <w:rPr>
          <w:sz w:val="28"/>
          <w:szCs w:val="28"/>
          <w:lang w:eastAsia="zh-CN"/>
        </w:rPr>
        <w:t>,  согласно приложению.</w:t>
      </w:r>
    </w:p>
    <w:p w:rsidR="00046924" w:rsidRPr="00046924" w:rsidRDefault="00046924" w:rsidP="000469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2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Опубликовать настоящее Постановление в газете «Вестник поселения Малый</w:t>
      </w:r>
      <w:proofErr w:type="gramStart"/>
      <w:r w:rsidRPr="0004692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Т</w:t>
      </w:r>
      <w:proofErr w:type="gramEnd"/>
      <w:r w:rsidRPr="00046924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олкай» и разместить </w:t>
      </w:r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Администрации сельского поселения Малый Толкай.</w:t>
      </w:r>
      <w:r w:rsidRPr="00046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924" w:rsidRDefault="00046924" w:rsidP="000469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046924" w:rsidRPr="00046924" w:rsidRDefault="00046924" w:rsidP="000469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46924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46924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46924" w:rsidRPr="00046924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46924" w:rsidRPr="00046924" w:rsidRDefault="00046924" w:rsidP="00046924">
      <w:pPr>
        <w:suppressAutoHyphens/>
        <w:ind w:firstLine="567"/>
        <w:contextualSpacing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Глава поселения                                             </w:t>
      </w:r>
      <w:proofErr w:type="spellStart"/>
      <w:r w:rsidRPr="000469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И.Т.Дерюжова</w:t>
      </w:r>
      <w:proofErr w:type="spellEnd"/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9C1E75" w:rsidRDefault="009C1E75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1B2D0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046924" w:rsidRDefault="00046924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F75A14" w:rsidRDefault="001B2D09" w:rsidP="001B2D09">
      <w:pPr>
        <w:spacing w:after="0" w:line="240" w:lineRule="auto"/>
        <w:ind w:left="4537" w:firstLine="708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Администрации сельского поселения</w:t>
      </w:r>
    </w:p>
    <w:p w:rsidR="001B2D09" w:rsidRDefault="00046924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олкай </w:t>
      </w:r>
      <w:r w:rsidR="001B2D0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Похвистневский Самарской области</w:t>
      </w:r>
    </w:p>
    <w:p w:rsidR="001B2D09" w:rsidRDefault="001B2D09" w:rsidP="001B2D09">
      <w:pPr>
        <w:spacing w:after="0" w:line="240" w:lineRule="auto"/>
        <w:ind w:left="5245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от «___» __________ 202__ № ___ </w:t>
      </w:r>
    </w:p>
    <w:p w:rsidR="001B2D09" w:rsidRPr="00F75A14" w:rsidRDefault="001B2D09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24757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 w:rsid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 w:rsidR="00E03A7F"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Pr="00046924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1.</w:t>
      </w:r>
      <w:r w:rsidRPr="00046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«В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 xml:space="preserve">несение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 xml:space="preserve">сведений о 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>создании места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 xml:space="preserve"> (площадк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>и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) накопления твердых коммунальных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отходов в реестр мест (площадок) накопления твердых коммунальных отходов</w:t>
      </w:r>
      <w:r w:rsidR="00E11C59" w:rsidRPr="000469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046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предоставлении муниципальной услуги.</w:t>
      </w:r>
      <w:r w:rsidR="00E03A7F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03A7F" w:rsidRPr="00046924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046924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046924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046924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046924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</w:t>
      </w:r>
      <w:r w:rsidR="00046924" w:rsidRPr="00046924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="00046924" w:rsidRPr="0004692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sz w:val="24"/>
          <w:szCs w:val="24"/>
        </w:rPr>
        <w:t>олкай муниципального района Похвистневский Самарской области</w:t>
      </w:r>
      <w:r w:rsidR="00046924"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Администрация), муниципальное бюджетное учреждение муниципального района </w:t>
      </w:r>
      <w:r w:rsidR="00046924"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Похвистневский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услуг» (далее - МБУ «МФЦ»).</w:t>
      </w:r>
    </w:p>
    <w:p w:rsid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046924" w:rsidRPr="0004692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46924" w:rsidRPr="0004692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,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46924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</w:t>
      </w:r>
      <w:r w:rsid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lastRenderedPageBreak/>
        <w:t>почты и официальных сайтов многофункциональных центров приведена в сети Интернет.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046924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46924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>Малый</w:t>
      </w:r>
      <w:proofErr w:type="gramStart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046924" w:rsidRDefault="00E03A7F" w:rsidP="00E03A7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46924" w:rsidRDefault="00E03A7F" w:rsidP="00E03A7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46924" w:rsidRP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</w:t>
      </w:r>
      <w:r w:rsid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5A7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</w:t>
      </w:r>
      <w:r w:rsidR="000B5A74">
        <w:rPr>
          <w:rFonts w:ascii="Times New Roman" w:hAnsi="Times New Roman" w:cs="Times New Roman"/>
          <w:sz w:val="24"/>
          <w:szCs w:val="24"/>
        </w:rPr>
        <w:t xml:space="preserve">ументов;   </w:t>
      </w:r>
    </w:p>
    <w:p w:rsidR="000B5A7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</w:t>
      </w:r>
      <w:r w:rsidR="000B5A74">
        <w:rPr>
          <w:rFonts w:ascii="Times New Roman" w:hAnsi="Times New Roman" w:cs="Times New Roman"/>
          <w:sz w:val="24"/>
          <w:szCs w:val="24"/>
        </w:rPr>
        <w:t xml:space="preserve">й услуги;       </w:t>
      </w:r>
    </w:p>
    <w:p w:rsidR="00E03A7F" w:rsidRP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1.3.10. На официальном сайте органов местного самоуправления сельского поселения</w:t>
      </w:r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Малый</w:t>
      </w:r>
      <w:proofErr w:type="gramStart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Интернет: http://</w:t>
      </w:r>
      <w:r w:rsidR="00046924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46924" w:rsidRPr="00046924">
          <w:rPr>
            <w:rStyle w:val="a6"/>
            <w:rFonts w:ascii="Times New Roman" w:hAnsi="Times New Roman" w:cs="Times New Roman"/>
            <w:sz w:val="24"/>
            <w:szCs w:val="24"/>
          </w:rPr>
          <w:t>m-tolkai@mail.ru</w:t>
        </w:r>
      </w:hyperlink>
      <w:r w:rsidR="00046924" w:rsidRPr="000469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</w:t>
      </w:r>
      <w:r w:rsidR="000B5A74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046924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E2B" w:rsidRPr="00046924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32E2B" w:rsidRPr="00046924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E03A7F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</w:t>
      </w:r>
      <w:r w:rsidR="007674D0" w:rsidRPr="00046924">
        <w:rPr>
          <w:rFonts w:ascii="Times New Roman" w:hAnsi="Times New Roman" w:cs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04692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</w:t>
      </w:r>
      <w:r w:rsidR="009C1E75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B5A74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="000B5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включении сведений о месте (площадке) накопления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ТКО в реестр;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отказе во включении сведений о месте (площадке)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накопления ТКО в реестр с указанием причин отказа.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2.3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и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gramEnd"/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актами, срок выдачи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</w:t>
      </w:r>
      <w:r w:rsidR="007674D0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="000B5A74">
        <w:rPr>
          <w:rFonts w:ascii="Times New Roman" w:hAnsi="Times New Roman" w:cs="Times New Roman"/>
          <w:sz w:val="24"/>
          <w:szCs w:val="24"/>
        </w:rPr>
        <w:t>Малый</w:t>
      </w:r>
      <w:proofErr w:type="gramStart"/>
      <w:r w:rsidR="000B5A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5A74">
        <w:rPr>
          <w:rFonts w:ascii="Times New Roman" w:hAnsi="Times New Roman" w:cs="Times New Roman"/>
          <w:sz w:val="24"/>
          <w:szCs w:val="24"/>
        </w:rPr>
        <w:t>олкай</w:t>
      </w:r>
      <w:r w:rsidRPr="0004692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Срок выдачи (направления) документов, являющихся результатом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составляет 3 рабочих дня со дня принятия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отходов в реестр либо об отказе во включении таких сведений в реестр.</w:t>
      </w:r>
    </w:p>
    <w:p w:rsidR="0094067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74">
        <w:rPr>
          <w:rFonts w:ascii="Times New Roman" w:hAnsi="Times New Roman" w:cs="Times New Roman"/>
          <w:sz w:val="24"/>
          <w:szCs w:val="24"/>
        </w:rPr>
        <w:t xml:space="preserve"> 2.4</w:t>
      </w:r>
      <w:r w:rsidR="004A5A9F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B5A7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</w:t>
      </w:r>
      <w:r w:rsidR="00323711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B5A74"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</w:t>
      </w:r>
      <w:r w:rsidR="00940674">
        <w:rPr>
          <w:rFonts w:ascii="Times New Roman" w:hAnsi="Times New Roman" w:cs="Times New Roman"/>
          <w:sz w:val="24"/>
          <w:szCs w:val="24"/>
        </w:rPr>
        <w:t>: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24.06.1998 № 89-ФЗ «Об отходах производства и потребления»;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 xml:space="preserve">Устав сельского поселения </w:t>
      </w:r>
      <w:r w:rsidR="00940674">
        <w:rPr>
          <w:rFonts w:ascii="Times New Roman" w:eastAsia="Times New Roman" w:hAnsi="Times New Roman"/>
          <w:lang w:val="ru-RU" w:eastAsia="ru-RU"/>
        </w:rPr>
        <w:t>Малый</w:t>
      </w:r>
      <w:proofErr w:type="gramStart"/>
      <w:r w:rsidR="00940674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="00940674">
        <w:rPr>
          <w:rFonts w:ascii="Times New Roman" w:eastAsia="Times New Roman" w:hAnsi="Times New Roman"/>
          <w:lang w:val="ru-RU" w:eastAsia="ru-RU"/>
        </w:rPr>
        <w:t>олкай</w:t>
      </w:r>
      <w:r w:rsidRPr="00940674">
        <w:rPr>
          <w:rFonts w:ascii="Times New Roman" w:eastAsia="Times New Roman" w:hAnsi="Times New Roman"/>
          <w:lang w:val="ru-RU" w:eastAsia="ru-RU"/>
        </w:rPr>
        <w:t xml:space="preserve"> муниципального района </w:t>
      </w:r>
      <w:r w:rsidR="00940674">
        <w:rPr>
          <w:rFonts w:ascii="Times New Roman" w:eastAsia="Times New Roman" w:hAnsi="Times New Roman"/>
          <w:lang w:val="ru-RU" w:eastAsia="ru-RU"/>
        </w:rPr>
        <w:t xml:space="preserve">Похвистневский </w:t>
      </w:r>
      <w:r w:rsidRPr="00940674">
        <w:rPr>
          <w:rFonts w:ascii="Times New Roman" w:eastAsia="Times New Roman" w:hAnsi="Times New Roman"/>
          <w:lang w:val="ru-RU" w:eastAsia="ru-RU"/>
        </w:rPr>
        <w:t xml:space="preserve">Самарской области, </w:t>
      </w:r>
    </w:p>
    <w:p w:rsidR="00940674" w:rsidRPr="00940674" w:rsidRDefault="00940674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hAnsi="Times New Roman"/>
          <w:lang w:val="ru-RU"/>
        </w:rPr>
        <w:t>«</w:t>
      </w:r>
      <w:r w:rsidRPr="00940674">
        <w:rPr>
          <w:rFonts w:ascii="Times New Roman" w:hAnsi="Times New Roman"/>
          <w:lang w:val="ru-RU"/>
        </w:rPr>
        <w:t>Правила благоустройства территории сельского поселения Малый</w:t>
      </w:r>
      <w:proofErr w:type="gramStart"/>
      <w:r w:rsidRPr="00940674">
        <w:rPr>
          <w:rFonts w:ascii="Times New Roman" w:hAnsi="Times New Roman"/>
          <w:lang w:val="ru-RU"/>
        </w:rPr>
        <w:t xml:space="preserve"> Т</w:t>
      </w:r>
      <w:proofErr w:type="gramEnd"/>
      <w:r w:rsidRPr="00940674">
        <w:rPr>
          <w:rFonts w:ascii="Times New Roman" w:hAnsi="Times New Roman"/>
          <w:lang w:val="ru-RU"/>
        </w:rPr>
        <w:t>олкай муниципального района Похвистневский Самарской области»</w:t>
      </w:r>
      <w:r w:rsidRPr="00940674">
        <w:rPr>
          <w:rFonts w:ascii="Times New Roman" w:hAnsi="Times New Roman"/>
          <w:lang w:val="ru-RU"/>
        </w:rPr>
        <w:t xml:space="preserve"> утверждённые </w:t>
      </w:r>
      <w:r w:rsidRPr="00940674">
        <w:rPr>
          <w:rFonts w:ascii="Times New Roman" w:hAnsi="Times New Roman"/>
          <w:bCs/>
          <w:color w:val="000000"/>
          <w:lang w:val="ru-RU"/>
        </w:rPr>
        <w:t xml:space="preserve">Решением Собрания представителей сельского поселения Малый Толкай </w:t>
      </w:r>
      <w:r w:rsidRPr="00940674">
        <w:rPr>
          <w:rFonts w:ascii="Times New Roman" w:hAnsi="Times New Roman"/>
          <w:color w:val="000000"/>
          <w:lang w:val="ru-RU"/>
        </w:rPr>
        <w:t>муниципального района Похвистневский Самарской области от 7 ноября 2018 года № 101</w:t>
      </w:r>
      <w:r>
        <w:rPr>
          <w:rFonts w:ascii="Times New Roman" w:hAnsi="Times New Roman"/>
          <w:color w:val="000000"/>
          <w:lang w:val="ru-RU"/>
        </w:rPr>
        <w:t>.</w:t>
      </w:r>
    </w:p>
    <w:p w:rsidR="00703A9C" w:rsidRPr="000B5A74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8" w:history="1">
        <w:r w:rsidRPr="000B5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232E2B" w:rsidRPr="00046924"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заявитель представляет самостоятельно: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A5A9F" w:rsidRPr="00046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заявка о </w:t>
      </w:r>
      <w:r w:rsidR="004A5A9F" w:rsidRPr="00046924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месте (площадке) накопления ТКО в реестр по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форме, согласно приложению № 1 к настоящему административному регламенту (далее –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заявка)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940674" w:rsidRPr="00940674" w:rsidRDefault="004E5180" w:rsidP="004E5180">
      <w:pPr>
        <w:pStyle w:val="a5"/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лично получателем муниципальной услуги либо его представителем;</w:t>
      </w:r>
    </w:p>
    <w:p w:rsidR="004E5180" w:rsidRPr="00940674" w:rsidRDefault="00940674" w:rsidP="004E5180">
      <w:pPr>
        <w:pStyle w:val="a5"/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в письменном виде по почте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заявки установленной форме;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отсутствие согласования Администрацией создания места (площадки) накопления ТКО</w:t>
      </w:r>
    </w:p>
    <w:p w:rsidR="00232E2B" w:rsidRPr="00940674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74">
        <w:rPr>
          <w:rFonts w:ascii="Times New Roman" w:hAnsi="Times New Roman" w:cs="Times New Roman"/>
          <w:sz w:val="24"/>
          <w:szCs w:val="24"/>
        </w:rPr>
        <w:t>2.</w:t>
      </w:r>
      <w:r w:rsidR="004E5180" w:rsidRPr="00940674">
        <w:rPr>
          <w:rFonts w:ascii="Times New Roman" w:hAnsi="Times New Roman" w:cs="Times New Roman"/>
          <w:sz w:val="24"/>
          <w:szCs w:val="24"/>
        </w:rPr>
        <w:t>9</w:t>
      </w:r>
      <w:r w:rsidRPr="0094067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940674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МФЦ.</w:t>
      </w:r>
    </w:p>
    <w:p w:rsidR="004E5180" w:rsidRPr="0094067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940674" w:rsidRDefault="00940674" w:rsidP="00940674">
      <w:pPr>
        <w:pStyle w:val="Style30"/>
        <w:widowControl/>
        <w:tabs>
          <w:tab w:val="left" w:pos="1349"/>
        </w:tabs>
        <w:spacing w:line="240" w:lineRule="auto"/>
        <w:ind w:firstLine="0"/>
      </w:pPr>
    </w:p>
    <w:p w:rsidR="004E5180" w:rsidRPr="00940674" w:rsidRDefault="004161EF" w:rsidP="00940674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t>2.12</w:t>
      </w:r>
      <w:r w:rsidR="004E5180" w:rsidRPr="00940674">
        <w:t xml:space="preserve">. </w:t>
      </w:r>
      <w:r w:rsidR="004E5180" w:rsidRPr="00940674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940674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940674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="00940674" w:rsidRPr="00940674">
        <w:t xml:space="preserve"> </w:t>
      </w:r>
      <w:r w:rsidRPr="00940674">
        <w:rPr>
          <w:rStyle w:val="FontStyle57"/>
          <w:rFonts w:eastAsia="Calibr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940674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04692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04692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046924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046924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46924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04692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046924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42"/>
      </w:pPr>
      <w:r w:rsidRPr="00046924">
        <w:lastRenderedPageBreak/>
        <w:t xml:space="preserve">При технической невозможности обеспечения доступности помещения (здания), </w:t>
      </w:r>
      <w:r w:rsidRPr="00046924">
        <w:rPr>
          <w:lang w:eastAsia="ar-SA"/>
        </w:rPr>
        <w:t>в котором предоставляется муниципальная услуга,</w:t>
      </w:r>
      <w:r w:rsidRPr="00046924">
        <w:t xml:space="preserve"> для инвалидов по согласованию с общественной организацией инвалидов, </w:t>
      </w:r>
      <w:r w:rsidRPr="00046924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46924">
        <w:t xml:space="preserve"> по месту жительства инвалида или в дистанционном режиме.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="00940674" w:rsidRPr="00940674">
        <w:t xml:space="preserve"> </w:t>
      </w:r>
      <w:r w:rsidRPr="00046924">
        <w:rPr>
          <w:rStyle w:val="FontStyle57"/>
          <w:rFonts w:eastAsia="Calibri"/>
          <w:sz w:val="24"/>
          <w:szCs w:val="24"/>
        </w:rPr>
        <w:t xml:space="preserve">обеспечивается допуск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 помещения администрации сельского  поселения</w:t>
      </w:r>
      <w:r w:rsidR="00940674" w:rsidRPr="00940674">
        <w:t xml:space="preserve">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="00940674" w:rsidRPr="00940674">
        <w:t xml:space="preserve"> </w:t>
      </w:r>
      <w:r w:rsidRPr="00046924">
        <w:rPr>
          <w:rStyle w:val="FontStyle57"/>
          <w:rFonts w:eastAsia="Calibr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046924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046924">
        <w:rPr>
          <w:rStyle w:val="FontStyle57"/>
          <w:rFonts w:eastAsia="Calibri"/>
          <w:sz w:val="24"/>
          <w:szCs w:val="24"/>
        </w:rPr>
        <w:t xml:space="preserve">и в </w:t>
      </w:r>
      <w:hyperlink r:id="rId10" w:history="1">
        <w:r w:rsidRPr="00046924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046924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046924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046924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940674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940674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t>        2.</w:t>
      </w:r>
      <w:r w:rsidR="004161EF" w:rsidRPr="00940674">
        <w:t>14</w:t>
      </w:r>
      <w:r w:rsidRPr="00940674">
        <w:t xml:space="preserve">. </w:t>
      </w:r>
      <w:r w:rsidRPr="00940674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940674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94067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940674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940674">
        <w:rPr>
          <w:rStyle w:val="FontStyle57"/>
          <w:rFonts w:eastAsia="Calibri"/>
          <w:sz w:val="24"/>
          <w:szCs w:val="24"/>
        </w:rPr>
        <w:t>15</w:t>
      </w:r>
      <w:r w:rsidRPr="00940674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</w:t>
      </w:r>
      <w:r w:rsidRPr="00940674">
        <w:rPr>
          <w:rStyle w:val="FontStyle57"/>
          <w:rFonts w:eastAsia="Calibri"/>
          <w:sz w:val="24"/>
          <w:szCs w:val="24"/>
        </w:rPr>
        <w:lastRenderedPageBreak/>
        <w:t>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940674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2.1</w:t>
      </w:r>
      <w:r w:rsidR="004161EF" w:rsidRPr="00940674">
        <w:rPr>
          <w:rStyle w:val="FontStyle57"/>
          <w:rFonts w:eastAsia="Calibri"/>
          <w:sz w:val="24"/>
          <w:szCs w:val="24"/>
        </w:rPr>
        <w:t>6</w:t>
      </w:r>
      <w:r w:rsidRPr="00940674">
        <w:rPr>
          <w:rStyle w:val="FontStyle57"/>
          <w:rFonts w:eastAsia="Calibri"/>
          <w:sz w:val="24"/>
          <w:szCs w:val="24"/>
        </w:rPr>
        <w:t>.</w:t>
      </w:r>
      <w:r w:rsidRPr="0094067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940674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940674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940674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940674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2.</w:t>
      </w:r>
      <w:r w:rsidR="004161EF" w:rsidRPr="00940674">
        <w:rPr>
          <w:rStyle w:val="FontStyle57"/>
          <w:rFonts w:eastAsia="Calibri"/>
          <w:sz w:val="24"/>
          <w:szCs w:val="24"/>
        </w:rPr>
        <w:t>17</w:t>
      </w:r>
      <w:r w:rsidRPr="00940674">
        <w:rPr>
          <w:rStyle w:val="FontStyle57"/>
          <w:rFonts w:eastAsia="Calibri"/>
          <w:sz w:val="24"/>
          <w:szCs w:val="24"/>
        </w:rPr>
        <w:t>.</w:t>
      </w:r>
      <w:r w:rsidRPr="0094067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940674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940674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940674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940674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940674">
        <w:t>Малый Толкай</w:t>
      </w:r>
      <w:r w:rsidRPr="00940674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940674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940674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940674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940674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940674">
        <w:rPr>
          <w:rStyle w:val="FontStyle57"/>
          <w:rFonts w:eastAsia="Calibri"/>
          <w:sz w:val="24"/>
          <w:szCs w:val="24"/>
        </w:rPr>
        <w:t>2.1</w:t>
      </w:r>
      <w:r w:rsidR="004161EF" w:rsidRPr="00940674">
        <w:rPr>
          <w:rStyle w:val="FontStyle57"/>
          <w:rFonts w:eastAsia="Calibri"/>
          <w:sz w:val="24"/>
          <w:szCs w:val="24"/>
        </w:rPr>
        <w:t>8</w:t>
      </w:r>
      <w:r w:rsidRPr="00940674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940674">
        <w:t>Малый</w:t>
      </w:r>
      <w:proofErr w:type="gramStart"/>
      <w:r w:rsidR="00940674">
        <w:t xml:space="preserve"> Т</w:t>
      </w:r>
      <w:proofErr w:type="gramEnd"/>
      <w:r w:rsidR="00940674">
        <w:t>олкай</w:t>
      </w:r>
      <w:r w:rsidRPr="00940674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40674" w:rsidRDefault="00940674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40674" w:rsidRDefault="00940674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40674" w:rsidRPr="00940674" w:rsidRDefault="00940674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046924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многофункциональном центре</w:t>
      </w:r>
    </w:p>
    <w:p w:rsidR="00232E2B" w:rsidRPr="00046924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04692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46924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коммунальных отходов в реестр осуществляется процедура исправления таких опечаток 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046924">
        <w:rPr>
          <w:rFonts w:ascii="Times New Roman" w:hAnsi="Times New Roman" w:cs="Times New Roman"/>
          <w:sz w:val="24"/>
          <w:szCs w:val="24"/>
        </w:rPr>
        <w:t>7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Администрацию или многофункциональный центр лично, то заявителю (представителю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lastRenderedPageBreak/>
        <w:t>Администрацией по указанному в заявке почтовому адресу в день получения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Поступившей из многофункционального центра заявке присваивается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регистрационный номер Администрации и указывается дата ее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046924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1212A2"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161EF" w:rsidRPr="00046924">
        <w:rPr>
          <w:rFonts w:ascii="Times New Roman" w:hAnsi="Times New Roman" w:cs="Times New Roman"/>
          <w:iCs/>
          <w:sz w:val="24"/>
          <w:szCs w:val="24"/>
        </w:rPr>
        <w:t>,</w:t>
      </w:r>
      <w:r w:rsidRPr="00046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04692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046924">
        <w:rPr>
          <w:rFonts w:ascii="Times New Roman" w:hAnsi="Times New Roman" w:cs="Times New Roman"/>
          <w:sz w:val="24"/>
          <w:szCs w:val="24"/>
        </w:rPr>
        <w:t>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</w:p>
    <w:p w:rsidR="003E608F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3.15. В зависимости от представленных документов ответственный исполнитель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осуществляет подготовку и направление межведомственных запросов</w:t>
      </w:r>
      <w:r w:rsidR="003E608F" w:rsidRPr="00046924">
        <w:rPr>
          <w:rFonts w:ascii="Times New Roman" w:hAnsi="Times New Roman" w:cs="Times New Roman"/>
          <w:sz w:val="24"/>
          <w:szCs w:val="24"/>
        </w:rPr>
        <w:t>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юридических лиц (в случае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СМЭВ).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</w:t>
      </w:r>
      <w:r w:rsidR="003E608F" w:rsidRPr="00046924">
        <w:rPr>
          <w:rFonts w:ascii="Times New Roman" w:hAnsi="Times New Roman" w:cs="Times New Roman"/>
          <w:sz w:val="24"/>
          <w:szCs w:val="24"/>
        </w:rPr>
        <w:t>7</w:t>
      </w:r>
      <w:r w:rsidRPr="0004692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формирование 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и получение ответов на них.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 с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использованием межведомственного информационного взаимодействия не может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превышать пяти рабочих дней со дня получения соответствующего межведомственного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запроса.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3E608F" w:rsidRPr="00046924">
        <w:rPr>
          <w:rFonts w:ascii="Times New Roman" w:hAnsi="Times New Roman" w:cs="Times New Roman"/>
          <w:sz w:val="24"/>
          <w:szCs w:val="24"/>
        </w:rPr>
        <w:t>18</w:t>
      </w:r>
      <w:r w:rsidRPr="00046924">
        <w:rPr>
          <w:rFonts w:ascii="Times New Roman" w:hAnsi="Times New Roman" w:cs="Times New Roman"/>
          <w:sz w:val="24"/>
          <w:szCs w:val="24"/>
        </w:rPr>
        <w:t>. Результаты получения ответов на межведомственные запросы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отмечаются в заявлении и заверяются подписью ответственного исполнителя с указанием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его фамилии и инициалов, даты и времени их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Рассмотрение заявки и документов, подготовка результата предоставления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608F" w:rsidRPr="00046924">
        <w:rPr>
          <w:rFonts w:ascii="Times New Roman" w:hAnsi="Times New Roman" w:cs="Times New Roman"/>
          <w:sz w:val="24"/>
          <w:szCs w:val="24"/>
        </w:rPr>
        <w:t>19</w:t>
      </w:r>
      <w:r w:rsidRPr="0004692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F93937" w:rsidRPr="00046924" w:rsidRDefault="00F93937" w:rsidP="00883435">
      <w:pPr>
        <w:pStyle w:val="a4"/>
        <w:ind w:firstLine="0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</w:t>
      </w:r>
      <w:r w:rsidR="001719E4" w:rsidRPr="00046924">
        <w:rPr>
          <w:sz w:val="24"/>
          <w:szCs w:val="24"/>
        </w:rPr>
        <w:t>.20</w:t>
      </w:r>
      <w:r w:rsidRPr="00046924">
        <w:rPr>
          <w:sz w:val="24"/>
          <w:szCs w:val="24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1)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устанавливает предмет обращения;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2)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4)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осуществляет сверку копий представленных документов с их оригиналами;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5)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6)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7) вручает копию расписки заявителю.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.4. </w:t>
      </w:r>
      <w:proofErr w:type="gramStart"/>
      <w:r w:rsidRPr="00046924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46924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Pr="00046924">
        <w:rPr>
          <w:sz w:val="24"/>
          <w:szCs w:val="24"/>
        </w:rPr>
        <w:lastRenderedPageBreak/>
        <w:t>администрацию в соответствии с реестрами-расписками.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.8. Максимальный срок выполнения процедуры – 2 рабочих дня </w:t>
      </w:r>
      <w:proofErr w:type="gramStart"/>
      <w:r w:rsidRPr="00046924">
        <w:rPr>
          <w:sz w:val="24"/>
          <w:szCs w:val="24"/>
        </w:rPr>
        <w:t>с даты поступления</w:t>
      </w:r>
      <w:proofErr w:type="gramEnd"/>
      <w:r w:rsidRPr="00046924">
        <w:rPr>
          <w:sz w:val="24"/>
          <w:szCs w:val="24"/>
        </w:rPr>
        <w:t xml:space="preserve"> заявки и прилагаемых к ней документов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Дальнейшие административные процедуры осуществляются в порядке, указанном в подразделах 3.</w:t>
      </w:r>
      <w:r w:rsidR="001719E4" w:rsidRPr="00046924">
        <w:rPr>
          <w:sz w:val="24"/>
          <w:szCs w:val="24"/>
        </w:rPr>
        <w:t>2</w:t>
      </w:r>
      <w:r w:rsidRPr="00046924">
        <w:rPr>
          <w:sz w:val="24"/>
          <w:szCs w:val="24"/>
        </w:rPr>
        <w:t xml:space="preserve"> – 3.</w:t>
      </w:r>
      <w:r w:rsidR="001719E4" w:rsidRPr="00046924">
        <w:rPr>
          <w:sz w:val="24"/>
          <w:szCs w:val="24"/>
        </w:rPr>
        <w:t>11</w:t>
      </w:r>
      <w:r w:rsidRPr="00046924">
        <w:rPr>
          <w:sz w:val="24"/>
          <w:szCs w:val="24"/>
        </w:rPr>
        <w:t xml:space="preserve"> настоящего Административного регламента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1719E4" w:rsidRPr="00046924">
        <w:rPr>
          <w:rFonts w:ascii="Times New Roman" w:hAnsi="Times New Roman" w:cs="Times New Roman"/>
          <w:sz w:val="24"/>
          <w:szCs w:val="24"/>
        </w:rPr>
        <w:t>1</w:t>
      </w:r>
      <w:r w:rsidRPr="00046924">
        <w:rPr>
          <w:rFonts w:ascii="Times New Roman" w:hAnsi="Times New Roman" w:cs="Times New Roman"/>
          <w:sz w:val="24"/>
          <w:szCs w:val="24"/>
        </w:rPr>
        <w:t>. Ответственный исполнитель осуществляет проверку сведений, содержащихся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таких сведений в реестр.</w:t>
      </w:r>
    </w:p>
    <w:p w:rsidR="00232E2B" w:rsidRPr="00046924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3.22</w:t>
      </w:r>
      <w:r w:rsidR="00232E2B" w:rsidRPr="00046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E2B" w:rsidRPr="00046924">
        <w:rPr>
          <w:rFonts w:ascii="Times New Roman" w:hAnsi="Times New Roman" w:cs="Times New Roman"/>
          <w:sz w:val="24"/>
          <w:szCs w:val="24"/>
        </w:rPr>
        <w:t>При наличии оснований для отказа в принятии решения о в</w:t>
      </w:r>
      <w:r w:rsidR="00FF6C5C" w:rsidRPr="00046924">
        <w:rPr>
          <w:rFonts w:ascii="Times New Roman" w:hAnsi="Times New Roman" w:cs="Times New Roman"/>
          <w:sz w:val="24"/>
          <w:szCs w:val="24"/>
        </w:rPr>
        <w:t>несении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сведений о месте</w:t>
      </w:r>
      <w:proofErr w:type="gramEnd"/>
      <w:r w:rsidR="00232E2B" w:rsidRPr="00046924">
        <w:rPr>
          <w:rFonts w:ascii="Times New Roman" w:hAnsi="Times New Roman" w:cs="Times New Roman"/>
          <w:sz w:val="24"/>
          <w:szCs w:val="24"/>
        </w:rPr>
        <w:t xml:space="preserve"> (площадке) накопления твердых коммунальных отходов в реестр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уведомление об отказе во включении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сведений о месте (площадке) накопления твердых коммунальных отходов в реестр с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указанием причин отказа (далее - уведомление).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Форма уведомления приведена в приложении №</w:t>
      </w:r>
      <w:r w:rsidR="0044732E" w:rsidRPr="00046924">
        <w:rPr>
          <w:rFonts w:ascii="Times New Roman" w:hAnsi="Times New Roman" w:cs="Times New Roman"/>
          <w:sz w:val="24"/>
          <w:szCs w:val="24"/>
        </w:rPr>
        <w:t xml:space="preserve"> 4</w:t>
      </w:r>
      <w:r w:rsidR="00232E2B" w:rsidRPr="0004692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составляет 3 рабочих дня.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FE48A1" w:rsidRPr="00046924">
        <w:rPr>
          <w:rFonts w:ascii="Times New Roman" w:hAnsi="Times New Roman" w:cs="Times New Roman"/>
          <w:sz w:val="24"/>
          <w:szCs w:val="24"/>
        </w:rPr>
        <w:t>3</w:t>
      </w:r>
      <w:r w:rsidRPr="0004692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решения о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</w:t>
      </w:r>
      <w:r w:rsidR="00FF6C5C" w:rsidRPr="00046924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реестр в форме постановления Администрации или об отказе во включении таких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сведений в реестр в форме уведомления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FE48A1" w:rsidRPr="00046924">
        <w:rPr>
          <w:rFonts w:ascii="Times New Roman" w:hAnsi="Times New Roman" w:cs="Times New Roman"/>
          <w:sz w:val="24"/>
          <w:szCs w:val="24"/>
        </w:rPr>
        <w:t>4</w:t>
      </w:r>
      <w:r w:rsidRPr="0004692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</w:t>
      </w:r>
      <w:r w:rsidR="00FF6C5C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накопления ТКО в реестр либо уведомление.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о </w:t>
      </w:r>
      <w:r w:rsidR="00FF6C5C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накопления ТКО в реестр выдается Администрацией заявителю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(представителю заявителя) в течение 3 рабочих дней со дня принятия соответствующего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решения одним из способов, указанным в заявлении: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получает непосредственно при личном обращении;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заявителя) посредством почтового отправления по указанному в заявлении почтовому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адресу;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346DB" w:rsidRPr="00046924">
        <w:rPr>
          <w:rFonts w:ascii="Times New Roman" w:hAnsi="Times New Roman" w:cs="Times New Roman"/>
          <w:sz w:val="24"/>
          <w:szCs w:val="24"/>
        </w:rPr>
        <w:t>извещения</w:t>
      </w:r>
      <w:r w:rsidRPr="00046924">
        <w:rPr>
          <w:rFonts w:ascii="Times New Roman" w:hAnsi="Times New Roman" w:cs="Times New Roman"/>
          <w:sz w:val="24"/>
          <w:szCs w:val="24"/>
        </w:rPr>
        <w:t xml:space="preserve"> о</w:t>
      </w:r>
      <w:r w:rsidR="00F93937" w:rsidRPr="00046924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046924">
        <w:rPr>
          <w:rFonts w:ascii="Times New Roman" w:hAnsi="Times New Roman" w:cs="Times New Roman"/>
          <w:sz w:val="24"/>
          <w:szCs w:val="24"/>
        </w:rPr>
        <w:t>сведений о месте (площадке)</w:t>
      </w:r>
      <w:r w:rsidR="003346DB" w:rsidRPr="00046924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F93937" w:rsidRPr="00046924">
        <w:rPr>
          <w:rFonts w:ascii="Times New Roman" w:hAnsi="Times New Roman" w:cs="Times New Roman"/>
          <w:sz w:val="24"/>
          <w:szCs w:val="24"/>
        </w:rPr>
        <w:t>2</w:t>
      </w:r>
      <w:r w:rsidR="00FE48A1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. После устранения основания отказа о </w:t>
      </w:r>
      <w:r w:rsidR="00F93937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(площадке) накопления ТКО в реестр, но не позднее 30 дней со дня получения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уведомления заявитель вправе повторно обратиться в Администрацию с заявкой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F93937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ТКО в реестр.</w:t>
      </w:r>
    </w:p>
    <w:p w:rsidR="00232E2B" w:rsidRPr="00046924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046924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</w:t>
      </w:r>
      <w:r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выданных в результате предоставления государственной услуги документах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FE48A1" w:rsidRPr="00046924">
        <w:rPr>
          <w:rFonts w:ascii="Times New Roman" w:hAnsi="Times New Roman" w:cs="Times New Roman"/>
          <w:sz w:val="24"/>
          <w:szCs w:val="24"/>
        </w:rPr>
        <w:t>26</w:t>
      </w:r>
      <w:r w:rsidRPr="00046924">
        <w:rPr>
          <w:rFonts w:ascii="Times New Roman" w:hAnsi="Times New Roman" w:cs="Times New Roman"/>
          <w:sz w:val="24"/>
          <w:szCs w:val="24"/>
        </w:rPr>
        <w:t>. В случае выявления заявителем в полученных документах опечаток и (или)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ошибок заявитель обращается в Администрацию, </w:t>
      </w:r>
      <w:r w:rsidR="00FE48A1" w:rsidRPr="00046924">
        <w:rPr>
          <w:rFonts w:ascii="Times New Roman" w:hAnsi="Times New Roman" w:cs="Times New Roman"/>
          <w:iCs/>
          <w:sz w:val="24"/>
          <w:szCs w:val="24"/>
        </w:rPr>
        <w:t>МФЦ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 (при</w:t>
      </w:r>
      <w:r w:rsidR="00883435" w:rsidRPr="000469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наличии соглашения) </w:t>
      </w:r>
      <w:r w:rsidRPr="00046924">
        <w:rPr>
          <w:rFonts w:ascii="Times New Roman" w:hAnsi="Times New Roman" w:cs="Times New Roman"/>
          <w:sz w:val="24"/>
          <w:szCs w:val="24"/>
        </w:rPr>
        <w:t>с запросом об исправлении таких опечаток и (или) ошибок.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в срок, не превышающий двух рабочих дней со дня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поступления соответствующего запроса, проводит проверку указанных сведений.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 осуществляет их замену в срок, не превышающий трех рабочих дней со дня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поступления соответствующего запроса.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 случае отсутствия допущенных опечаток и (или) ошибок в выданных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 в срок, не превышающий трех рабочих дней со дня поступления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соответствующего запроса, готовит и направляет заявителю уведомление об отсутствии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допущенных опечаток и (или) ошибок в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документах,</w:t>
      </w:r>
      <w:r w:rsidRPr="00046924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883435" w:rsidRPr="00046924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692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046924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Малый толкай.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</w:t>
      </w: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046924" w:rsidRDefault="00883435" w:rsidP="00883435">
      <w:pPr>
        <w:rPr>
          <w:sz w:val="24"/>
          <w:szCs w:val="24"/>
        </w:rPr>
      </w:pP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4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046924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 Самарской области, муниципальными правовыми актами;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046924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046924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1B2D0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2A2" w:rsidRDefault="001212A2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2A2" w:rsidRPr="001B2D09" w:rsidRDefault="001212A2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237EA5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46DB">
        <w:rPr>
          <w:rFonts w:ascii="Times New Roman" w:hAnsi="Times New Roman" w:cs="Times New Roman"/>
          <w:sz w:val="24"/>
          <w:szCs w:val="28"/>
        </w:rPr>
        <w:t>1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</w:t>
      </w:r>
      <w:r w:rsidRPr="001212A2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поселения </w:t>
      </w:r>
      <w:r w:rsidR="001212A2" w:rsidRPr="001212A2">
        <w:rPr>
          <w:rFonts w:ascii="Times New Roman" w:eastAsia="Times New Roman" w:hAnsi="Times New Roman" w:cs="Times New Roman"/>
          <w:sz w:val="26"/>
          <w:szCs w:val="26"/>
        </w:rPr>
        <w:t>Малый</w:t>
      </w:r>
      <w:proofErr w:type="gramStart"/>
      <w:r w:rsidR="001212A2" w:rsidRPr="001212A2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proofErr w:type="gramEnd"/>
      <w:r w:rsidR="001212A2" w:rsidRPr="001212A2">
        <w:rPr>
          <w:rFonts w:ascii="Times New Roman" w:eastAsia="Times New Roman" w:hAnsi="Times New Roman" w:cs="Times New Roman"/>
          <w:sz w:val="26"/>
          <w:szCs w:val="26"/>
        </w:rPr>
        <w:t>олкай</w:t>
      </w: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r w:rsidR="001212A2">
        <w:rPr>
          <w:rFonts w:ascii="Times New Roman" w:eastAsia="Arial" w:hAnsi="Times New Roman" w:cs="Times New Roman"/>
          <w:color w:val="auto"/>
          <w:sz w:val="26"/>
        </w:rPr>
        <w:t>Похвистневский</w:t>
      </w:r>
    </w:p>
    <w:p w:rsidR="00323711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ЗАЯВКА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твердых коммунальных отходов в Реестр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3346DB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323711" w:rsidRPr="003346DB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3711" w:rsidRPr="003346DB" w:rsidRDefault="00323711" w:rsidP="00323711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б) площадь места (площадки) накопления ТКО:_______</w:t>
      </w:r>
      <w:proofErr w:type="spellStart"/>
      <w:r w:rsidRPr="003346D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346DB">
        <w:rPr>
          <w:rFonts w:ascii="Times New Roman" w:hAnsi="Times New Roman" w:cs="Times New Roman"/>
          <w:sz w:val="26"/>
          <w:szCs w:val="26"/>
        </w:rPr>
        <w:t>.;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собственниках мест (площадок) накопления ТКО:____________________________________________________________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lastRenderedPageBreak/>
        <w:t>(для юридических лиц - полное наименование, ОГРН,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3346DB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об источниках образования ТКО: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Способ предоставления результатов рассмотрения заявки: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323711">
      <w:pPr>
        <w:spacing w:after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 w:cs="Times New Roman"/>
        </w:rPr>
        <w:br w:type="page"/>
      </w:r>
    </w:p>
    <w:p w:rsidR="00323711" w:rsidRPr="003346DB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46D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3346DB">
        <w:rPr>
          <w:rFonts w:ascii="Times New Roman" w:hAnsi="Times New Roman" w:cs="Times New Roman"/>
          <w:sz w:val="24"/>
          <w:szCs w:val="28"/>
        </w:rPr>
        <w:t>2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</w:t>
      </w:r>
      <w:r w:rsidRPr="001212A2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поселения </w:t>
      </w:r>
      <w:r w:rsidRPr="001212A2">
        <w:rPr>
          <w:rFonts w:ascii="Times New Roman" w:eastAsia="Times New Roman" w:hAnsi="Times New Roman" w:cs="Times New Roman"/>
          <w:sz w:val="26"/>
          <w:szCs w:val="26"/>
        </w:rPr>
        <w:t>Малый</w:t>
      </w:r>
      <w:proofErr w:type="gramStart"/>
      <w:r w:rsidRPr="001212A2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proofErr w:type="gramEnd"/>
      <w:r w:rsidRPr="001212A2">
        <w:rPr>
          <w:rFonts w:ascii="Times New Roman" w:eastAsia="Times New Roman" w:hAnsi="Times New Roman" w:cs="Times New Roman"/>
          <w:sz w:val="26"/>
          <w:szCs w:val="26"/>
        </w:rPr>
        <w:t>олкай</w:t>
      </w: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  <w:sz w:val="26"/>
        </w:rPr>
        <w:t>Похвистневский</w:t>
      </w: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bookmarkStart w:id="0" w:name="_GoBack"/>
      <w:bookmarkEnd w:id="0"/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ИЗВЕЩЕНИЕ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подлежащие изменению: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3711" w:rsidRPr="003346DB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3346DB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>
        <w:rPr>
          <w:rFonts w:ascii="Times New Roman" w:hAnsi="Times New Roman" w:cs="Times New Roman"/>
          <w:sz w:val="24"/>
          <w:szCs w:val="26"/>
        </w:rPr>
        <w:t xml:space="preserve"> </w:t>
      </w: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Приложение № 4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46DB" w:rsidRPr="003346DB">
        <w:rPr>
          <w:rFonts w:ascii="Times New Roman" w:hAnsi="Times New Roman" w:cs="Times New Roman"/>
          <w:sz w:val="26"/>
          <w:szCs w:val="26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от  №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44732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  <w:r w:rsidRPr="00EF4A31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346DB">
        <w:rPr>
          <w:rFonts w:ascii="Times New Roman" w:hAnsi="Times New Roman" w:cs="Times New Roman"/>
          <w:sz w:val="26"/>
          <w:szCs w:val="26"/>
        </w:rPr>
        <w:t>связи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45D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D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5D5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F4A31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F4A31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F4A31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C287C1F"/>
    <w:multiLevelType w:val="hybridMultilevel"/>
    <w:tmpl w:val="8326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6A0"/>
    <w:multiLevelType w:val="hybridMultilevel"/>
    <w:tmpl w:val="99A2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7DD2"/>
    <w:multiLevelType w:val="multilevel"/>
    <w:tmpl w:val="DAE076B6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46924"/>
    <w:rsid w:val="000B5A74"/>
    <w:rsid w:val="001212A2"/>
    <w:rsid w:val="001719E4"/>
    <w:rsid w:val="001B2D09"/>
    <w:rsid w:val="00232E2B"/>
    <w:rsid w:val="00247579"/>
    <w:rsid w:val="00323711"/>
    <w:rsid w:val="003346DB"/>
    <w:rsid w:val="003E608F"/>
    <w:rsid w:val="004161EF"/>
    <w:rsid w:val="0044732E"/>
    <w:rsid w:val="004A5A9F"/>
    <w:rsid w:val="004E5180"/>
    <w:rsid w:val="00545D5D"/>
    <w:rsid w:val="00703A9C"/>
    <w:rsid w:val="007674D0"/>
    <w:rsid w:val="007967AF"/>
    <w:rsid w:val="00883435"/>
    <w:rsid w:val="00940674"/>
    <w:rsid w:val="009C1E75"/>
    <w:rsid w:val="009E6FEB"/>
    <w:rsid w:val="00AC1A82"/>
    <w:rsid w:val="00AC610D"/>
    <w:rsid w:val="00BC0E2A"/>
    <w:rsid w:val="00CF3320"/>
    <w:rsid w:val="00D3136A"/>
    <w:rsid w:val="00D85176"/>
    <w:rsid w:val="00E03A7F"/>
    <w:rsid w:val="00E11C59"/>
    <w:rsid w:val="00E64784"/>
    <w:rsid w:val="00EF4A31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04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-tolka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9723-3249-4F5F-A73E-02C32E9D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9987</Words>
  <Characters>56931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М.Толкай</cp:lastModifiedBy>
  <cp:revision>3</cp:revision>
  <dcterms:created xsi:type="dcterms:W3CDTF">2020-02-08T14:05:00Z</dcterms:created>
  <dcterms:modified xsi:type="dcterms:W3CDTF">2020-05-22T08:58:00Z</dcterms:modified>
</cp:coreProperties>
</file>