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5E0269">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9F7073"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12</w:t>
            </w:r>
            <w:r w:rsidR="00EF5CF4">
              <w:rPr>
                <w:rFonts w:ascii="Times New Roman" w:eastAsia="Times New Roman" w:hAnsi="Times New Roman" w:cs="Times New Roman"/>
                <w:b/>
                <w:color w:val="000000"/>
                <w:kern w:val="26"/>
                <w:sz w:val="16"/>
                <w:szCs w:val="16"/>
                <w:lang w:bidi="hi-IN"/>
              </w:rPr>
              <w:t>.08</w:t>
            </w:r>
            <w:r w:rsidR="00F53438">
              <w:rPr>
                <w:rFonts w:ascii="Times New Roman" w:eastAsia="Times New Roman" w:hAnsi="Times New Roman" w:cs="Times New Roman"/>
                <w:b/>
                <w:color w:val="000000"/>
                <w:kern w:val="26"/>
                <w:sz w:val="16"/>
                <w:szCs w:val="16"/>
                <w:lang w:bidi="hi-IN"/>
              </w:rPr>
              <w:t>.</w:t>
            </w:r>
            <w:r w:rsidR="00F467F2" w:rsidRPr="00F078D1">
              <w:rPr>
                <w:rFonts w:ascii="Times New Roman" w:eastAsia="Times New Roman" w:hAnsi="Times New Roman" w:cs="Times New Roman"/>
                <w:b/>
                <w:color w:val="000000"/>
                <w:kern w:val="26"/>
                <w:sz w:val="16"/>
                <w:szCs w:val="16"/>
                <w:lang w:bidi="hi-IN"/>
              </w:rPr>
              <w:t xml:space="preserve"> 2020</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186F2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EF5CF4">
              <w:rPr>
                <w:rFonts w:ascii="Times New Roman" w:eastAsia="WenQuanYi Micro Hei" w:hAnsi="Times New Roman" w:cs="Times New Roman"/>
                <w:b/>
                <w:color w:val="000000"/>
                <w:kern w:val="26"/>
                <w:sz w:val="16"/>
                <w:szCs w:val="16"/>
                <w:lang w:bidi="hi-IN"/>
              </w:rPr>
              <w:t>2</w:t>
            </w:r>
            <w:r w:rsidR="003D6CC4">
              <w:rPr>
                <w:rFonts w:ascii="Times New Roman" w:eastAsia="WenQuanYi Micro Hei" w:hAnsi="Times New Roman" w:cs="Times New Roman"/>
                <w:b/>
                <w:color w:val="000000"/>
                <w:kern w:val="26"/>
                <w:sz w:val="16"/>
                <w:szCs w:val="16"/>
                <w:lang w:bidi="hi-IN"/>
              </w:rPr>
              <w:t>5</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9A07D3">
              <w:rPr>
                <w:rFonts w:ascii="Times New Roman" w:eastAsia="WenQuanYi Micro Hei" w:hAnsi="Times New Roman" w:cs="Times New Roman"/>
                <w:b/>
                <w:color w:val="000000"/>
                <w:kern w:val="26"/>
                <w:sz w:val="16"/>
                <w:szCs w:val="16"/>
                <w:lang w:bidi="hi-IN"/>
              </w:rPr>
              <w:t>2</w:t>
            </w:r>
            <w:r w:rsidR="00EF5CF4">
              <w:rPr>
                <w:rFonts w:ascii="Times New Roman" w:eastAsia="WenQuanYi Micro Hei" w:hAnsi="Times New Roman" w:cs="Times New Roman"/>
                <w:b/>
                <w:color w:val="000000"/>
                <w:kern w:val="26"/>
                <w:sz w:val="16"/>
                <w:szCs w:val="16"/>
                <w:lang w:bidi="hi-IN"/>
              </w:rPr>
              <w:t>8</w:t>
            </w:r>
            <w:r w:rsidR="003D6CC4">
              <w:rPr>
                <w:rFonts w:ascii="Times New Roman" w:eastAsia="WenQuanYi Micro Hei" w:hAnsi="Times New Roman" w:cs="Times New Roman"/>
                <w:b/>
                <w:color w:val="000000"/>
                <w:kern w:val="26"/>
                <w:sz w:val="16"/>
                <w:szCs w:val="16"/>
                <w:lang w:bidi="hi-IN"/>
              </w:rPr>
              <w:t>7</w:t>
            </w:r>
            <w:r w:rsidRPr="00DC7CC9">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3D6CC4" w:rsidRDefault="003D6CC4" w:rsidP="003D6CC4">
      <w:pPr>
        <w:keepNext/>
        <w:spacing w:after="0" w:line="240" w:lineRule="auto"/>
        <w:ind w:right="4777"/>
        <w:outlineLvl w:val="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3D6CC4">
        <w:rPr>
          <w:rFonts w:ascii="Times New Roman" w:eastAsia="Times New Roman" w:hAnsi="Times New Roman" w:cs="Times New Roman"/>
          <w:bCs/>
          <w:sz w:val="20"/>
          <w:szCs w:val="20"/>
          <w:lang w:eastAsia="ru-RU"/>
        </w:rPr>
        <w:t>Российская Федерация</w:t>
      </w:r>
    </w:p>
    <w:p w:rsidR="003D6CC4" w:rsidRPr="003D6CC4" w:rsidRDefault="003D6CC4" w:rsidP="003D6CC4">
      <w:pPr>
        <w:keepNext/>
        <w:spacing w:after="0" w:line="240" w:lineRule="auto"/>
        <w:ind w:right="4777"/>
        <w:outlineLvl w:val="2"/>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
          <w:sz w:val="20"/>
          <w:szCs w:val="20"/>
          <w:lang w:eastAsia="ru-RU"/>
        </w:rPr>
        <w:t>Собрание представителей</w:t>
      </w:r>
    </w:p>
    <w:p w:rsidR="003D6CC4" w:rsidRPr="003D6CC4" w:rsidRDefault="003D6CC4" w:rsidP="003D6CC4">
      <w:pPr>
        <w:spacing w:after="0" w:line="240" w:lineRule="auto"/>
        <w:ind w:right="4777"/>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3D6CC4">
        <w:rPr>
          <w:rFonts w:ascii="Times New Roman" w:eastAsia="Times New Roman" w:hAnsi="Times New Roman" w:cs="Times New Roman"/>
          <w:b/>
          <w:bCs/>
          <w:sz w:val="20"/>
          <w:szCs w:val="20"/>
          <w:lang w:eastAsia="ru-RU"/>
        </w:rPr>
        <w:t>сельское поселение</w:t>
      </w:r>
    </w:p>
    <w:p w:rsidR="003D6CC4" w:rsidRPr="003D6CC4" w:rsidRDefault="003D6CC4" w:rsidP="003D6CC4">
      <w:pPr>
        <w:spacing w:after="0" w:line="240" w:lineRule="auto"/>
        <w:ind w:right="4777"/>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3D6CC4">
        <w:rPr>
          <w:rFonts w:ascii="Times New Roman" w:eastAsia="Times New Roman" w:hAnsi="Times New Roman" w:cs="Times New Roman"/>
          <w:b/>
          <w:bCs/>
          <w:sz w:val="20"/>
          <w:szCs w:val="20"/>
          <w:lang w:eastAsia="ru-RU"/>
        </w:rPr>
        <w:t>МАЛЫЙ ТОЛКАЙ</w:t>
      </w:r>
    </w:p>
    <w:p w:rsidR="003D6CC4" w:rsidRPr="003D6CC4" w:rsidRDefault="003D6CC4" w:rsidP="003D6CC4">
      <w:pPr>
        <w:spacing w:after="0" w:line="240" w:lineRule="auto"/>
        <w:ind w:right="4777"/>
        <w:rPr>
          <w:rFonts w:ascii="Times New Roman" w:eastAsia="Times New Roman" w:hAnsi="Times New Roman" w:cs="Times New Roman"/>
          <w:b/>
          <w:bCs/>
          <w:sz w:val="20"/>
          <w:szCs w:val="20"/>
          <w:lang w:eastAsia="ru-RU"/>
        </w:rPr>
      </w:pPr>
      <w:r w:rsidRPr="003D6CC4">
        <w:rPr>
          <w:rFonts w:ascii="Times New Roman" w:eastAsia="Times New Roman" w:hAnsi="Times New Roman" w:cs="Times New Roman"/>
          <w:b/>
          <w:bCs/>
          <w:sz w:val="20"/>
          <w:szCs w:val="20"/>
          <w:lang w:eastAsia="ru-RU"/>
        </w:rPr>
        <w:t>муниципального района</w:t>
      </w:r>
    </w:p>
    <w:p w:rsidR="003D6CC4" w:rsidRPr="003D6CC4" w:rsidRDefault="003D6CC4" w:rsidP="003D6CC4">
      <w:pPr>
        <w:spacing w:after="0" w:line="240" w:lineRule="auto"/>
        <w:ind w:right="4777"/>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3D6CC4">
        <w:rPr>
          <w:rFonts w:ascii="Times New Roman" w:eastAsia="Times New Roman" w:hAnsi="Times New Roman" w:cs="Times New Roman"/>
          <w:b/>
          <w:bCs/>
          <w:sz w:val="20"/>
          <w:szCs w:val="20"/>
          <w:lang w:eastAsia="ru-RU"/>
        </w:rPr>
        <w:t xml:space="preserve">Похвистневский </w:t>
      </w:r>
    </w:p>
    <w:p w:rsidR="003D6CC4" w:rsidRPr="003D6CC4" w:rsidRDefault="003D6CC4" w:rsidP="003D6CC4">
      <w:pPr>
        <w:spacing w:after="0" w:line="240" w:lineRule="auto"/>
        <w:ind w:right="4777"/>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3D6CC4">
        <w:rPr>
          <w:rFonts w:ascii="Times New Roman" w:eastAsia="Times New Roman" w:hAnsi="Times New Roman" w:cs="Times New Roman"/>
          <w:b/>
          <w:bCs/>
          <w:sz w:val="20"/>
          <w:szCs w:val="20"/>
          <w:lang w:eastAsia="ru-RU"/>
        </w:rPr>
        <w:t>Самарской области</w:t>
      </w:r>
    </w:p>
    <w:p w:rsidR="003D6CC4" w:rsidRPr="003D6CC4" w:rsidRDefault="003D6CC4" w:rsidP="003D6CC4">
      <w:pPr>
        <w:spacing w:after="0" w:line="240" w:lineRule="auto"/>
        <w:ind w:right="4777"/>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      </w:t>
      </w:r>
      <w:r w:rsidRPr="003D6CC4">
        <w:rPr>
          <w:rFonts w:ascii="Times New Roman" w:eastAsia="Times New Roman" w:hAnsi="Times New Roman" w:cs="Times New Roman"/>
          <w:bCs/>
          <w:sz w:val="20"/>
          <w:szCs w:val="20"/>
          <w:lang w:eastAsia="ru-RU"/>
        </w:rPr>
        <w:t>третьего созыва</w:t>
      </w:r>
    </w:p>
    <w:p w:rsidR="003D6CC4" w:rsidRPr="003D6CC4" w:rsidRDefault="003D6CC4" w:rsidP="003D6CC4">
      <w:pPr>
        <w:keepNext/>
        <w:spacing w:after="0" w:line="240" w:lineRule="auto"/>
        <w:ind w:right="4777"/>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roofErr w:type="gramStart"/>
      <w:r w:rsidRPr="003D6CC4">
        <w:rPr>
          <w:rFonts w:ascii="Times New Roman" w:eastAsia="Times New Roman" w:hAnsi="Times New Roman" w:cs="Times New Roman"/>
          <w:b/>
          <w:bCs/>
          <w:sz w:val="20"/>
          <w:szCs w:val="20"/>
          <w:lang w:eastAsia="ru-RU"/>
        </w:rPr>
        <w:t>Р</w:t>
      </w:r>
      <w:proofErr w:type="gramEnd"/>
      <w:r w:rsidRPr="003D6CC4">
        <w:rPr>
          <w:rFonts w:ascii="Times New Roman" w:eastAsia="Times New Roman" w:hAnsi="Times New Roman" w:cs="Times New Roman"/>
          <w:b/>
          <w:bCs/>
          <w:sz w:val="20"/>
          <w:szCs w:val="20"/>
          <w:lang w:eastAsia="ru-RU"/>
        </w:rPr>
        <w:t xml:space="preserve"> Е Ш Е Н И Е</w:t>
      </w:r>
    </w:p>
    <w:p w:rsidR="003D6CC4" w:rsidRPr="003D6CC4" w:rsidRDefault="003D6CC4" w:rsidP="003D6CC4">
      <w:pPr>
        <w:spacing w:after="0" w:line="240" w:lineRule="auto"/>
        <w:ind w:right="4777"/>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3D6CC4">
        <w:rPr>
          <w:rFonts w:ascii="Times New Roman" w:eastAsia="Times New Roman" w:hAnsi="Times New Roman" w:cs="Times New Roman"/>
          <w:bCs/>
          <w:sz w:val="20"/>
          <w:szCs w:val="20"/>
          <w:lang w:eastAsia="ru-RU"/>
        </w:rPr>
        <w:t>10.08.2020г.  № 154</w:t>
      </w:r>
    </w:p>
    <w:p w:rsidR="003D6CC4" w:rsidRPr="003D6CC4" w:rsidRDefault="003D6CC4" w:rsidP="003D6CC4">
      <w:pPr>
        <w:spacing w:after="0" w:line="240" w:lineRule="auto"/>
        <w:ind w:right="477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D6CC4">
        <w:rPr>
          <w:rFonts w:ascii="Times New Roman" w:eastAsia="Times New Roman" w:hAnsi="Times New Roman" w:cs="Times New Roman"/>
          <w:sz w:val="20"/>
          <w:szCs w:val="20"/>
          <w:lang w:eastAsia="ru-RU"/>
        </w:rPr>
        <w:t>Малый</w:t>
      </w:r>
      <w:proofErr w:type="gramStart"/>
      <w:r w:rsidRPr="003D6CC4">
        <w:rPr>
          <w:rFonts w:ascii="Times New Roman" w:eastAsia="Times New Roman" w:hAnsi="Times New Roman" w:cs="Times New Roman"/>
          <w:sz w:val="20"/>
          <w:szCs w:val="20"/>
          <w:lang w:eastAsia="ru-RU"/>
        </w:rPr>
        <w:t xml:space="preserve"> Т</w:t>
      </w:r>
      <w:proofErr w:type="gramEnd"/>
      <w:r w:rsidRPr="003D6CC4">
        <w:rPr>
          <w:rFonts w:ascii="Times New Roman" w:eastAsia="Times New Roman" w:hAnsi="Times New Roman" w:cs="Times New Roman"/>
          <w:sz w:val="20"/>
          <w:szCs w:val="20"/>
          <w:lang w:eastAsia="ru-RU"/>
        </w:rPr>
        <w:t>олкай</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Об утверждении Положения  </w:t>
      </w:r>
      <w:proofErr w:type="gramStart"/>
      <w:r w:rsidRPr="003D6CC4">
        <w:rPr>
          <w:rFonts w:ascii="Times New Roman" w:eastAsia="Calibri" w:hAnsi="Times New Roman" w:cs="Times New Roman"/>
          <w:sz w:val="20"/>
          <w:szCs w:val="20"/>
        </w:rPr>
        <w:t>о</w:t>
      </w:r>
      <w:proofErr w:type="gramEnd"/>
      <w:r w:rsidRPr="003D6CC4">
        <w:rPr>
          <w:rFonts w:ascii="Times New Roman" w:eastAsia="Calibri" w:hAnsi="Times New Roman" w:cs="Times New Roman"/>
          <w:sz w:val="20"/>
          <w:szCs w:val="20"/>
        </w:rPr>
        <w:t xml:space="preserve"> бюджетном</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устройстве и бюджетном процессе </w:t>
      </w:r>
      <w:proofErr w:type="gramStart"/>
      <w:r w:rsidRPr="003D6CC4">
        <w:rPr>
          <w:rFonts w:ascii="Times New Roman" w:eastAsia="Calibri" w:hAnsi="Times New Roman" w:cs="Times New Roman"/>
          <w:sz w:val="20"/>
          <w:szCs w:val="20"/>
        </w:rPr>
        <w:t>в</w:t>
      </w:r>
      <w:proofErr w:type="gramEnd"/>
      <w:r w:rsidRPr="003D6CC4">
        <w:rPr>
          <w:rFonts w:ascii="Times New Roman" w:eastAsia="Calibri" w:hAnsi="Times New Roman" w:cs="Times New Roman"/>
          <w:sz w:val="20"/>
          <w:szCs w:val="20"/>
        </w:rPr>
        <w:t xml:space="preserve"> сельском</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поселении Малый</w:t>
      </w:r>
      <w:proofErr w:type="gramStart"/>
      <w:r w:rsidRPr="003D6CC4">
        <w:rPr>
          <w:rFonts w:ascii="Times New Roman" w:eastAsia="Calibri" w:hAnsi="Times New Roman" w:cs="Times New Roman"/>
          <w:sz w:val="20"/>
          <w:szCs w:val="20"/>
        </w:rPr>
        <w:t xml:space="preserve"> Т</w:t>
      </w:r>
      <w:proofErr w:type="gramEnd"/>
      <w:r w:rsidRPr="003D6CC4">
        <w:rPr>
          <w:rFonts w:ascii="Times New Roman" w:eastAsia="Calibri" w:hAnsi="Times New Roman" w:cs="Times New Roman"/>
          <w:sz w:val="20"/>
          <w:szCs w:val="20"/>
        </w:rPr>
        <w:t xml:space="preserve">олкай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муниципального района Похвистневский</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Самарской области</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Calibri" w:hAnsi="Times New Roman" w:cs="Times New Roman"/>
          <w:sz w:val="20"/>
          <w:szCs w:val="20"/>
        </w:rPr>
        <w:t>Рассмотрев представленный Администрацией  сельского поселения Малый</w:t>
      </w:r>
      <w:proofErr w:type="gramStart"/>
      <w:r w:rsidRPr="003D6CC4">
        <w:rPr>
          <w:rFonts w:ascii="Times New Roman" w:eastAsia="Calibri" w:hAnsi="Times New Roman" w:cs="Times New Roman"/>
          <w:sz w:val="20"/>
          <w:szCs w:val="20"/>
        </w:rPr>
        <w:t xml:space="preserve"> Т</w:t>
      </w:r>
      <w:proofErr w:type="gramEnd"/>
      <w:r w:rsidRPr="003D6CC4">
        <w:rPr>
          <w:rFonts w:ascii="Times New Roman" w:eastAsia="Calibri" w:hAnsi="Times New Roman" w:cs="Times New Roman"/>
          <w:sz w:val="20"/>
          <w:szCs w:val="20"/>
        </w:rPr>
        <w:t>олкай  муниципального района Похвистневский Самарской области проект решения Собрания представителей сельского поселения Малый Толкай  муниципального района Похвистневский Самарской области «Об утверждении Положения о бюджетном устройстве и бюджетном процессе в  сельском поселении Малый Толкай  муниципального района Похвистневский Самарской области», в соответствии с Бюджетным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сельского поселения Малый</w:t>
      </w:r>
      <w:proofErr w:type="gramStart"/>
      <w:r w:rsidRPr="003D6CC4">
        <w:rPr>
          <w:rFonts w:ascii="Times New Roman" w:eastAsia="Calibri" w:hAnsi="Times New Roman" w:cs="Times New Roman"/>
          <w:sz w:val="20"/>
          <w:szCs w:val="20"/>
        </w:rPr>
        <w:t xml:space="preserve"> Т</w:t>
      </w:r>
      <w:proofErr w:type="gramEnd"/>
      <w:r w:rsidRPr="003D6CC4">
        <w:rPr>
          <w:rFonts w:ascii="Times New Roman" w:eastAsia="Calibri" w:hAnsi="Times New Roman" w:cs="Times New Roman"/>
          <w:sz w:val="20"/>
          <w:szCs w:val="20"/>
        </w:rPr>
        <w:t xml:space="preserve">олкай  муниципального района Похвистневский Самарской области, </w:t>
      </w:r>
    </w:p>
    <w:p w:rsidR="003D6CC4" w:rsidRPr="003D6CC4" w:rsidRDefault="003D6CC4" w:rsidP="003D6CC4">
      <w:pPr>
        <w:spacing w:before="120" w:after="120" w:line="240" w:lineRule="auto"/>
        <w:jc w:val="both"/>
        <w:rPr>
          <w:rFonts w:ascii="Times New Roman" w:eastAsia="Times New Roman" w:hAnsi="Times New Roman" w:cs="Times New Roman"/>
          <w:sz w:val="20"/>
          <w:szCs w:val="20"/>
          <w:lang w:eastAsia="ru-RU"/>
        </w:rPr>
      </w:pPr>
    </w:p>
    <w:p w:rsidR="003D6CC4" w:rsidRDefault="003D6CC4" w:rsidP="003D6CC4">
      <w:pPr>
        <w:spacing w:after="0" w:line="240" w:lineRule="auto"/>
        <w:jc w:val="center"/>
        <w:rPr>
          <w:rFonts w:ascii="Times New Roman" w:eastAsia="Times New Roman" w:hAnsi="Times New Roman" w:cs="Times New Roman"/>
          <w:b/>
          <w:sz w:val="20"/>
          <w:szCs w:val="20"/>
          <w:lang w:eastAsia="ru-RU"/>
        </w:rPr>
      </w:pPr>
      <w:proofErr w:type="gramStart"/>
      <w:r w:rsidRPr="003D6CC4">
        <w:rPr>
          <w:rFonts w:ascii="Times New Roman" w:eastAsia="Times New Roman" w:hAnsi="Times New Roman" w:cs="Times New Roman"/>
          <w:b/>
          <w:sz w:val="20"/>
          <w:szCs w:val="20"/>
          <w:lang w:eastAsia="ru-RU"/>
        </w:rPr>
        <w:t>Р</w:t>
      </w:r>
      <w:proofErr w:type="gramEnd"/>
      <w:r w:rsidRPr="003D6CC4">
        <w:rPr>
          <w:rFonts w:ascii="Times New Roman" w:eastAsia="Times New Roman" w:hAnsi="Times New Roman" w:cs="Times New Roman"/>
          <w:b/>
          <w:sz w:val="20"/>
          <w:szCs w:val="20"/>
          <w:lang w:eastAsia="ru-RU"/>
        </w:rPr>
        <w:t xml:space="preserve"> Е Ш И Л О:</w:t>
      </w:r>
    </w:p>
    <w:p w:rsidR="003D6CC4" w:rsidRPr="003D6CC4" w:rsidRDefault="003D6CC4" w:rsidP="003D6CC4">
      <w:pPr>
        <w:spacing w:after="0" w:line="240" w:lineRule="auto"/>
        <w:jc w:val="center"/>
        <w:rPr>
          <w:rFonts w:ascii="Times New Roman" w:eastAsia="Times New Roman" w:hAnsi="Times New Roman" w:cs="Times New Roman"/>
          <w:b/>
          <w:sz w:val="20"/>
          <w:szCs w:val="20"/>
          <w:lang w:eastAsia="ru-RU"/>
        </w:rPr>
      </w:pPr>
    </w:p>
    <w:p w:rsidR="003D6CC4" w:rsidRPr="003D6CC4" w:rsidRDefault="003D6CC4" w:rsidP="003D6CC4">
      <w:pPr>
        <w:spacing w:after="0" w:line="240" w:lineRule="auto"/>
        <w:jc w:val="both"/>
        <w:outlineLvl w:val="0"/>
        <w:rPr>
          <w:rFonts w:ascii="Times New Roman" w:eastAsia="Calibri" w:hAnsi="Times New Roman" w:cs="Times New Roman"/>
          <w:sz w:val="20"/>
          <w:szCs w:val="20"/>
        </w:rPr>
      </w:pPr>
      <w:r w:rsidRPr="003D6CC4">
        <w:rPr>
          <w:rFonts w:ascii="Times New Roman" w:eastAsia="Calibri" w:hAnsi="Times New Roman" w:cs="Times New Roman"/>
          <w:sz w:val="20"/>
          <w:szCs w:val="20"/>
        </w:rPr>
        <w:t>1. Утвердить прилагаемое Положение о бюджетном устройстве и бюджетном процессе в сельском поселении Малый</w:t>
      </w:r>
      <w:proofErr w:type="gramStart"/>
      <w:r w:rsidRPr="003D6CC4">
        <w:rPr>
          <w:rFonts w:ascii="Times New Roman" w:eastAsia="Calibri" w:hAnsi="Times New Roman" w:cs="Times New Roman"/>
          <w:sz w:val="20"/>
          <w:szCs w:val="20"/>
        </w:rPr>
        <w:t xml:space="preserve"> Т</w:t>
      </w:r>
      <w:proofErr w:type="gramEnd"/>
      <w:r w:rsidRPr="003D6CC4">
        <w:rPr>
          <w:rFonts w:ascii="Times New Roman" w:eastAsia="Calibri" w:hAnsi="Times New Roman" w:cs="Times New Roman"/>
          <w:sz w:val="20"/>
          <w:szCs w:val="20"/>
        </w:rPr>
        <w:t>олкай  муниципального района Похвистневский Самарской области в новой редакции.</w:t>
      </w:r>
    </w:p>
    <w:p w:rsidR="003D6CC4" w:rsidRPr="003D6CC4" w:rsidRDefault="003D6CC4" w:rsidP="003D6CC4">
      <w:pPr>
        <w:spacing w:after="0" w:line="240" w:lineRule="auto"/>
        <w:jc w:val="both"/>
        <w:outlineLvl w:val="2"/>
        <w:rPr>
          <w:rFonts w:ascii="Times New Roman" w:eastAsia="Calibri" w:hAnsi="Times New Roman" w:cs="Times New Roman"/>
          <w:sz w:val="20"/>
          <w:szCs w:val="20"/>
        </w:rPr>
      </w:pPr>
      <w:r w:rsidRPr="003D6CC4">
        <w:rPr>
          <w:rFonts w:ascii="Times New Roman" w:eastAsia="Calibri" w:hAnsi="Times New Roman" w:cs="Times New Roman"/>
          <w:sz w:val="20"/>
          <w:szCs w:val="20"/>
        </w:rPr>
        <w:t>2. Признать утратившим силу Решение Собрания представителей сельского поселения Малый</w:t>
      </w:r>
      <w:proofErr w:type="gramStart"/>
      <w:r w:rsidRPr="003D6CC4">
        <w:rPr>
          <w:rFonts w:ascii="Times New Roman" w:eastAsia="Calibri" w:hAnsi="Times New Roman" w:cs="Times New Roman"/>
          <w:sz w:val="20"/>
          <w:szCs w:val="20"/>
        </w:rPr>
        <w:t xml:space="preserve"> Т</w:t>
      </w:r>
      <w:proofErr w:type="gramEnd"/>
      <w:r w:rsidRPr="003D6CC4">
        <w:rPr>
          <w:rFonts w:ascii="Times New Roman" w:eastAsia="Calibri" w:hAnsi="Times New Roman" w:cs="Times New Roman"/>
          <w:sz w:val="20"/>
          <w:szCs w:val="20"/>
        </w:rPr>
        <w:t>олкай  муниципального района Похвистневский  Самарской области от 30.03.2017  № 58  «</w:t>
      </w:r>
      <w:r w:rsidRPr="003D6CC4">
        <w:rPr>
          <w:rFonts w:ascii="Times New Roman" w:eastAsia="Times New Roman" w:hAnsi="Times New Roman" w:cs="Times New Roman"/>
          <w:sz w:val="20"/>
          <w:szCs w:val="20"/>
          <w:lang w:eastAsia="ru-RU"/>
        </w:rPr>
        <w:t xml:space="preserve">Об утверждении Положения  </w:t>
      </w:r>
      <w:r w:rsidRPr="003D6CC4">
        <w:rPr>
          <w:rFonts w:ascii="Times New Roman" w:eastAsia="Calibri" w:hAnsi="Times New Roman" w:cs="Times New Roman"/>
          <w:sz w:val="20"/>
          <w:szCs w:val="20"/>
        </w:rPr>
        <w:t>о бюджетном  процессе в сельском поселении Малый Толкай  муниципального района Похвистневский Самарской области».</w:t>
      </w:r>
    </w:p>
    <w:p w:rsidR="003D6CC4" w:rsidRPr="003D6CC4" w:rsidRDefault="003D6CC4" w:rsidP="003D6CC4">
      <w:pPr>
        <w:spacing w:after="0" w:line="240" w:lineRule="auto"/>
        <w:jc w:val="both"/>
        <w:outlineLvl w:val="2"/>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3. Опубликовать настоящее Решение в газете </w:t>
      </w:r>
      <w:r w:rsidRPr="003D6CC4">
        <w:rPr>
          <w:rFonts w:ascii="Times New Roman" w:eastAsia="Times New Roman" w:hAnsi="Times New Roman" w:cs="Times New Roman"/>
          <w:sz w:val="20"/>
          <w:szCs w:val="20"/>
          <w:lang w:eastAsia="ru-RU"/>
        </w:rPr>
        <w:t>«Вестник поселения Малый</w:t>
      </w:r>
      <w:proofErr w:type="gramStart"/>
      <w:r w:rsidRPr="003D6CC4">
        <w:rPr>
          <w:rFonts w:ascii="Times New Roman" w:eastAsia="Times New Roman" w:hAnsi="Times New Roman" w:cs="Times New Roman"/>
          <w:sz w:val="20"/>
          <w:szCs w:val="20"/>
          <w:lang w:eastAsia="ru-RU"/>
        </w:rPr>
        <w:t xml:space="preserve"> Т</w:t>
      </w:r>
      <w:proofErr w:type="gramEnd"/>
      <w:r w:rsidRPr="003D6CC4">
        <w:rPr>
          <w:rFonts w:ascii="Times New Roman" w:eastAsia="Times New Roman" w:hAnsi="Times New Roman" w:cs="Times New Roman"/>
          <w:sz w:val="20"/>
          <w:szCs w:val="20"/>
          <w:lang w:eastAsia="ru-RU"/>
        </w:rPr>
        <w:t>олкай»</w:t>
      </w:r>
      <w:r w:rsidRPr="003D6CC4">
        <w:rPr>
          <w:rFonts w:ascii="Times New Roman" w:eastAsia="Calibri" w:hAnsi="Times New Roman" w:cs="Times New Roman"/>
          <w:sz w:val="20"/>
          <w:szCs w:val="20"/>
        </w:rPr>
        <w:t xml:space="preserve"> и разместить на сайте Администрации поселения в сети Интернет.</w:t>
      </w:r>
    </w:p>
    <w:p w:rsidR="003D6CC4" w:rsidRDefault="003D6CC4" w:rsidP="003D6CC4">
      <w:pPr>
        <w:spacing w:after="0" w:line="240" w:lineRule="auto"/>
        <w:jc w:val="both"/>
        <w:outlineLvl w:val="2"/>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4.  Настоящее Решение вступает в силу со дня </w:t>
      </w:r>
      <w:r w:rsidRPr="003D6CC4">
        <w:rPr>
          <w:rFonts w:ascii="Times New Roman" w:eastAsia="Times New Roman" w:hAnsi="Times New Roman" w:cs="Times New Roman"/>
          <w:sz w:val="20"/>
          <w:szCs w:val="20"/>
          <w:lang w:eastAsia="ru-RU"/>
        </w:rPr>
        <w:t xml:space="preserve">его официального </w:t>
      </w:r>
      <w:r w:rsidRPr="003D6CC4">
        <w:rPr>
          <w:rFonts w:ascii="Times New Roman" w:eastAsia="Calibri" w:hAnsi="Times New Roman" w:cs="Times New Roman"/>
          <w:sz w:val="20"/>
          <w:szCs w:val="20"/>
        </w:rPr>
        <w:t>опубликования.</w:t>
      </w:r>
    </w:p>
    <w:p w:rsidR="003D6CC4" w:rsidRPr="003D6CC4" w:rsidRDefault="003D6CC4" w:rsidP="003D6CC4">
      <w:pPr>
        <w:spacing w:after="0" w:line="240" w:lineRule="auto"/>
        <w:jc w:val="both"/>
        <w:outlineLvl w:val="2"/>
        <w:rPr>
          <w:rFonts w:ascii="Times New Roman" w:eastAsia="Calibri" w:hAnsi="Times New Roman" w:cs="Times New Roman"/>
          <w:sz w:val="20"/>
          <w:szCs w:val="20"/>
        </w:rPr>
      </w:pPr>
    </w:p>
    <w:p w:rsidR="003D6CC4" w:rsidRPr="003D6CC4" w:rsidRDefault="003D6CC4" w:rsidP="003D6CC4">
      <w:pPr>
        <w:spacing w:after="0" w:line="240" w:lineRule="auto"/>
        <w:jc w:val="both"/>
        <w:outlineLvl w:val="0"/>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   </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           Председатель собрания </w:t>
      </w:r>
    </w:p>
    <w:p w:rsidR="003D6CC4" w:rsidRPr="003D6CC4" w:rsidRDefault="003D6CC4" w:rsidP="003D6CC4">
      <w:pPr>
        <w:spacing w:after="0" w:line="240" w:lineRule="auto"/>
        <w:jc w:val="both"/>
        <w:rPr>
          <w:rFonts w:ascii="Times New Roman" w:eastAsia="Times New Roman" w:hAnsi="Times New Roman" w:cs="Times New Roman"/>
          <w:b/>
          <w:sz w:val="20"/>
          <w:szCs w:val="20"/>
          <w:lang w:eastAsia="ru-RU"/>
        </w:rPr>
      </w:pPr>
      <w:r w:rsidRPr="003D6CC4">
        <w:rPr>
          <w:rFonts w:ascii="Times New Roman" w:eastAsia="Times New Roman" w:hAnsi="Times New Roman" w:cs="Times New Roman"/>
          <w:sz w:val="20"/>
          <w:szCs w:val="20"/>
          <w:lang w:eastAsia="ru-RU"/>
        </w:rPr>
        <w:t xml:space="preserve">           представителей поселения</w:t>
      </w:r>
      <w:r w:rsidRPr="003D6CC4">
        <w:rPr>
          <w:rFonts w:ascii="Times New Roman" w:eastAsia="Times New Roman" w:hAnsi="Times New Roman" w:cs="Times New Roman"/>
          <w:sz w:val="20"/>
          <w:szCs w:val="20"/>
          <w:lang w:eastAsia="ru-RU"/>
        </w:rPr>
        <w:tab/>
        <w:t xml:space="preserve">      </w:t>
      </w:r>
      <w:r w:rsidRPr="003D6CC4">
        <w:rPr>
          <w:rFonts w:ascii="Times New Roman" w:eastAsia="Times New Roman" w:hAnsi="Times New Roman" w:cs="Times New Roman"/>
          <w:sz w:val="20"/>
          <w:szCs w:val="20"/>
          <w:lang w:eastAsia="ru-RU"/>
        </w:rPr>
        <w:tab/>
      </w:r>
      <w:r w:rsidRPr="003D6CC4">
        <w:rPr>
          <w:rFonts w:ascii="Times New Roman" w:eastAsia="Times New Roman" w:hAnsi="Times New Roman" w:cs="Times New Roman"/>
          <w:sz w:val="20"/>
          <w:szCs w:val="20"/>
          <w:lang w:eastAsia="ru-RU"/>
        </w:rPr>
        <w:tab/>
      </w:r>
      <w:r w:rsidRPr="003D6CC4">
        <w:rPr>
          <w:rFonts w:ascii="Times New Roman" w:eastAsia="Times New Roman" w:hAnsi="Times New Roman" w:cs="Times New Roman"/>
          <w:sz w:val="20"/>
          <w:szCs w:val="20"/>
          <w:lang w:eastAsia="ru-RU"/>
        </w:rPr>
        <w:tab/>
        <w:t xml:space="preserve">             Н.Н. Львов</w:t>
      </w:r>
    </w:p>
    <w:p w:rsidR="003D6CC4" w:rsidRPr="003D6CC4" w:rsidRDefault="003D6CC4" w:rsidP="003D6CC4">
      <w:pPr>
        <w:spacing w:after="0" w:line="240" w:lineRule="auto"/>
        <w:jc w:val="both"/>
        <w:outlineLvl w:val="0"/>
        <w:rPr>
          <w:rFonts w:ascii="Times New Roman" w:eastAsia="Times New Roman" w:hAnsi="Times New Roman" w:cs="Times New Roman"/>
          <w:sz w:val="20"/>
          <w:szCs w:val="20"/>
          <w:lang w:eastAsia="ru-RU"/>
        </w:rPr>
      </w:pPr>
    </w:p>
    <w:p w:rsid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   </w:t>
      </w:r>
    </w:p>
    <w:p w:rsidR="003D6CC4" w:rsidRDefault="003D6CC4" w:rsidP="003D6CC4">
      <w:pPr>
        <w:spacing w:after="0" w:line="240" w:lineRule="auto"/>
        <w:jc w:val="both"/>
        <w:rPr>
          <w:rFonts w:ascii="Times New Roman" w:eastAsia="Times New Roman" w:hAnsi="Times New Roman" w:cs="Times New Roman"/>
          <w:sz w:val="20"/>
          <w:szCs w:val="20"/>
          <w:lang w:eastAsia="ru-RU"/>
        </w:rPr>
      </w:pPr>
    </w:p>
    <w:p w:rsidR="003D6CC4" w:rsidRPr="003D6CC4" w:rsidRDefault="007C3D87" w:rsidP="003D6CC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D6CC4" w:rsidRPr="003D6CC4">
        <w:rPr>
          <w:rFonts w:ascii="Times New Roman" w:eastAsia="Times New Roman" w:hAnsi="Times New Roman" w:cs="Times New Roman"/>
          <w:sz w:val="20"/>
          <w:szCs w:val="20"/>
          <w:lang w:eastAsia="ru-RU"/>
        </w:rPr>
        <w:t>Глава поселения                                                                        И.Т.Дерюжова</w:t>
      </w:r>
    </w:p>
    <w:p w:rsidR="003D6CC4" w:rsidRPr="003D6CC4" w:rsidRDefault="003D6CC4" w:rsidP="003D6CC4">
      <w:pPr>
        <w:tabs>
          <w:tab w:val="left" w:pos="1200"/>
        </w:tabs>
        <w:spacing w:after="0" w:line="240" w:lineRule="auto"/>
        <w:jc w:val="both"/>
        <w:rPr>
          <w:rFonts w:ascii="Times New Roman" w:eastAsia="Times New Roman" w:hAnsi="Times New Roman" w:cs="Times New Roman"/>
          <w:sz w:val="20"/>
          <w:szCs w:val="20"/>
          <w:lang w:eastAsia="ru-RU"/>
        </w:rPr>
      </w:pPr>
    </w:p>
    <w:p w:rsidR="003D6CC4" w:rsidRDefault="003D6CC4" w:rsidP="003D6CC4">
      <w:pPr>
        <w:spacing w:after="0" w:line="240" w:lineRule="auto"/>
        <w:jc w:val="both"/>
        <w:rPr>
          <w:rFonts w:ascii="Times New Roman" w:eastAsia="Calibri" w:hAnsi="Times New Roman" w:cs="Times New Roman"/>
          <w:sz w:val="20"/>
          <w:szCs w:val="20"/>
        </w:rPr>
      </w:pPr>
    </w:p>
    <w:p w:rsidR="003D6CC4" w:rsidRDefault="003D6CC4" w:rsidP="003D6CC4">
      <w:pPr>
        <w:spacing w:after="0" w:line="240" w:lineRule="auto"/>
        <w:jc w:val="both"/>
        <w:rPr>
          <w:rFonts w:ascii="Times New Roman" w:eastAsia="Calibri" w:hAnsi="Times New Roman" w:cs="Times New Roman"/>
          <w:sz w:val="20"/>
          <w:szCs w:val="20"/>
        </w:rPr>
      </w:pPr>
    </w:p>
    <w:p w:rsidR="003D6CC4" w:rsidRDefault="003D6CC4" w:rsidP="003D6CC4">
      <w:pPr>
        <w:spacing w:after="0" w:line="240" w:lineRule="auto"/>
        <w:jc w:val="both"/>
        <w:rPr>
          <w:rFonts w:ascii="Times New Roman" w:eastAsia="Calibri" w:hAnsi="Times New Roman" w:cs="Times New Roman"/>
          <w:sz w:val="20"/>
          <w:szCs w:val="20"/>
        </w:rPr>
      </w:pPr>
    </w:p>
    <w:p w:rsidR="007C3D87" w:rsidRDefault="007C3D87" w:rsidP="003D6CC4">
      <w:pPr>
        <w:spacing w:after="0" w:line="240" w:lineRule="auto"/>
        <w:jc w:val="right"/>
        <w:rPr>
          <w:rFonts w:ascii="Times New Roman" w:eastAsia="Calibri" w:hAnsi="Times New Roman" w:cs="Times New Roman"/>
          <w:sz w:val="20"/>
          <w:szCs w:val="20"/>
        </w:rPr>
      </w:pPr>
    </w:p>
    <w:p w:rsidR="007C3D87" w:rsidRDefault="007C3D87" w:rsidP="003D6CC4">
      <w:pPr>
        <w:spacing w:after="0" w:line="240" w:lineRule="auto"/>
        <w:jc w:val="right"/>
        <w:rPr>
          <w:rFonts w:ascii="Times New Roman" w:eastAsia="Calibri" w:hAnsi="Times New Roman" w:cs="Times New Roman"/>
          <w:sz w:val="20"/>
          <w:szCs w:val="20"/>
        </w:rPr>
      </w:pPr>
    </w:p>
    <w:p w:rsidR="003D6CC4" w:rsidRPr="003D6CC4" w:rsidRDefault="003D6CC4" w:rsidP="003D6CC4">
      <w:pPr>
        <w:spacing w:after="0" w:line="240" w:lineRule="auto"/>
        <w:jc w:val="right"/>
        <w:rPr>
          <w:rFonts w:ascii="Times New Roman" w:eastAsia="Calibri" w:hAnsi="Times New Roman" w:cs="Times New Roman"/>
          <w:sz w:val="20"/>
          <w:szCs w:val="20"/>
        </w:rPr>
      </w:pPr>
      <w:r w:rsidRPr="003D6CC4">
        <w:rPr>
          <w:rFonts w:ascii="Times New Roman" w:eastAsia="Calibri" w:hAnsi="Times New Roman" w:cs="Times New Roman"/>
          <w:sz w:val="20"/>
          <w:szCs w:val="20"/>
        </w:rPr>
        <w:lastRenderedPageBreak/>
        <w:t xml:space="preserve">Утверждено </w:t>
      </w:r>
    </w:p>
    <w:p w:rsidR="003D6CC4" w:rsidRPr="003D6CC4" w:rsidRDefault="003D6CC4" w:rsidP="003D6CC4">
      <w:pPr>
        <w:spacing w:after="0" w:line="240" w:lineRule="auto"/>
        <w:jc w:val="right"/>
        <w:rPr>
          <w:rFonts w:ascii="Times New Roman" w:eastAsia="Calibri" w:hAnsi="Times New Roman" w:cs="Times New Roman"/>
          <w:sz w:val="20"/>
          <w:szCs w:val="20"/>
        </w:rPr>
      </w:pPr>
      <w:r w:rsidRPr="003D6CC4">
        <w:rPr>
          <w:rFonts w:ascii="Times New Roman" w:eastAsia="Calibri" w:hAnsi="Times New Roman" w:cs="Times New Roman"/>
          <w:sz w:val="20"/>
          <w:szCs w:val="20"/>
        </w:rPr>
        <w:t>Решением Собрания представителей</w:t>
      </w:r>
    </w:p>
    <w:p w:rsidR="003D6CC4" w:rsidRPr="003D6CC4" w:rsidRDefault="003D6CC4" w:rsidP="003D6CC4">
      <w:pPr>
        <w:spacing w:after="0" w:line="240" w:lineRule="auto"/>
        <w:jc w:val="right"/>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сельского поселения </w:t>
      </w:r>
      <w:r w:rsidRPr="003D6CC4">
        <w:rPr>
          <w:rFonts w:ascii="Times New Roman" w:eastAsia="Times New Roman" w:hAnsi="Times New Roman" w:cs="Times New Roman"/>
          <w:sz w:val="20"/>
          <w:szCs w:val="20"/>
          <w:lang w:eastAsia="ru-RU"/>
        </w:rPr>
        <w:t>Малый</w:t>
      </w:r>
      <w:proofErr w:type="gramStart"/>
      <w:r w:rsidRPr="003D6CC4">
        <w:rPr>
          <w:rFonts w:ascii="Times New Roman" w:eastAsia="Times New Roman" w:hAnsi="Times New Roman" w:cs="Times New Roman"/>
          <w:sz w:val="20"/>
          <w:szCs w:val="20"/>
          <w:lang w:eastAsia="ru-RU"/>
        </w:rPr>
        <w:t xml:space="preserve"> Т</w:t>
      </w:r>
      <w:proofErr w:type="gramEnd"/>
      <w:r w:rsidRPr="003D6CC4">
        <w:rPr>
          <w:rFonts w:ascii="Times New Roman" w:eastAsia="Times New Roman" w:hAnsi="Times New Roman" w:cs="Times New Roman"/>
          <w:sz w:val="20"/>
          <w:szCs w:val="20"/>
          <w:lang w:eastAsia="ru-RU"/>
        </w:rPr>
        <w:t>олкай</w:t>
      </w:r>
    </w:p>
    <w:p w:rsidR="003D6CC4" w:rsidRPr="003D6CC4" w:rsidRDefault="003D6CC4" w:rsidP="003D6CC4">
      <w:pPr>
        <w:spacing w:after="0" w:line="240" w:lineRule="auto"/>
        <w:jc w:val="right"/>
        <w:rPr>
          <w:rFonts w:ascii="Times New Roman" w:eastAsia="Calibri" w:hAnsi="Times New Roman" w:cs="Times New Roman"/>
          <w:sz w:val="20"/>
          <w:szCs w:val="20"/>
        </w:rPr>
      </w:pPr>
      <w:r w:rsidRPr="003D6CC4">
        <w:rPr>
          <w:rFonts w:ascii="Times New Roman" w:eastAsia="Calibri" w:hAnsi="Times New Roman" w:cs="Times New Roman"/>
          <w:sz w:val="20"/>
          <w:szCs w:val="20"/>
        </w:rPr>
        <w:t>муниципального района Похвистневский</w:t>
      </w:r>
    </w:p>
    <w:p w:rsidR="003D6CC4" w:rsidRPr="003D6CC4" w:rsidRDefault="003D6CC4" w:rsidP="003D6CC4">
      <w:pPr>
        <w:spacing w:after="0" w:line="240" w:lineRule="auto"/>
        <w:jc w:val="right"/>
        <w:rPr>
          <w:rFonts w:ascii="Times New Roman" w:eastAsia="Calibri" w:hAnsi="Times New Roman" w:cs="Times New Roman"/>
          <w:i/>
          <w:sz w:val="20"/>
          <w:szCs w:val="20"/>
        </w:rPr>
      </w:pPr>
      <w:r w:rsidRPr="003D6CC4">
        <w:rPr>
          <w:rFonts w:ascii="Times New Roman" w:eastAsia="Calibri" w:hAnsi="Times New Roman" w:cs="Times New Roman"/>
          <w:sz w:val="20"/>
          <w:szCs w:val="20"/>
        </w:rPr>
        <w:t>Самарской области</w:t>
      </w:r>
    </w:p>
    <w:p w:rsidR="003D6CC4" w:rsidRPr="003D6CC4" w:rsidRDefault="003D6CC4" w:rsidP="003D6CC4">
      <w:pPr>
        <w:spacing w:after="0" w:line="240" w:lineRule="auto"/>
        <w:jc w:val="right"/>
        <w:rPr>
          <w:rFonts w:ascii="Times New Roman" w:eastAsia="Calibri" w:hAnsi="Times New Roman" w:cs="Times New Roman"/>
          <w:sz w:val="20"/>
          <w:szCs w:val="20"/>
        </w:rPr>
      </w:pPr>
      <w:r w:rsidRPr="003D6CC4">
        <w:rPr>
          <w:rFonts w:ascii="Times New Roman" w:eastAsia="Calibri" w:hAnsi="Times New Roman" w:cs="Times New Roman"/>
          <w:sz w:val="20"/>
          <w:szCs w:val="20"/>
        </w:rPr>
        <w:t>от 10.08.2020г.  №  154</w:t>
      </w:r>
    </w:p>
    <w:p w:rsidR="003D6CC4" w:rsidRPr="003D6CC4" w:rsidRDefault="003D6CC4" w:rsidP="003D6CC4">
      <w:pPr>
        <w:spacing w:after="0" w:line="240" w:lineRule="auto"/>
        <w:jc w:val="center"/>
        <w:rPr>
          <w:rFonts w:ascii="Times New Roman" w:eastAsia="Calibri" w:hAnsi="Times New Roman" w:cs="Times New Roman"/>
          <w:b/>
          <w:bCs/>
          <w:sz w:val="20"/>
          <w:szCs w:val="20"/>
        </w:rPr>
      </w:pPr>
      <w:r w:rsidRPr="003D6CC4">
        <w:rPr>
          <w:rFonts w:ascii="Times New Roman" w:eastAsia="Calibri" w:hAnsi="Times New Roman" w:cs="Times New Roman"/>
          <w:b/>
          <w:bCs/>
          <w:sz w:val="20"/>
          <w:szCs w:val="20"/>
        </w:rPr>
        <w:t>Положение</w:t>
      </w:r>
    </w:p>
    <w:p w:rsidR="003D6CC4" w:rsidRPr="003D6CC4" w:rsidRDefault="003D6CC4" w:rsidP="003D6CC4">
      <w:pPr>
        <w:spacing w:after="0" w:line="240" w:lineRule="auto"/>
        <w:jc w:val="center"/>
        <w:rPr>
          <w:rFonts w:ascii="Times New Roman" w:eastAsia="Calibri" w:hAnsi="Times New Roman" w:cs="Times New Roman"/>
          <w:b/>
          <w:bCs/>
          <w:sz w:val="20"/>
          <w:szCs w:val="20"/>
        </w:rPr>
      </w:pPr>
      <w:r w:rsidRPr="003D6CC4">
        <w:rPr>
          <w:rFonts w:ascii="Times New Roman" w:eastAsia="Calibri" w:hAnsi="Times New Roman" w:cs="Times New Roman"/>
          <w:b/>
          <w:bCs/>
          <w:sz w:val="20"/>
          <w:szCs w:val="20"/>
        </w:rPr>
        <w:t xml:space="preserve">о бюджетном устройстве и бюджетном процессе в сельском поселении </w:t>
      </w:r>
      <w:r w:rsidRPr="003D6CC4">
        <w:rPr>
          <w:rFonts w:ascii="Times New Roman" w:eastAsia="Times New Roman" w:hAnsi="Times New Roman" w:cs="Times New Roman"/>
          <w:b/>
          <w:sz w:val="20"/>
          <w:szCs w:val="20"/>
          <w:lang w:eastAsia="ru-RU"/>
        </w:rPr>
        <w:t>Малый</w:t>
      </w:r>
      <w:proofErr w:type="gramStart"/>
      <w:r w:rsidRPr="003D6CC4">
        <w:rPr>
          <w:rFonts w:ascii="Times New Roman" w:eastAsia="Times New Roman" w:hAnsi="Times New Roman" w:cs="Times New Roman"/>
          <w:b/>
          <w:sz w:val="20"/>
          <w:szCs w:val="20"/>
          <w:lang w:eastAsia="ru-RU"/>
        </w:rPr>
        <w:t xml:space="preserve"> Т</w:t>
      </w:r>
      <w:proofErr w:type="gramEnd"/>
      <w:r w:rsidRPr="003D6CC4">
        <w:rPr>
          <w:rFonts w:ascii="Times New Roman" w:eastAsia="Times New Roman" w:hAnsi="Times New Roman" w:cs="Times New Roman"/>
          <w:b/>
          <w:sz w:val="20"/>
          <w:szCs w:val="20"/>
          <w:lang w:eastAsia="ru-RU"/>
        </w:rPr>
        <w:t>олкай</w:t>
      </w:r>
      <w:r w:rsidRPr="003D6CC4">
        <w:rPr>
          <w:rFonts w:ascii="Times New Roman" w:eastAsia="Calibri" w:hAnsi="Times New Roman" w:cs="Times New Roman"/>
          <w:b/>
          <w:bCs/>
          <w:sz w:val="20"/>
          <w:szCs w:val="20"/>
        </w:rPr>
        <w:t xml:space="preserve"> муниципального района Похвистневский Самарской области</w:t>
      </w:r>
    </w:p>
    <w:p w:rsidR="003D6CC4" w:rsidRPr="003D6CC4" w:rsidRDefault="003D6CC4" w:rsidP="003D6CC4">
      <w:pPr>
        <w:spacing w:after="0" w:line="240" w:lineRule="auto"/>
        <w:jc w:val="center"/>
        <w:rPr>
          <w:rFonts w:ascii="Times New Roman" w:eastAsia="Calibri" w:hAnsi="Times New Roman" w:cs="Times New Roman"/>
          <w:b/>
          <w:bCs/>
          <w:sz w:val="20"/>
          <w:szCs w:val="20"/>
        </w:rPr>
      </w:pPr>
    </w:p>
    <w:p w:rsid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Раздел I. Общие положения</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1. Правоотношения, регулируемые настоящим Положением.</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по составлению и рассмотрению проекта бюджета, утверждению и исполнению бюджета, </w:t>
      </w:r>
      <w:proofErr w:type="gramStart"/>
      <w:r w:rsidRPr="003D6CC4">
        <w:rPr>
          <w:rFonts w:ascii="Times New Roman" w:eastAsia="Calibri" w:hAnsi="Times New Roman" w:cs="Times New Roman"/>
          <w:sz w:val="20"/>
          <w:szCs w:val="20"/>
        </w:rPr>
        <w:t>контролю за</w:t>
      </w:r>
      <w:proofErr w:type="gramEnd"/>
      <w:r w:rsidRPr="003D6CC4">
        <w:rPr>
          <w:rFonts w:ascii="Times New Roman" w:eastAsia="Calibri" w:hAnsi="Times New Roman" w:cs="Times New Roman"/>
          <w:sz w:val="20"/>
          <w:szCs w:val="20"/>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i/>
          <w:sz w:val="20"/>
          <w:szCs w:val="20"/>
        </w:rPr>
      </w:pPr>
      <w:r w:rsidRPr="003D6CC4">
        <w:rPr>
          <w:rFonts w:ascii="Times New Roman" w:eastAsia="Calibri" w:hAnsi="Times New Roman" w:cs="Times New Roman"/>
          <w:b/>
          <w:sz w:val="20"/>
          <w:szCs w:val="20"/>
        </w:rPr>
        <w:t xml:space="preserve">Статья 2. Правовые основы осуществления бюджетных правоотношений в </w:t>
      </w:r>
      <w:r w:rsidRPr="003D6CC4">
        <w:rPr>
          <w:rFonts w:ascii="Times New Roman" w:eastAsia="Calibri" w:hAnsi="Times New Roman" w:cs="Times New Roman"/>
          <w:b/>
          <w:bCs/>
          <w:sz w:val="20"/>
          <w:szCs w:val="20"/>
        </w:rPr>
        <w:t>сельском поселении.</w:t>
      </w:r>
    </w:p>
    <w:p w:rsidR="003D6CC4" w:rsidRPr="003D6CC4" w:rsidRDefault="003D6CC4" w:rsidP="003D6CC4">
      <w:pPr>
        <w:spacing w:after="0" w:line="240" w:lineRule="auto"/>
        <w:jc w:val="both"/>
        <w:rPr>
          <w:rFonts w:ascii="Times New Roman" w:eastAsia="Calibri" w:hAnsi="Times New Roman" w:cs="Times New Roman"/>
          <w:i/>
          <w:sz w:val="20"/>
          <w:szCs w:val="20"/>
        </w:rPr>
      </w:pPr>
      <w:r w:rsidRPr="003D6CC4">
        <w:rPr>
          <w:rFonts w:ascii="Times New Roman" w:eastAsia="Calibri" w:hAnsi="Times New Roman" w:cs="Times New Roman"/>
          <w:sz w:val="20"/>
          <w:szCs w:val="20"/>
        </w:rPr>
        <w:t xml:space="preserve">1. Бюджетные правоотношения в сельском поселении </w:t>
      </w:r>
      <w:r w:rsidRPr="003D6CC4">
        <w:rPr>
          <w:rFonts w:ascii="Times New Roman" w:eastAsia="Times New Roman" w:hAnsi="Times New Roman" w:cs="Times New Roman"/>
          <w:sz w:val="20"/>
          <w:szCs w:val="20"/>
          <w:lang w:eastAsia="ru-RU"/>
        </w:rPr>
        <w:t>Малый</w:t>
      </w:r>
      <w:proofErr w:type="gramStart"/>
      <w:r w:rsidRPr="003D6CC4">
        <w:rPr>
          <w:rFonts w:ascii="Times New Roman" w:eastAsia="Times New Roman" w:hAnsi="Times New Roman" w:cs="Times New Roman"/>
          <w:sz w:val="20"/>
          <w:szCs w:val="20"/>
          <w:lang w:eastAsia="ru-RU"/>
        </w:rPr>
        <w:t xml:space="preserve"> Т</w:t>
      </w:r>
      <w:proofErr w:type="gramEnd"/>
      <w:r w:rsidRPr="003D6CC4">
        <w:rPr>
          <w:rFonts w:ascii="Times New Roman" w:eastAsia="Times New Roman" w:hAnsi="Times New Roman" w:cs="Times New Roman"/>
          <w:sz w:val="20"/>
          <w:szCs w:val="20"/>
          <w:lang w:eastAsia="ru-RU"/>
        </w:rPr>
        <w:t>олкай</w:t>
      </w:r>
      <w:r w:rsidRPr="003D6CC4">
        <w:rPr>
          <w:rFonts w:ascii="Times New Roman" w:eastAsia="Calibri" w:hAnsi="Times New Roman" w:cs="Times New Roman"/>
          <w:sz w:val="20"/>
          <w:szCs w:val="20"/>
        </w:rPr>
        <w:t xml:space="preserve"> муниципального района Похвистневский Самарской области (далее - поселение)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3D6CC4">
        <w:rPr>
          <w:rFonts w:ascii="Times New Roman" w:eastAsia="Times New Roman" w:hAnsi="Times New Roman" w:cs="Times New Roman"/>
          <w:sz w:val="20"/>
          <w:szCs w:val="20"/>
          <w:lang w:eastAsia="ru-RU"/>
        </w:rPr>
        <w:t>Указаний о порядке применения бюджетной классификации Российской Федерации</w:t>
      </w:r>
      <w:r w:rsidRPr="003D6CC4">
        <w:rPr>
          <w:rFonts w:ascii="Times New Roman" w:eastAsia="Calibri" w:hAnsi="Times New Roman" w:cs="Times New Roman"/>
          <w:sz w:val="20"/>
          <w:szCs w:val="20"/>
        </w:rPr>
        <w:t xml:space="preserve"> и иными законодательными и нормативными правовыми актами Российской Федерации, Самарской области, Уставом сельского поселения </w:t>
      </w:r>
      <w:r w:rsidRPr="003D6CC4">
        <w:rPr>
          <w:rFonts w:ascii="Times New Roman" w:eastAsia="Times New Roman" w:hAnsi="Times New Roman" w:cs="Times New Roman"/>
          <w:sz w:val="20"/>
          <w:szCs w:val="20"/>
          <w:lang w:eastAsia="ru-RU"/>
        </w:rPr>
        <w:t>Малый Толкай</w:t>
      </w:r>
      <w:r w:rsidRPr="003D6CC4">
        <w:rPr>
          <w:rFonts w:ascii="Times New Roman" w:eastAsia="Calibri" w:hAnsi="Times New Roman" w:cs="Times New Roman"/>
          <w:sz w:val="20"/>
          <w:szCs w:val="20"/>
        </w:rPr>
        <w:t xml:space="preserve">  муниципального района Похвистневский Самарской области.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2. В случае противоречия между настоящим Положением и иными муниципальными правовыми актами сельского поселения, регулирующими бюджетные правоотношения, применяется настоящее Положение.</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3.</w:t>
      </w:r>
      <w:r w:rsidRPr="003D6CC4">
        <w:rPr>
          <w:rFonts w:ascii="Times New Roman" w:eastAsia="Calibri" w:hAnsi="Times New Roman" w:cs="Times New Roman"/>
          <w:sz w:val="20"/>
          <w:szCs w:val="20"/>
        </w:rPr>
        <w:t> </w:t>
      </w:r>
      <w:r w:rsidRPr="003D6CC4">
        <w:rPr>
          <w:rFonts w:ascii="Times New Roman" w:eastAsia="Calibri" w:hAnsi="Times New Roman" w:cs="Times New Roman"/>
          <w:b/>
          <w:sz w:val="20"/>
          <w:szCs w:val="20"/>
        </w:rPr>
        <w:t>Понятия и термины, применяемые в настоящем Положении.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В настоящем Положении применяются понятия и термины в значениях, определенных Бюджетным </w:t>
      </w:r>
      <w:hyperlink r:id="rId10" w:history="1">
        <w:r w:rsidRPr="003D6CC4">
          <w:rPr>
            <w:rFonts w:ascii="Times New Roman" w:eastAsia="Calibri" w:hAnsi="Times New Roman" w:cs="Times New Roman"/>
            <w:color w:val="0000FF"/>
            <w:sz w:val="20"/>
            <w:szCs w:val="20"/>
            <w:u w:val="single"/>
          </w:rPr>
          <w:t>кодексом</w:t>
        </w:r>
      </w:hyperlink>
      <w:r w:rsidRPr="003D6CC4">
        <w:rPr>
          <w:rFonts w:ascii="Times New Roman" w:eastAsia="Calibri" w:hAnsi="Times New Roman" w:cs="Times New Roman"/>
          <w:sz w:val="20"/>
          <w:szCs w:val="20"/>
        </w:rPr>
        <w:t xml:space="preserve"> Российской Федерации.</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 xml:space="preserve">Статья 4. Особенности применения бюджетной классификации Российской Федерации в сельском поселении.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1" w:history="1">
        <w:r w:rsidRPr="003D6CC4">
          <w:rPr>
            <w:rFonts w:ascii="Times New Roman" w:eastAsia="Calibri" w:hAnsi="Times New Roman" w:cs="Times New Roman"/>
            <w:color w:val="0000FF"/>
            <w:sz w:val="20"/>
            <w:szCs w:val="20"/>
            <w:u w:val="single"/>
          </w:rPr>
          <w:t>бюджетная классификация</w:t>
        </w:r>
      </w:hyperlink>
      <w:r w:rsidRPr="003D6CC4">
        <w:rPr>
          <w:rFonts w:ascii="Times New Roman" w:eastAsia="Calibri" w:hAnsi="Times New Roman" w:cs="Times New Roman"/>
          <w:sz w:val="20"/>
          <w:szCs w:val="20"/>
        </w:rPr>
        <w:t xml:space="preserve"> Российской Федерации, а также порядок ее применения, установленный Министерством финансов Российской Федерации.   </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 xml:space="preserve">Статья 5. Основные этапы бюджетного процесса в поселении.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Бюджетный процесс в сельском поселении включает следующие этапы:</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составление проекта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рассмотрение и утверждение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исполнение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осуществление внешнего и внутреннего муниципального финансового контроля;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осуществление бюджетного учета;</w:t>
      </w:r>
    </w:p>
    <w:p w:rsidR="003D6CC4" w:rsidRPr="003D6CC4" w:rsidRDefault="003D6CC4" w:rsidP="003D6CC4">
      <w:pPr>
        <w:spacing w:after="0" w:line="240" w:lineRule="auto"/>
        <w:jc w:val="both"/>
        <w:rPr>
          <w:rFonts w:ascii="Times New Roman" w:eastAsia="Calibri" w:hAnsi="Times New Roman" w:cs="Times New Roman"/>
          <w:i/>
          <w:color w:val="FF0000"/>
          <w:sz w:val="20"/>
          <w:szCs w:val="20"/>
        </w:rPr>
      </w:pPr>
      <w:r w:rsidRPr="003D6CC4">
        <w:rPr>
          <w:rFonts w:ascii="Times New Roman" w:eastAsia="Calibri" w:hAnsi="Times New Roman" w:cs="Times New Roman"/>
          <w:sz w:val="20"/>
          <w:szCs w:val="20"/>
        </w:rPr>
        <w:t>- составление, внешняя проверка, рассмотрение и утверждение отчета об исполнении местного бюджета.</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6. Участники бюджетного процесса.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Участниками бюджетного процесса в сельском поселении являются: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глава сельского поселения (далее – глава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Собрание представителей сельского поселения</w:t>
      </w:r>
      <w:r w:rsidRPr="003D6CC4">
        <w:rPr>
          <w:rFonts w:ascii="Times New Roman" w:eastAsia="Calibri" w:hAnsi="Times New Roman" w:cs="Times New Roman"/>
          <w:i/>
          <w:sz w:val="20"/>
          <w:szCs w:val="20"/>
        </w:rPr>
        <w:t xml:space="preserve"> </w:t>
      </w:r>
      <w:r w:rsidRPr="003D6CC4">
        <w:rPr>
          <w:rFonts w:ascii="Times New Roman" w:eastAsia="Times New Roman" w:hAnsi="Times New Roman" w:cs="Times New Roman"/>
          <w:sz w:val="20"/>
          <w:szCs w:val="20"/>
          <w:lang w:eastAsia="ru-RU"/>
        </w:rPr>
        <w:t>Малый</w:t>
      </w:r>
      <w:proofErr w:type="gramStart"/>
      <w:r w:rsidRPr="003D6CC4">
        <w:rPr>
          <w:rFonts w:ascii="Times New Roman" w:eastAsia="Times New Roman" w:hAnsi="Times New Roman" w:cs="Times New Roman"/>
          <w:sz w:val="20"/>
          <w:szCs w:val="20"/>
          <w:lang w:eastAsia="ru-RU"/>
        </w:rPr>
        <w:t xml:space="preserve"> Т</w:t>
      </w:r>
      <w:proofErr w:type="gramEnd"/>
      <w:r w:rsidRPr="003D6CC4">
        <w:rPr>
          <w:rFonts w:ascii="Times New Roman" w:eastAsia="Times New Roman" w:hAnsi="Times New Roman" w:cs="Times New Roman"/>
          <w:sz w:val="20"/>
          <w:szCs w:val="20"/>
          <w:lang w:eastAsia="ru-RU"/>
        </w:rPr>
        <w:t>олкай</w:t>
      </w:r>
      <w:r w:rsidRPr="003D6CC4">
        <w:rPr>
          <w:rFonts w:ascii="Times New Roman" w:eastAsia="Calibri" w:hAnsi="Times New Roman" w:cs="Times New Roman"/>
          <w:sz w:val="20"/>
          <w:szCs w:val="20"/>
        </w:rPr>
        <w:t xml:space="preserve"> муниципального района Похвистневский Самарской области (далее – Собрание представителей поселения)</w:t>
      </w:r>
      <w:r w:rsidRPr="003D6CC4">
        <w:rPr>
          <w:rFonts w:ascii="Times New Roman" w:eastAsia="Calibri" w:hAnsi="Times New Roman" w:cs="Times New Roman"/>
          <w:i/>
          <w:sz w:val="20"/>
          <w:szCs w:val="20"/>
        </w:rPr>
        <w:t>;</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Администрация сельского поселения </w:t>
      </w:r>
      <w:r w:rsidRPr="003D6CC4">
        <w:rPr>
          <w:rFonts w:ascii="Times New Roman" w:eastAsia="Times New Roman" w:hAnsi="Times New Roman" w:cs="Times New Roman"/>
          <w:sz w:val="20"/>
          <w:szCs w:val="20"/>
          <w:lang w:eastAsia="ru-RU"/>
        </w:rPr>
        <w:t>Малый</w:t>
      </w:r>
      <w:proofErr w:type="gramStart"/>
      <w:r w:rsidRPr="003D6CC4">
        <w:rPr>
          <w:rFonts w:ascii="Times New Roman" w:eastAsia="Times New Roman" w:hAnsi="Times New Roman" w:cs="Times New Roman"/>
          <w:sz w:val="20"/>
          <w:szCs w:val="20"/>
          <w:lang w:eastAsia="ru-RU"/>
        </w:rPr>
        <w:t xml:space="preserve"> Т</w:t>
      </w:r>
      <w:proofErr w:type="gramEnd"/>
      <w:r w:rsidRPr="003D6CC4">
        <w:rPr>
          <w:rFonts w:ascii="Times New Roman" w:eastAsia="Times New Roman" w:hAnsi="Times New Roman" w:cs="Times New Roman"/>
          <w:sz w:val="20"/>
          <w:szCs w:val="20"/>
          <w:lang w:eastAsia="ru-RU"/>
        </w:rPr>
        <w:t>олкай</w:t>
      </w:r>
      <w:r w:rsidRPr="003D6CC4">
        <w:rPr>
          <w:rFonts w:ascii="Times New Roman" w:eastAsia="Calibri" w:hAnsi="Times New Roman" w:cs="Times New Roman"/>
          <w:sz w:val="20"/>
          <w:szCs w:val="20"/>
        </w:rPr>
        <w:t xml:space="preserve"> муниципального района Похвистневский Самарской области (далее – Администрация поселения)</w:t>
      </w:r>
      <w:r w:rsidRPr="003D6CC4">
        <w:rPr>
          <w:rFonts w:ascii="Times New Roman" w:eastAsia="Calibri" w:hAnsi="Times New Roman" w:cs="Times New Roman"/>
          <w:i/>
          <w:sz w:val="20"/>
          <w:szCs w:val="20"/>
        </w:rPr>
        <w:t>;</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 финансовый орган сельского поселения </w:t>
      </w:r>
      <w:r w:rsidRPr="003D6CC4">
        <w:rPr>
          <w:rFonts w:ascii="Times New Roman" w:eastAsia="Times New Roman" w:hAnsi="Times New Roman" w:cs="Times New Roman"/>
          <w:sz w:val="20"/>
          <w:szCs w:val="20"/>
          <w:lang w:eastAsia="ru-RU"/>
        </w:rPr>
        <w:t>Малый</w:t>
      </w:r>
      <w:proofErr w:type="gramStart"/>
      <w:r w:rsidRPr="003D6CC4">
        <w:rPr>
          <w:rFonts w:ascii="Times New Roman" w:eastAsia="Times New Roman" w:hAnsi="Times New Roman" w:cs="Times New Roman"/>
          <w:sz w:val="20"/>
          <w:szCs w:val="20"/>
          <w:lang w:eastAsia="ru-RU"/>
        </w:rPr>
        <w:t xml:space="preserve"> Т</w:t>
      </w:r>
      <w:proofErr w:type="gramEnd"/>
      <w:r w:rsidRPr="003D6CC4">
        <w:rPr>
          <w:rFonts w:ascii="Times New Roman" w:eastAsia="Times New Roman" w:hAnsi="Times New Roman" w:cs="Times New Roman"/>
          <w:sz w:val="20"/>
          <w:szCs w:val="20"/>
          <w:lang w:eastAsia="ru-RU"/>
        </w:rPr>
        <w:t>олкай</w:t>
      </w:r>
      <w:r w:rsidRPr="003D6CC4">
        <w:rPr>
          <w:rFonts w:ascii="Times New Roman" w:eastAsia="Calibri" w:hAnsi="Times New Roman" w:cs="Times New Roman"/>
          <w:sz w:val="20"/>
          <w:szCs w:val="20"/>
        </w:rPr>
        <w:t xml:space="preserve"> муниципального района Похвистневский Самарской области (организация по исполнению бюджета сельского поселения и контроль за исполнением данного бюджета возложена на Финансовое управление Администрации муниципального района Похвистневский в соответствии с соглашением о передаче осуществлений полномочий Администрации сельского поселения </w:t>
      </w:r>
      <w:r w:rsidRPr="003D6CC4">
        <w:rPr>
          <w:rFonts w:ascii="Times New Roman" w:eastAsia="Times New Roman" w:hAnsi="Times New Roman" w:cs="Times New Roman"/>
          <w:sz w:val="20"/>
          <w:szCs w:val="20"/>
          <w:lang w:eastAsia="ru-RU"/>
        </w:rPr>
        <w:t>Малый Толкай</w:t>
      </w:r>
      <w:r w:rsidRPr="003D6CC4">
        <w:rPr>
          <w:rFonts w:ascii="Times New Roman" w:eastAsia="Calibri" w:hAnsi="Times New Roman" w:cs="Times New Roman"/>
          <w:sz w:val="20"/>
          <w:szCs w:val="20"/>
        </w:rPr>
        <w:t xml:space="preserve"> Администрации муниципального района Похвистневский) (далее – финансовый орган поселения).</w:t>
      </w:r>
    </w:p>
    <w:p w:rsidR="003D6CC4" w:rsidRPr="003D6CC4" w:rsidRDefault="003D6CC4" w:rsidP="003D6CC4">
      <w:pPr>
        <w:spacing w:after="0" w:line="240" w:lineRule="auto"/>
        <w:jc w:val="both"/>
        <w:rPr>
          <w:rFonts w:ascii="Times New Roman" w:eastAsia="Calibri" w:hAnsi="Times New Roman" w:cs="Times New Roman"/>
          <w:sz w:val="20"/>
          <w:szCs w:val="20"/>
          <w:lang w:eastAsia="ru-RU"/>
        </w:rPr>
      </w:pPr>
      <w:r w:rsidRPr="003D6CC4">
        <w:rPr>
          <w:rFonts w:ascii="Times New Roman" w:eastAsia="Calibri" w:hAnsi="Times New Roman" w:cs="Times New Roman"/>
          <w:sz w:val="20"/>
          <w:szCs w:val="20"/>
        </w:rPr>
        <w:t>- </w:t>
      </w:r>
      <w:r w:rsidRPr="003D6CC4">
        <w:rPr>
          <w:rFonts w:ascii="Times New Roman" w:eastAsia="Calibri" w:hAnsi="Times New Roman" w:cs="Times New Roman"/>
          <w:sz w:val="20"/>
          <w:szCs w:val="20"/>
          <w:lang w:eastAsia="ru-RU"/>
        </w:rPr>
        <w:t xml:space="preserve"> </w:t>
      </w:r>
      <w:proofErr w:type="spellStart"/>
      <w:r w:rsidRPr="003D6CC4">
        <w:rPr>
          <w:rFonts w:ascii="Times New Roman" w:eastAsia="Calibri" w:hAnsi="Times New Roman" w:cs="Times New Roman"/>
          <w:sz w:val="20"/>
          <w:szCs w:val="20"/>
          <w:lang w:eastAsia="ru-RU"/>
        </w:rPr>
        <w:t>контрольно</w:t>
      </w:r>
      <w:proofErr w:type="spellEnd"/>
      <w:r w:rsidRPr="003D6CC4">
        <w:rPr>
          <w:rFonts w:ascii="Times New Roman" w:eastAsia="Calibri" w:hAnsi="Times New Roman" w:cs="Times New Roman"/>
          <w:sz w:val="20"/>
          <w:szCs w:val="20"/>
          <w:lang w:eastAsia="ru-RU"/>
        </w:rPr>
        <w:t xml:space="preserve"> - счетная палата сельского поселения </w:t>
      </w:r>
      <w:r w:rsidRPr="003D6CC4">
        <w:rPr>
          <w:rFonts w:ascii="Times New Roman" w:eastAsia="Times New Roman" w:hAnsi="Times New Roman" w:cs="Times New Roman"/>
          <w:sz w:val="20"/>
          <w:szCs w:val="20"/>
          <w:lang w:eastAsia="ru-RU"/>
        </w:rPr>
        <w:t>Малый</w:t>
      </w:r>
      <w:proofErr w:type="gramStart"/>
      <w:r w:rsidRPr="003D6CC4">
        <w:rPr>
          <w:rFonts w:ascii="Times New Roman" w:eastAsia="Times New Roman" w:hAnsi="Times New Roman" w:cs="Times New Roman"/>
          <w:sz w:val="20"/>
          <w:szCs w:val="20"/>
          <w:lang w:eastAsia="ru-RU"/>
        </w:rPr>
        <w:t xml:space="preserve"> Т</w:t>
      </w:r>
      <w:proofErr w:type="gramEnd"/>
      <w:r w:rsidRPr="003D6CC4">
        <w:rPr>
          <w:rFonts w:ascii="Times New Roman" w:eastAsia="Times New Roman" w:hAnsi="Times New Roman" w:cs="Times New Roman"/>
          <w:sz w:val="20"/>
          <w:szCs w:val="20"/>
          <w:lang w:eastAsia="ru-RU"/>
        </w:rPr>
        <w:t>олкай</w:t>
      </w:r>
      <w:r w:rsidRPr="003D6CC4">
        <w:rPr>
          <w:rFonts w:ascii="Times New Roman" w:eastAsia="Calibri" w:hAnsi="Times New Roman" w:cs="Times New Roman"/>
          <w:sz w:val="20"/>
          <w:szCs w:val="20"/>
          <w:lang w:eastAsia="ru-RU"/>
        </w:rPr>
        <w:t xml:space="preserve"> муниципального района  Похвистневский Самарской области (В соответствии с п.11 ст.3 Федерального закона от 07.02.2011 № 6-ФЗ </w:t>
      </w:r>
      <w:r w:rsidRPr="003D6CC4">
        <w:rPr>
          <w:rFonts w:ascii="Times New Roman" w:eastAsia="Calibri" w:hAnsi="Times New Roman" w:cs="Times New Roman"/>
          <w:sz w:val="20"/>
          <w:szCs w:val="20"/>
          <w:lang w:eastAsia="ru-RU"/>
        </w:rPr>
        <w:lastRenderedPageBreak/>
        <w:t>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(далее – контрольно-счетная палата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главные распорядители бюджетных средств;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распорядители бюджетных средств;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главные администраторы (администраторы) доходов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главные администраторы (администраторы) источников финансирования дефицита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получатели бюджетных средств;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поселении.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Главные распорядители средств местного бюджета устанавливаются решением Собрания представителей сельского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о местном бюджете (далее – решение о бюджете)  в составе ведомственной структуры расходов.</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7. Бюджетные полномочия участников бюджетного процесса.</w:t>
      </w:r>
    </w:p>
    <w:p w:rsidR="003D6CC4" w:rsidRPr="003D6CC4" w:rsidRDefault="003D6CC4" w:rsidP="003D6CC4">
      <w:pPr>
        <w:tabs>
          <w:tab w:val="left" w:pos="2268"/>
        </w:tabs>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Полномочия участников бюджетного процесса осуществляются в соответствии с Бюджетным кодексом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1.</w:t>
      </w:r>
      <w:r w:rsidRPr="003D6CC4">
        <w:rPr>
          <w:rFonts w:ascii="Times New Roman" w:eastAsia="Calibri" w:hAnsi="Times New Roman" w:cs="Times New Roman"/>
          <w:i/>
          <w:sz w:val="20"/>
          <w:szCs w:val="20"/>
        </w:rPr>
        <w:t> </w:t>
      </w:r>
      <w:r w:rsidRPr="003D6CC4">
        <w:rPr>
          <w:rFonts w:ascii="Times New Roman" w:eastAsia="Calibri" w:hAnsi="Times New Roman" w:cs="Times New Roman"/>
          <w:sz w:val="20"/>
          <w:szCs w:val="20"/>
        </w:rPr>
        <w:t>Собрание представителей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рассматривает и утверждает бюджет и отчет о его исполнении;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формирует и определяет правовой статус органов внешнего муниципального финансового контроля;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устанавливает, изменяет и отменяет местные налоги и сборы в соответствии с законодательством Российской Федерации о налогах и сборах;</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устанавливает налоговые льготы по местным налогам, основания и порядок их применения;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принимает планы и программы развития муниципального образования, утверждение отчетов об их исполнении;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определяет порядок управления и распоряжения имуществом, находящимся в муниципальной собственности;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Самарской области</w:t>
      </w:r>
      <w:r w:rsidRPr="003D6CC4">
        <w:rPr>
          <w:rFonts w:ascii="Times New Roman" w:eastAsia="Calibri" w:hAnsi="Times New Roman" w:cs="Times New Roman"/>
          <w:i/>
          <w:sz w:val="20"/>
          <w:szCs w:val="20"/>
        </w:rPr>
        <w:t>,</w:t>
      </w:r>
      <w:r w:rsidRPr="003D6CC4">
        <w:rPr>
          <w:rFonts w:ascii="Times New Roman" w:eastAsia="Calibri" w:hAnsi="Times New Roman" w:cs="Times New Roman"/>
          <w:sz w:val="20"/>
          <w:szCs w:val="20"/>
        </w:rPr>
        <w:t xml:space="preserve"> Уставом сельского поселения </w:t>
      </w:r>
      <w:r w:rsidRPr="003D6CC4">
        <w:rPr>
          <w:rFonts w:ascii="Times New Roman" w:eastAsia="Times New Roman" w:hAnsi="Times New Roman" w:cs="Times New Roman"/>
          <w:sz w:val="20"/>
          <w:szCs w:val="20"/>
          <w:lang w:eastAsia="ru-RU"/>
        </w:rPr>
        <w:t>Малый</w:t>
      </w:r>
      <w:proofErr w:type="gramStart"/>
      <w:r w:rsidRPr="003D6CC4">
        <w:rPr>
          <w:rFonts w:ascii="Times New Roman" w:eastAsia="Times New Roman" w:hAnsi="Times New Roman" w:cs="Times New Roman"/>
          <w:sz w:val="20"/>
          <w:szCs w:val="20"/>
          <w:lang w:eastAsia="ru-RU"/>
        </w:rPr>
        <w:t xml:space="preserve"> Т</w:t>
      </w:r>
      <w:proofErr w:type="gramEnd"/>
      <w:r w:rsidRPr="003D6CC4">
        <w:rPr>
          <w:rFonts w:ascii="Times New Roman" w:eastAsia="Times New Roman" w:hAnsi="Times New Roman" w:cs="Times New Roman"/>
          <w:sz w:val="20"/>
          <w:szCs w:val="20"/>
          <w:lang w:eastAsia="ru-RU"/>
        </w:rPr>
        <w:t>олкай</w:t>
      </w:r>
      <w:r w:rsidRPr="003D6CC4">
        <w:rPr>
          <w:rFonts w:ascii="Times New Roman" w:eastAsia="Calibri" w:hAnsi="Times New Roman" w:cs="Times New Roman"/>
          <w:sz w:val="20"/>
          <w:szCs w:val="20"/>
        </w:rPr>
        <w:t xml:space="preserve"> муниципального района Похвистневский Самарской области</w:t>
      </w:r>
      <w:r w:rsidRPr="003D6CC4">
        <w:rPr>
          <w:rFonts w:ascii="Times New Roman" w:eastAsia="Calibri" w:hAnsi="Times New Roman" w:cs="Times New Roman"/>
          <w:i/>
          <w:sz w:val="20"/>
          <w:szCs w:val="20"/>
        </w:rPr>
        <w:t>;</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Собрание представителей поселения имеет право </w:t>
      </w:r>
      <w:proofErr w:type="gramStart"/>
      <w:r w:rsidRPr="003D6CC4">
        <w:rPr>
          <w:rFonts w:ascii="Times New Roman" w:eastAsia="Calibri" w:hAnsi="Times New Roman" w:cs="Times New Roman"/>
          <w:sz w:val="20"/>
          <w:szCs w:val="20"/>
        </w:rPr>
        <w:t>на</w:t>
      </w:r>
      <w:proofErr w:type="gramEnd"/>
      <w:r w:rsidRPr="003D6CC4">
        <w:rPr>
          <w:rFonts w:ascii="Times New Roman" w:eastAsia="Calibri" w:hAnsi="Times New Roman" w:cs="Times New Roman"/>
          <w:sz w:val="20"/>
          <w:szCs w:val="20"/>
        </w:rPr>
        <w:t>:</w:t>
      </w:r>
    </w:p>
    <w:p w:rsidR="003D6CC4" w:rsidRPr="003D6CC4" w:rsidRDefault="003D6CC4" w:rsidP="003D6CC4">
      <w:pPr>
        <w:spacing w:after="0" w:line="240" w:lineRule="auto"/>
        <w:jc w:val="both"/>
        <w:rPr>
          <w:rFonts w:ascii="Times New Roman" w:eastAsia="Calibri" w:hAnsi="Times New Roman" w:cs="Times New Roman"/>
          <w:i/>
          <w:sz w:val="20"/>
          <w:szCs w:val="20"/>
        </w:rPr>
      </w:pPr>
      <w:r w:rsidRPr="003D6CC4">
        <w:rPr>
          <w:rFonts w:ascii="Times New Roman" w:eastAsia="Calibri" w:hAnsi="Times New Roman" w:cs="Times New Roman"/>
          <w:sz w:val="20"/>
          <w:szCs w:val="20"/>
        </w:rPr>
        <w:t>- получение от Администрации поселения сопроводительных материалов в ходе рассмотрения и утверждения проекта местного бюджета</w:t>
      </w:r>
      <w:r w:rsidRPr="003D6CC4">
        <w:rPr>
          <w:rFonts w:ascii="Times New Roman" w:eastAsia="Calibri" w:hAnsi="Times New Roman" w:cs="Times New Roman"/>
          <w:i/>
          <w:sz w:val="20"/>
          <w:szCs w:val="20"/>
        </w:rPr>
        <w:t>;</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получение от финансового органа поселения оперативной информации об исполнении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утверждение (</w:t>
      </w:r>
      <w:proofErr w:type="spellStart"/>
      <w:r w:rsidRPr="003D6CC4">
        <w:rPr>
          <w:rFonts w:ascii="Times New Roman" w:eastAsia="Calibri" w:hAnsi="Times New Roman" w:cs="Times New Roman"/>
          <w:sz w:val="20"/>
          <w:szCs w:val="20"/>
        </w:rPr>
        <w:t>неутверждение</w:t>
      </w:r>
      <w:proofErr w:type="spellEnd"/>
      <w:r w:rsidRPr="003D6CC4">
        <w:rPr>
          <w:rFonts w:ascii="Times New Roman" w:eastAsia="Calibri" w:hAnsi="Times New Roman" w:cs="Times New Roman"/>
          <w:sz w:val="20"/>
          <w:szCs w:val="20"/>
        </w:rPr>
        <w:t>) отчета об исполнении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вынесение оценки деятельности финансовому органу поселения.</w:t>
      </w:r>
    </w:p>
    <w:p w:rsidR="003D6CC4" w:rsidRPr="003D6CC4" w:rsidRDefault="003D6CC4" w:rsidP="003D6CC4">
      <w:pPr>
        <w:spacing w:after="0" w:line="240" w:lineRule="auto"/>
        <w:jc w:val="both"/>
        <w:rPr>
          <w:rFonts w:ascii="Times New Roman" w:eastAsia="Calibri" w:hAnsi="Times New Roman" w:cs="Times New Roman"/>
          <w:i/>
          <w:sz w:val="20"/>
          <w:szCs w:val="20"/>
        </w:rPr>
      </w:pPr>
      <w:r w:rsidRPr="003D6CC4">
        <w:rPr>
          <w:rFonts w:ascii="Times New Roman" w:eastAsia="Calibri" w:hAnsi="Times New Roman" w:cs="Times New Roman"/>
          <w:sz w:val="20"/>
          <w:szCs w:val="20"/>
        </w:rPr>
        <w:t>2</w:t>
      </w:r>
      <w:r w:rsidRPr="003D6CC4">
        <w:rPr>
          <w:rFonts w:ascii="Times New Roman" w:eastAsia="Calibri" w:hAnsi="Times New Roman" w:cs="Times New Roman"/>
          <w:i/>
          <w:sz w:val="20"/>
          <w:szCs w:val="20"/>
        </w:rPr>
        <w:t>. </w:t>
      </w:r>
      <w:r w:rsidRPr="003D6CC4">
        <w:rPr>
          <w:rFonts w:ascii="Times New Roman" w:eastAsia="Calibri" w:hAnsi="Times New Roman" w:cs="Times New Roman"/>
          <w:sz w:val="20"/>
          <w:szCs w:val="20"/>
        </w:rPr>
        <w:t>Глава</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поселения:</w:t>
      </w:r>
      <w:r w:rsidRPr="003D6CC4">
        <w:rPr>
          <w:rFonts w:ascii="Times New Roman" w:eastAsia="Calibri" w:hAnsi="Times New Roman" w:cs="Times New Roman"/>
          <w:i/>
          <w:sz w:val="20"/>
          <w:szCs w:val="20"/>
        </w:rPr>
        <w:t xml:space="preserve">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определяет бюджетную, налоговую и долговую политику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организует составление программы социально-экономического развития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вносит на рассмотрение Собрания представителей поселения проект местного бюджета с необходимыми документами и материалами, а также отчет об исполнении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вносит в Собрание представителей поселения предложения по установлению, изменению, отмене местных налогов и сборов, введению и отмене налоговых льгот по местным налогам;</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утверждает заключения на нормативные правовые акты Собрания представителей поселения,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подписывает и обнародует решения о бюджете;</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обеспечивает управление муниципальным долгом;</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от имени поселения муниципальные заимствования;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утверждает состав, порядок и сроки внесения информации в муниципальную долговую книгу;</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иные бюджетные полномочия в соответствии с Бюджетным кодексом Российской Федерации и настоящим Положением.</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3. Администрация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lastRenderedPageBreak/>
        <w:t>- разрабатывает и утверждает среднесрочный финансовый план муниципального образования;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организует составление программы социально-экономического развития поселения, проекта местного бюджета на очередной финансовый год (очередной финансовый год и плановый период) и внесение их с необходимыми документами и материалами на утверждение представительного органа муниципального образования;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разрабатывает и утверждает методики распределения и (или) порядки предоставления межбюджетных трансфертов;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обеспечивает исполнение местного бюджета и составление бюджетной отчетности;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представляет отчет об исполнении местного  бюджета на утверждение представительному органу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утверждает порядок осуществления муниципальных заимствований, обслуживания и управления муниципальным долгом;</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утверждает порядок предоставления муниципальных гарантий;</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предоставляет муниципальные гарантии;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утверждает порядок ведения муниципальной долговой книги;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устанавливает размеры отчисления от прибыли муниципальных унитарных предприятий в порядке, установленном Собранием представителей поселения;</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иные бюджетные полномочия в соответствии с Бюджетным кодексом Российской Федерации и настоящим Положением.</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4. </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Финансовый орган</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поселения:</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разрабатывает бюджетный прогноз муниципального образования на долгосрочный период;</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организует составление и составляет проект местного  бюджета на очередной финансовый год (очередной финансовый год и плановый период), представляет его главе поселения для рассмотрения и принятия решения о направлении его в Собрание представителей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составляет, утверждает и ведет сводную бюджетную роспись;</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организует исполнение и исполняет местный бюджет;</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устанавливает порядок составления и ведения сводной бюджетной росписи поселения и сводных бюджетных росписей главных распорядителей бюджетных средств;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устанавливает порядок составления и ведения кассового плана;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методологическое руководство в области составления проекта местного бюджета и исполнения местного бюджета;</w:t>
      </w:r>
    </w:p>
    <w:p w:rsidR="003D6CC4" w:rsidRPr="003D6CC4" w:rsidRDefault="003D6CC4" w:rsidP="003D6CC4">
      <w:pPr>
        <w:spacing w:after="0" w:line="240" w:lineRule="auto"/>
        <w:jc w:val="both"/>
        <w:rPr>
          <w:rFonts w:ascii="Times New Roman" w:eastAsia="Calibri" w:hAnsi="Times New Roman" w:cs="Times New Roman"/>
          <w:i/>
          <w:sz w:val="20"/>
          <w:szCs w:val="20"/>
        </w:rPr>
      </w:pPr>
      <w:r w:rsidRPr="003D6CC4">
        <w:rPr>
          <w:rFonts w:ascii="Times New Roman" w:eastAsia="Calibri" w:hAnsi="Times New Roman" w:cs="Times New Roman"/>
          <w:sz w:val="20"/>
          <w:szCs w:val="20"/>
        </w:rPr>
        <w:t xml:space="preserve"> - устанавливает порядок составления сводной бюджетной отчетности и составляет отчетность об исполнении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внутренний, предварительный и последующий контроль за исполнением местного бюджета, в том числе контроль за целевым и эффективным расходованием бюджетных сре</w:t>
      </w:r>
      <w:proofErr w:type="gramStart"/>
      <w:r w:rsidRPr="003D6CC4">
        <w:rPr>
          <w:rFonts w:ascii="Times New Roman" w:eastAsia="Calibri" w:hAnsi="Times New Roman" w:cs="Times New Roman"/>
          <w:sz w:val="20"/>
          <w:szCs w:val="20"/>
        </w:rPr>
        <w:t>дств гл</w:t>
      </w:r>
      <w:proofErr w:type="gramEnd"/>
      <w:r w:rsidRPr="003D6CC4">
        <w:rPr>
          <w:rFonts w:ascii="Times New Roman" w:eastAsia="Calibri" w:hAnsi="Times New Roman" w:cs="Times New Roman"/>
          <w:sz w:val="20"/>
          <w:szCs w:val="20"/>
        </w:rPr>
        <w:t>авными распорядителями, распорядителями и получателями бюджетных средств;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разрабатывает программу муниципальных заимствований;</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ведет муниципальную долговую книгу;</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устанавливает порядок и методику планирования бюджетных ассигнований;</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открывает и ведет в порядке, им установленном, лицевые счета для учета операций по исполнению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кассовое обслуживание исполнения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выносит предупреждение о ненадлежащем исполнении бюджетного процесса;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согласует решения налоговых органов об изменении сроков уплаты налогов (подлежащих зачислению в местный бюджет) в форме отсрочки, рассрочки, инвестиционного налогового кредита на очередной финансовый год;</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согласует  решения   органов, уполномоченных на это законодательством субъектов Российской Федерации, в части предоставления инвестиционного налогового кредита  по налогу на прибыль организаций по налоговой </w:t>
      </w:r>
      <w:hyperlink r:id="rId12" w:history="1">
        <w:r w:rsidRPr="003D6CC4">
          <w:rPr>
            <w:rFonts w:ascii="Times New Roman" w:eastAsia="Calibri" w:hAnsi="Times New Roman" w:cs="Times New Roman"/>
            <w:color w:val="0000FF"/>
            <w:sz w:val="20"/>
            <w:szCs w:val="20"/>
            <w:u w:val="single"/>
          </w:rPr>
          <w:t>ставке</w:t>
        </w:r>
      </w:hyperlink>
      <w:r w:rsidRPr="003D6CC4">
        <w:rPr>
          <w:rFonts w:ascii="Times New Roman" w:eastAsia="Calibri" w:hAnsi="Times New Roman" w:cs="Times New Roman"/>
          <w:sz w:val="20"/>
          <w:szCs w:val="20"/>
        </w:rPr>
        <w:t>, установленной для зачисления указанного налога в бюджеты субъектов Российской Федерации, и  региональным налогам;</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применяет бюджетные меры принуждения за совершение бюджетного нарушения;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взыскивает в бесспорном порядке с лицевых счетов главных распределителей, распределителей и получателей бюджетных сре</w:t>
      </w:r>
      <w:proofErr w:type="gramStart"/>
      <w:r w:rsidRPr="003D6CC4">
        <w:rPr>
          <w:rFonts w:ascii="Times New Roman" w:eastAsia="Calibri" w:hAnsi="Times New Roman" w:cs="Times New Roman"/>
          <w:sz w:val="20"/>
          <w:szCs w:val="20"/>
        </w:rPr>
        <w:t>дств в р</w:t>
      </w:r>
      <w:proofErr w:type="gramEnd"/>
      <w:r w:rsidRPr="003D6CC4">
        <w:rPr>
          <w:rFonts w:ascii="Times New Roman" w:eastAsia="Calibri" w:hAnsi="Times New Roman" w:cs="Times New Roman"/>
          <w:sz w:val="20"/>
          <w:szCs w:val="20"/>
        </w:rPr>
        <w:t>азмере бюджетных средств, использованных не по целевому назначению;</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анализ финансового состояния принципала в целях предоставления муниципальной гарантии;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организует разработку проектов основных показателей местного бюджета на среднесрочную перспективу;</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организует разработку проекта решения местного бюджета на очередной финансовый год (очередной финансовый год и плановый период);</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исполняет судебные акты по обращению взыскания на средства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lastRenderedPageBreak/>
        <w:t>- осуществляет иные полномочия в области бюджетного процесса в соответствии с федеральными законами, законами Самарской области, Уставом сельского поселения, настоящим Положением и иными муниципальными правовыми актами в сфере регулирования бюджетных правоотношений.</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Calibri" w:hAnsi="Times New Roman" w:cs="Times New Roman"/>
          <w:sz w:val="20"/>
          <w:szCs w:val="20"/>
        </w:rPr>
        <w:t>5. </w:t>
      </w:r>
      <w:proofErr w:type="spellStart"/>
      <w:r w:rsidRPr="003D6CC4">
        <w:rPr>
          <w:rFonts w:ascii="Times New Roman" w:eastAsia="Calibri" w:hAnsi="Times New Roman" w:cs="Times New Roman"/>
          <w:sz w:val="20"/>
          <w:szCs w:val="20"/>
          <w:lang w:eastAsia="ru-RU"/>
        </w:rPr>
        <w:t>Контрольно</w:t>
      </w:r>
      <w:proofErr w:type="spellEnd"/>
      <w:r w:rsidRPr="003D6CC4">
        <w:rPr>
          <w:rFonts w:ascii="Times New Roman" w:eastAsia="Calibri" w:hAnsi="Times New Roman" w:cs="Times New Roman"/>
          <w:sz w:val="20"/>
          <w:szCs w:val="20"/>
          <w:lang w:eastAsia="ru-RU"/>
        </w:rPr>
        <w:t xml:space="preserve"> - счетная палата поселения</w:t>
      </w:r>
      <w:r w:rsidRPr="003D6CC4">
        <w:rPr>
          <w:rFonts w:ascii="Times New Roman" w:eastAsia="Times New Roman" w:hAnsi="Times New Roman" w:cs="Times New Roman"/>
          <w:sz w:val="20"/>
          <w:szCs w:val="20"/>
          <w:lang w:eastAsia="ru-RU"/>
        </w:rPr>
        <w:t xml:space="preserve"> осуществляют бюджетные полномочия </w:t>
      </w:r>
      <w:proofErr w:type="gramStart"/>
      <w:r w:rsidRPr="003D6CC4">
        <w:rPr>
          <w:rFonts w:ascii="Times New Roman" w:eastAsia="Times New Roman" w:hAnsi="Times New Roman" w:cs="Times New Roman"/>
          <w:sz w:val="20"/>
          <w:szCs w:val="20"/>
          <w:lang w:eastAsia="ru-RU"/>
        </w:rPr>
        <w:t>по</w:t>
      </w:r>
      <w:proofErr w:type="gramEnd"/>
      <w:r w:rsidRPr="003D6CC4">
        <w:rPr>
          <w:rFonts w:ascii="Times New Roman" w:eastAsia="Times New Roman" w:hAnsi="Times New Roman" w:cs="Times New Roman"/>
          <w:sz w:val="20"/>
          <w:szCs w:val="20"/>
          <w:lang w:eastAsia="ru-RU"/>
        </w:rPr>
        <w:t>:</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аудиту эффективности, направленному на определение экономности и результативности использования бюджетных средств;</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экспертизе проектов решений о бюджете, иных нормативных правовых актов сельского поселения, в том числе обоснованности показателей (параметров и характеристик)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экспертизе муниципальных программ;</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сельского поселения;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3D6CC4">
        <w:rPr>
          <w:rFonts w:ascii="Times New Roman" w:eastAsia="Times New Roman" w:hAnsi="Times New Roman" w:cs="Times New Roman"/>
          <w:sz w:val="20"/>
          <w:szCs w:val="20"/>
          <w:lang w:eastAsia="ru-RU"/>
        </w:rPr>
        <w:t>источников финансирования дефицита бюджета внутреннего финансового аудита</w:t>
      </w:r>
      <w:proofErr w:type="gramEnd"/>
      <w:r w:rsidRPr="003D6CC4">
        <w:rPr>
          <w:rFonts w:ascii="Times New Roman" w:eastAsia="Times New Roman" w:hAnsi="Times New Roman" w:cs="Times New Roman"/>
          <w:sz w:val="20"/>
          <w:szCs w:val="20"/>
          <w:lang w:eastAsia="ru-RU"/>
        </w:rPr>
        <w:t>;</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6. Главный распорядитель бюджетных средств: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обеспечивает результативность, адресность и целевой характер использования бюджетных сре</w:t>
      </w:r>
      <w:proofErr w:type="gramStart"/>
      <w:r w:rsidRPr="003D6CC4">
        <w:rPr>
          <w:rFonts w:ascii="Times New Roman" w:eastAsia="Calibri" w:hAnsi="Times New Roman" w:cs="Times New Roman"/>
          <w:sz w:val="20"/>
          <w:szCs w:val="20"/>
        </w:rPr>
        <w:t>дств в с</w:t>
      </w:r>
      <w:proofErr w:type="gramEnd"/>
      <w:r w:rsidRPr="003D6CC4">
        <w:rPr>
          <w:rFonts w:ascii="Times New Roman" w:eastAsia="Calibri" w:hAnsi="Times New Roman" w:cs="Times New Roman"/>
          <w:sz w:val="20"/>
          <w:szCs w:val="20"/>
        </w:rPr>
        <w:t>оответствии с утвержденными ему бюджетными ассигнованиями и лимитами бюджетных обязательств;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формирует перечень подведомственных ему распорядителей и получателей бюджетных средств;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планирование соответствующих расходов бюджета, составляет обоснования бюджетных ассигнований;</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вносит предложения по формированию и изменению лимитов бюджетных обязательств;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вносит предложения по формированию и изменению сводной бюджетной росписи;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определяет порядок утверждения бюджетных смет подведомственных получателей бюджетных средств, являющихся казенными учреждениями;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формирует и утверждает муниципальные задания;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формирует бюджетную отчетность главного распорядителя бюджетных средств;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отвечает от имени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по денежным обязательствам подведомственных ему получателей бюджетных средств;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7. Распорядитель бюджетных средств: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планирование соответствующих расходов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8. Получатель бюджетных средств: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составляет и исполняет бюджетную смету;</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принимает и (или) исполняет в пределах доведенных лимитов бюджетных обязательств и (или) бюджетных ассигнований бюджетные обязательства;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обеспечивает результативность, целевой характер использования предусмотренных ему бюджетных ассигнований;</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lastRenderedPageBreak/>
        <w:t>- вносит соответствующему главному распорядителю (распорядителю) бюджетных сре</w:t>
      </w:r>
      <w:proofErr w:type="gramStart"/>
      <w:r w:rsidRPr="003D6CC4">
        <w:rPr>
          <w:rFonts w:ascii="Times New Roman" w:eastAsia="Calibri" w:hAnsi="Times New Roman" w:cs="Times New Roman"/>
          <w:sz w:val="20"/>
          <w:szCs w:val="20"/>
        </w:rPr>
        <w:t>дств пр</w:t>
      </w:r>
      <w:proofErr w:type="gramEnd"/>
      <w:r w:rsidRPr="003D6CC4">
        <w:rPr>
          <w:rFonts w:ascii="Times New Roman" w:eastAsia="Calibri" w:hAnsi="Times New Roman" w:cs="Times New Roman"/>
          <w:sz w:val="20"/>
          <w:szCs w:val="20"/>
        </w:rPr>
        <w:t>едложения по изменению бюджетной росписи;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ведет бюджетный учет (обеспечивает ведение бюджетного учета);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Бюджетные полномочия и ответственность получателя бюджетных средств определены статьей 162 Бюджетного кодекса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9. Главный администратор (администратор) доходов местного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Главный администратор доходов бюджета обладает следующими бюджетными полномочиями: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формирует перечень подведомственных ему администраторов доходов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представляет сведения, необходимые для составления среднесрочного финансового плана и (или) проекта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представляет сведения для составления и ведения кассового плана;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формирует и представляет бюджетную отчетность главного администратора доходов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 ведет реестр источников доходов бюджета по закрепленным за ним источникам доходов на основании </w:t>
      </w:r>
      <w:proofErr w:type="gramStart"/>
      <w:r w:rsidRPr="003D6CC4">
        <w:rPr>
          <w:rFonts w:ascii="Times New Roman" w:eastAsia="Times New Roman" w:hAnsi="Times New Roman" w:cs="Times New Roman"/>
          <w:sz w:val="20"/>
          <w:szCs w:val="20"/>
          <w:lang w:eastAsia="ru-RU"/>
        </w:rPr>
        <w:t>перечня источников доходов бюджетов бюджетной системы Российской Федерации</w:t>
      </w:r>
      <w:proofErr w:type="gramEnd"/>
      <w:r w:rsidRPr="003D6CC4">
        <w:rPr>
          <w:rFonts w:ascii="Times New Roman" w:eastAsia="Times New Roman" w:hAnsi="Times New Roman" w:cs="Times New Roman"/>
          <w:sz w:val="20"/>
          <w:szCs w:val="20"/>
          <w:lang w:eastAsia="ru-RU"/>
        </w:rPr>
        <w:t>;</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 утверждает методику прогнозирования поступлений доходов в бюджет в соответствии с общими </w:t>
      </w:r>
      <w:hyperlink r:id="rId13" w:history="1">
        <w:r w:rsidRPr="003D6CC4">
          <w:rPr>
            <w:rFonts w:ascii="Times New Roman" w:eastAsia="Times New Roman" w:hAnsi="Times New Roman" w:cs="Times New Roman"/>
            <w:color w:val="0000FF"/>
            <w:sz w:val="20"/>
            <w:szCs w:val="20"/>
            <w:lang w:eastAsia="ru-RU"/>
          </w:rPr>
          <w:t>требованиями</w:t>
        </w:r>
      </w:hyperlink>
      <w:r w:rsidRPr="003D6CC4">
        <w:rPr>
          <w:rFonts w:ascii="Times New Roman" w:eastAsia="Times New Roman" w:hAnsi="Times New Roman" w:cs="Times New Roman"/>
          <w:sz w:val="20"/>
          <w:szCs w:val="20"/>
          <w:lang w:eastAsia="ru-RU"/>
        </w:rPr>
        <w:t xml:space="preserve"> к такой методике, установленными Правительством Российской Федерации;</w:t>
      </w: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sz w:val="20"/>
          <w:szCs w:val="20"/>
        </w:rPr>
        <w:t>Администратор доходов местного бюджета:</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осуществляет начисление, учет и </w:t>
      </w:r>
      <w:proofErr w:type="gramStart"/>
      <w:r w:rsidRPr="003D6CC4">
        <w:rPr>
          <w:rFonts w:ascii="Times New Roman" w:eastAsia="Calibri" w:hAnsi="Times New Roman" w:cs="Times New Roman"/>
          <w:sz w:val="20"/>
          <w:szCs w:val="20"/>
        </w:rPr>
        <w:t>контроль за</w:t>
      </w:r>
      <w:proofErr w:type="gramEnd"/>
      <w:r w:rsidRPr="003D6CC4">
        <w:rPr>
          <w:rFonts w:ascii="Times New Roman" w:eastAsia="Calibri" w:hAnsi="Times New Roman" w:cs="Times New Roman"/>
          <w:sz w:val="20"/>
          <w:szCs w:val="20"/>
        </w:rPr>
        <w:t xml:space="preserve"> правильностью исчисления, полнотой и своевременностью осуществления платежей в бюджет, пеней и штрафов по ним;</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взыскание задолженности по платежам в бюджет, пеней и штрафов;</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3D6CC4">
        <w:rPr>
          <w:rFonts w:ascii="Times New Roman" w:eastAsia="Calibri" w:hAnsi="Times New Roman" w:cs="Times New Roman"/>
          <w:sz w:val="20"/>
          <w:szCs w:val="20"/>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3D6CC4">
          <w:rPr>
            <w:rFonts w:ascii="Times New Roman" w:eastAsia="Calibri" w:hAnsi="Times New Roman" w:cs="Times New Roman"/>
            <w:color w:val="0000FF"/>
            <w:sz w:val="20"/>
            <w:szCs w:val="20"/>
            <w:u w:val="single"/>
          </w:rPr>
          <w:t>законом</w:t>
        </w:r>
      </w:hyperlink>
      <w:r w:rsidRPr="003D6CC4">
        <w:rPr>
          <w:rFonts w:ascii="Times New Roman" w:eastAsia="Calibri" w:hAnsi="Times New Roman" w:cs="Times New Roman"/>
          <w:sz w:val="20"/>
          <w:szCs w:val="20"/>
        </w:rPr>
        <w:t xml:space="preserve"> от 27 июля 2010 года № 210-ФЗ «Об организации предоставления государственных и муниципальных услуг»;</w:t>
      </w:r>
      <w:proofErr w:type="gramEnd"/>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принимает решение о признании безнадежной к взысканию задолженности по платежам в бюджет;</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10. Главный администратор (администратор) источников финансирования дефицита местного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Главный администратор источников финансирования дефицита бюджета обладает следующими бюджетными полномочиями: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формирует перечни подведомственных ему администраторов источников финансирования дефицита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осуществляет планирование (прогнозирование) поступлений и выплат по источникам финансирования дефицита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формирует бюджетную отчетность главного </w:t>
      </w:r>
      <w:proofErr w:type="gramStart"/>
      <w:r w:rsidRPr="003D6CC4">
        <w:rPr>
          <w:rFonts w:ascii="Times New Roman" w:eastAsia="Times New Roman" w:hAnsi="Times New Roman" w:cs="Times New Roman"/>
          <w:sz w:val="20"/>
          <w:szCs w:val="20"/>
          <w:lang w:eastAsia="ru-RU"/>
        </w:rPr>
        <w:t>администратора источников финансирования дефицита бюджета</w:t>
      </w:r>
      <w:proofErr w:type="gramEnd"/>
      <w:r w:rsidRPr="003D6CC4">
        <w:rPr>
          <w:rFonts w:ascii="Times New Roman" w:eastAsia="Times New Roman" w:hAnsi="Times New Roman" w:cs="Times New Roman"/>
          <w:sz w:val="20"/>
          <w:szCs w:val="20"/>
          <w:lang w:eastAsia="ru-RU"/>
        </w:rPr>
        <w:t>;</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утверждает методику прогнозирования поступлений по источникам финансирования дефицита бюджета в соответствии с общими </w:t>
      </w:r>
      <w:hyperlink r:id="rId15" w:history="1">
        <w:r w:rsidRPr="003D6CC4">
          <w:rPr>
            <w:rFonts w:ascii="Times New Roman" w:eastAsia="Times New Roman" w:hAnsi="Times New Roman" w:cs="Times New Roman"/>
            <w:color w:val="0000FF"/>
            <w:sz w:val="20"/>
            <w:szCs w:val="20"/>
            <w:lang w:eastAsia="ru-RU"/>
          </w:rPr>
          <w:t>требованиями</w:t>
        </w:r>
      </w:hyperlink>
      <w:r w:rsidRPr="003D6CC4">
        <w:rPr>
          <w:rFonts w:ascii="Times New Roman" w:eastAsia="Times New Roman" w:hAnsi="Times New Roman" w:cs="Times New Roman"/>
          <w:sz w:val="20"/>
          <w:szCs w:val="20"/>
          <w:lang w:eastAsia="ru-RU"/>
        </w:rPr>
        <w:t xml:space="preserve"> к такой методике, установленными Правительством Российской Федерации;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составляет обоснования бюджетных ассигнований.</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Times New Roman" w:hAnsi="Times New Roman" w:cs="Times New Roman"/>
          <w:sz w:val="20"/>
          <w:szCs w:val="20"/>
          <w:lang w:eastAsia="ru-RU"/>
        </w:rPr>
        <w:t>Администратор источников финансирования дефицита бюджета обладает следующими бюджетными полномочиями</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lastRenderedPageBreak/>
        <w:t>- осуществляет планирование (прогнозирование) поступлений и выплат по источникам финансирования дефицита бюджета;</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осуществляет </w:t>
      </w:r>
      <w:proofErr w:type="gramStart"/>
      <w:r w:rsidRPr="003D6CC4">
        <w:rPr>
          <w:rFonts w:ascii="Times New Roman" w:eastAsia="Calibri" w:hAnsi="Times New Roman" w:cs="Times New Roman"/>
          <w:sz w:val="20"/>
          <w:szCs w:val="20"/>
        </w:rPr>
        <w:t>контроль за</w:t>
      </w:r>
      <w:proofErr w:type="gramEnd"/>
      <w:r w:rsidRPr="003D6CC4">
        <w:rPr>
          <w:rFonts w:ascii="Times New Roman" w:eastAsia="Calibri" w:hAnsi="Times New Roman" w:cs="Times New Roman"/>
          <w:sz w:val="20"/>
          <w:szCs w:val="20"/>
        </w:rPr>
        <w:t xml:space="preserve"> полнотой и своевременностью поступления в бюджет источников финансирования дефицита бюджета;</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обеспечивает поступления в бюджет и выплаты из бюджета по источникам финансирования дефицита бюджета;</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формирует и представляет бюджетную отчетность;</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lang w:eastAsia="ru-RU"/>
        </w:rPr>
      </w:pPr>
      <w:r w:rsidRPr="003D6CC4">
        <w:rPr>
          <w:rFonts w:ascii="Times New Roman" w:eastAsia="Calibri" w:hAnsi="Times New Roman" w:cs="Times New Roman"/>
          <w:b/>
          <w:sz w:val="20"/>
          <w:szCs w:val="20"/>
        </w:rPr>
        <w:t xml:space="preserve">Статья 8. Доходы бюджета </w:t>
      </w:r>
      <w:r w:rsidRPr="003D6CC4">
        <w:rPr>
          <w:rFonts w:ascii="Times New Roman" w:eastAsia="Calibri" w:hAnsi="Times New Roman" w:cs="Times New Roman"/>
          <w:b/>
          <w:sz w:val="20"/>
          <w:szCs w:val="20"/>
          <w:lang w:eastAsia="ru-RU"/>
        </w:rPr>
        <w:t xml:space="preserve">поселения.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lang w:eastAsia="ru-RU"/>
        </w:rPr>
        <w:t xml:space="preserve"> </w:t>
      </w:r>
      <w:r w:rsidRPr="003D6CC4">
        <w:rPr>
          <w:rFonts w:ascii="Times New Roman" w:eastAsia="Calibri" w:hAnsi="Times New Roman" w:cs="Times New Roman"/>
          <w:sz w:val="20"/>
          <w:szCs w:val="20"/>
          <w:lang w:eastAsia="ru-RU"/>
        </w:rPr>
        <w:tab/>
      </w:r>
      <w:r w:rsidRPr="003D6CC4">
        <w:rPr>
          <w:rFonts w:ascii="Times New Roman" w:eastAsia="Calibri" w:hAnsi="Times New Roman" w:cs="Times New Roman"/>
          <w:sz w:val="20"/>
          <w:szCs w:val="20"/>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К доходам бюджета поселения относятся налоговые доходы, неналоговые доходы и безвозмездные поступления.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 xml:space="preserve">2. </w:t>
      </w:r>
      <w:proofErr w:type="gramStart"/>
      <w:r w:rsidRPr="003D6CC4">
        <w:rPr>
          <w:rFonts w:ascii="Times New Roman" w:eastAsia="Times New Roman" w:hAnsi="Times New Roman" w:cs="Times New Roman"/>
          <w:bCs/>
          <w:sz w:val="20"/>
          <w:szCs w:val="20"/>
          <w:lang w:eastAsia="ru-RU"/>
        </w:rPr>
        <w:t xml:space="preserve">К налоговым доходам бюджета поселения относятся доходы от предусмотренных законодательством Российской Федерации о налогах и сборах </w:t>
      </w:r>
      <w:hyperlink r:id="rId16" w:history="1">
        <w:r w:rsidRPr="003D6CC4">
          <w:rPr>
            <w:rFonts w:ascii="Times New Roman" w:eastAsia="Times New Roman" w:hAnsi="Times New Roman" w:cs="Times New Roman"/>
            <w:bCs/>
            <w:color w:val="0000FF"/>
            <w:sz w:val="20"/>
            <w:szCs w:val="20"/>
            <w:lang w:eastAsia="ru-RU"/>
          </w:rPr>
          <w:t>федеральных налогов и сборов</w:t>
        </w:r>
      </w:hyperlink>
      <w:r w:rsidRPr="003D6CC4">
        <w:rPr>
          <w:rFonts w:ascii="Times New Roman" w:eastAsia="Times New Roman" w:hAnsi="Times New Roman" w:cs="Times New Roman"/>
          <w:bCs/>
          <w:sz w:val="20"/>
          <w:szCs w:val="20"/>
          <w:lang w:eastAsia="ru-RU"/>
        </w:rPr>
        <w:t xml:space="preserve">, в том числе от налогов, предусмотренных специальными налоговыми </w:t>
      </w:r>
      <w:hyperlink r:id="rId17" w:history="1">
        <w:r w:rsidRPr="003D6CC4">
          <w:rPr>
            <w:rFonts w:ascii="Times New Roman" w:eastAsia="Times New Roman" w:hAnsi="Times New Roman" w:cs="Times New Roman"/>
            <w:bCs/>
            <w:color w:val="0000FF"/>
            <w:sz w:val="20"/>
            <w:szCs w:val="20"/>
            <w:lang w:eastAsia="ru-RU"/>
          </w:rPr>
          <w:t>режимами</w:t>
        </w:r>
      </w:hyperlink>
      <w:r w:rsidRPr="003D6CC4">
        <w:rPr>
          <w:rFonts w:ascii="Times New Roman" w:eastAsia="Times New Roman" w:hAnsi="Times New Roman" w:cs="Times New Roman"/>
          <w:bCs/>
          <w:sz w:val="20"/>
          <w:szCs w:val="20"/>
          <w:lang w:eastAsia="ru-RU"/>
        </w:rPr>
        <w:t>, региональных налогов, местных налогов и сборов, а также пеней и штрафов по ним.</w:t>
      </w:r>
      <w:proofErr w:type="gramEnd"/>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3. </w:t>
      </w:r>
      <w:proofErr w:type="gramStart"/>
      <w:r w:rsidRPr="003D6CC4">
        <w:rPr>
          <w:rFonts w:ascii="Times New Roman" w:eastAsia="Calibri" w:hAnsi="Times New Roman" w:cs="Times New Roman"/>
          <w:sz w:val="20"/>
          <w:szCs w:val="20"/>
        </w:rPr>
        <w:t>В местный  бюджет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Самарской области</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и (или) муниципальными правовыми актами представительного органа сельского поселения.</w:t>
      </w:r>
      <w:proofErr w:type="gramEnd"/>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Неналоговые доходы бюджета формируются в соответствии со статьями 41, 42, 46 и 62 Бюджетного кодекса Российской Федерации.</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lang w:eastAsia="ru-RU"/>
        </w:rPr>
      </w:pPr>
      <w:r w:rsidRPr="003D6CC4">
        <w:rPr>
          <w:rFonts w:ascii="Times New Roman" w:eastAsia="Calibri" w:hAnsi="Times New Roman" w:cs="Times New Roman"/>
          <w:b/>
          <w:sz w:val="20"/>
          <w:szCs w:val="20"/>
        </w:rPr>
        <w:t xml:space="preserve">Статья 9. Расходы бюджета </w:t>
      </w:r>
      <w:r w:rsidRPr="003D6CC4">
        <w:rPr>
          <w:rFonts w:ascii="Times New Roman" w:eastAsia="Calibri" w:hAnsi="Times New Roman" w:cs="Times New Roman"/>
          <w:b/>
          <w:sz w:val="20"/>
          <w:szCs w:val="20"/>
          <w:lang w:eastAsia="ru-RU"/>
        </w:rPr>
        <w:t xml:space="preserve">поселения.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1. Расходы местного бюджета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sz w:val="20"/>
          <w:szCs w:val="20"/>
        </w:rPr>
        <w:t xml:space="preserve">;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2. Структура и форма расходов местного 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sz w:val="20"/>
          <w:szCs w:val="20"/>
        </w:rPr>
        <w:t>, устанавливается федеральными органами государственной власти и (или) органами государственной власти Самарской области.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4. Осуществление расходов местного бюджета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sz w:val="20"/>
          <w:szCs w:val="20"/>
        </w:rPr>
        <w:t>, связанных с исполнением полномочий федеральных органов государственной власти, органов государственной Самарской области не допускается, за исключением случаев, установленных федеральными законами, законами Самарской области.</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10. Формирование расходов бюджета поселения, связанных с реализацией инициативных проектов.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1. В бюджете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(части жителей) сельского поселения в определении приоритетов расходования средств местного бюджета.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3. Порядок реализации инициативных проектов устанавливается соответствующей программой муниципального образования.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пяти процентов от прогнозируемых на соответствующий год расходов местного бюджета.</w:t>
      </w:r>
    </w:p>
    <w:p w:rsidR="003D6CC4" w:rsidRPr="003D6CC4" w:rsidRDefault="003D6CC4" w:rsidP="003D6CC4">
      <w:pPr>
        <w:spacing w:after="0" w:line="240" w:lineRule="auto"/>
        <w:jc w:val="both"/>
        <w:rPr>
          <w:rFonts w:ascii="Times New Roman" w:eastAsia="Calibri" w:hAnsi="Times New Roman" w:cs="Times New Roman"/>
          <w:b/>
          <w:sz w:val="20"/>
          <w:szCs w:val="20"/>
        </w:rPr>
      </w:pPr>
      <w:proofErr w:type="gramStart"/>
      <w:r w:rsidRPr="003D6CC4">
        <w:rPr>
          <w:rFonts w:ascii="Times New Roman" w:eastAsia="Calibri" w:hAnsi="Times New Roman" w:cs="Times New Roman"/>
          <w:sz w:val="20"/>
          <w:szCs w:val="20"/>
        </w:rPr>
        <w:t xml:space="preserve">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пяти процентов от запланированного объема расходов местного бюджета, то недостающий объем средств подлежит </w:t>
      </w:r>
      <w:r w:rsidRPr="003D6CC4">
        <w:rPr>
          <w:rFonts w:ascii="Times New Roman" w:eastAsia="Calibri" w:hAnsi="Times New Roman" w:cs="Times New Roman"/>
          <w:sz w:val="20"/>
          <w:szCs w:val="20"/>
        </w:rPr>
        <w:lastRenderedPageBreak/>
        <w:t xml:space="preserve">закреплению в местном бюджете в качестве иным образом зарезервированных средств с указанием направления расходов на реализацию инициативных проектов. </w:t>
      </w:r>
      <w:proofErr w:type="gramEnd"/>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11. Резервный фонд.</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Местным бюджетом на очередной финансовый год (очередной финансовый год и плановый период) предусматривается создание резервного фонда Администрации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в размере не более трех процентов утвержденного общего объема расходов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Порядок расходования средств резервного фонда определяется правовым актом администрации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sz w:val="20"/>
          <w:szCs w:val="20"/>
        </w:rPr>
        <w:t>.</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Отчет об использовании бюджетных ассигнований резервного фонда администрации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прилагается к годовому отчету об исполнении местного бюджета.</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12. Муниципальный дорожный фонд.</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В местном бюджете на очередной финансовый год (очередной финансовый год и плановый период) предусматривается объем муниципального дорожного фонда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w:t>
      </w:r>
      <w:proofErr w:type="gramStart"/>
      <w:r w:rsidRPr="003D6CC4">
        <w:rPr>
          <w:rFonts w:ascii="Times New Roman" w:eastAsia="Calibri" w:hAnsi="Times New Roman" w:cs="Times New Roman"/>
          <w:sz w:val="20"/>
          <w:szCs w:val="20"/>
        </w:rPr>
        <w:t>от</w:t>
      </w:r>
      <w:proofErr w:type="gramEnd"/>
      <w:r w:rsidRPr="003D6CC4">
        <w:rPr>
          <w:rFonts w:ascii="Times New Roman" w:eastAsia="Calibri" w:hAnsi="Times New Roman" w:cs="Times New Roman"/>
          <w:sz w:val="20"/>
          <w:szCs w:val="20"/>
        </w:rPr>
        <w:t>:</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акцизов на автомобильный бензин, прямогонный бензин, дизельное топливо, моторные масла для дизельных и (или) карбюраторных (</w:t>
      </w:r>
      <w:proofErr w:type="spellStart"/>
      <w:r w:rsidRPr="003D6CC4">
        <w:rPr>
          <w:rFonts w:ascii="Times New Roman" w:eastAsia="Calibri" w:hAnsi="Times New Roman" w:cs="Times New Roman"/>
          <w:sz w:val="20"/>
          <w:szCs w:val="20"/>
        </w:rPr>
        <w:t>инжекторных</w:t>
      </w:r>
      <w:proofErr w:type="spellEnd"/>
      <w:r w:rsidRPr="003D6CC4">
        <w:rPr>
          <w:rFonts w:ascii="Times New Roman" w:eastAsia="Calibri" w:hAnsi="Times New Roman" w:cs="Times New Roman"/>
          <w:sz w:val="20"/>
          <w:szCs w:val="20"/>
        </w:rPr>
        <w:t>) двигателей, производимые на территории Российской Федерации, подлежащих зачислению в местный бюджет;</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Порядок формирования и использования бюджетных ассигнований муниципального дорожного фонда устанавливается решением Собрания представителей </w:t>
      </w:r>
      <w:r w:rsidRPr="003D6CC4">
        <w:rPr>
          <w:rFonts w:ascii="Times New Roman" w:eastAsia="Calibri" w:hAnsi="Times New Roman" w:cs="Times New Roman"/>
          <w:sz w:val="20"/>
          <w:szCs w:val="20"/>
          <w:lang w:eastAsia="ru-RU"/>
        </w:rPr>
        <w:t>поселения.</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13. Муниципальные внутренние заимствования и муниципальный долг.</w:t>
      </w:r>
    </w:p>
    <w:p w:rsidR="003D6CC4" w:rsidRPr="003D6CC4" w:rsidRDefault="003D6CC4" w:rsidP="003D6CC4">
      <w:pPr>
        <w:spacing w:after="0" w:line="240" w:lineRule="auto"/>
        <w:jc w:val="both"/>
        <w:rPr>
          <w:rFonts w:ascii="Times New Roman" w:eastAsia="Calibri" w:hAnsi="Times New Roman" w:cs="Times New Roman"/>
          <w:sz w:val="20"/>
          <w:szCs w:val="20"/>
          <w:lang w:eastAsia="ru-RU"/>
        </w:rPr>
      </w:pPr>
      <w:r w:rsidRPr="003D6CC4">
        <w:rPr>
          <w:rFonts w:ascii="Times New Roman" w:eastAsia="Calibri" w:hAnsi="Times New Roman" w:cs="Times New Roman"/>
          <w:sz w:val="20"/>
          <w:szCs w:val="20"/>
        </w:rPr>
        <w:t xml:space="preserve">1. Муниципальный долг – совокупность долговых обязательств </w:t>
      </w:r>
      <w:r w:rsidRPr="003D6CC4">
        <w:rPr>
          <w:rFonts w:ascii="Times New Roman" w:eastAsia="Calibri" w:hAnsi="Times New Roman" w:cs="Times New Roman"/>
          <w:sz w:val="20"/>
          <w:szCs w:val="20"/>
          <w:lang w:eastAsia="ru-RU"/>
        </w:rPr>
        <w:t>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lang w:eastAsia="ru-RU"/>
        </w:rPr>
        <w:t xml:space="preserve"> </w:t>
      </w:r>
      <w:r w:rsidRPr="003D6CC4">
        <w:rPr>
          <w:rFonts w:ascii="Times New Roman" w:eastAsia="Calibri" w:hAnsi="Times New Roman" w:cs="Times New Roman"/>
          <w:sz w:val="20"/>
          <w:szCs w:val="20"/>
          <w:lang w:eastAsia="ru-RU"/>
        </w:rPr>
        <w:tab/>
      </w:r>
      <w:r w:rsidRPr="003D6CC4">
        <w:rPr>
          <w:rFonts w:ascii="Times New Roman" w:eastAsia="Calibri" w:hAnsi="Times New Roman" w:cs="Times New Roman"/>
          <w:sz w:val="20"/>
          <w:szCs w:val="20"/>
        </w:rPr>
        <w:t>Муниципальный долг полностью и без условий обеспечивается всем муниципальным имуществом, составляющим муниципальную казну.</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2. Долговые обязательства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могут существовать в виде обязательств </w:t>
      </w:r>
      <w:proofErr w:type="gramStart"/>
      <w:r w:rsidRPr="003D6CC4">
        <w:rPr>
          <w:rFonts w:ascii="Times New Roman" w:eastAsia="Calibri" w:hAnsi="Times New Roman" w:cs="Times New Roman"/>
          <w:sz w:val="20"/>
          <w:szCs w:val="20"/>
        </w:rPr>
        <w:t>по</w:t>
      </w:r>
      <w:proofErr w:type="gramEnd"/>
      <w:r w:rsidRPr="003D6CC4">
        <w:rPr>
          <w:rFonts w:ascii="Times New Roman" w:eastAsia="Calibri" w:hAnsi="Times New Roman" w:cs="Times New Roman"/>
          <w:sz w:val="20"/>
          <w:szCs w:val="20"/>
        </w:rPr>
        <w:t>:</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D6CC4">
        <w:rPr>
          <w:rFonts w:ascii="Times New Roman" w:eastAsia="Times New Roman" w:hAnsi="Times New Roman" w:cs="Times New Roman"/>
          <w:color w:val="000000"/>
          <w:sz w:val="20"/>
          <w:szCs w:val="20"/>
          <w:lang w:eastAsia="ru-RU"/>
        </w:rPr>
        <w:t>1) ценным бумагам муниципального образования (муниципальным ценным бумагам);</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D6CC4">
        <w:rPr>
          <w:rFonts w:ascii="Times New Roman" w:eastAsia="Times New Roman" w:hAnsi="Times New Roman" w:cs="Times New Roman"/>
          <w:color w:val="000000"/>
          <w:sz w:val="20"/>
          <w:szCs w:val="20"/>
          <w:lang w:eastAsia="ru-RU"/>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D6CC4">
        <w:rPr>
          <w:rFonts w:ascii="Times New Roman" w:eastAsia="Times New Roman" w:hAnsi="Times New Roman" w:cs="Times New Roman"/>
          <w:color w:val="000000"/>
          <w:sz w:val="20"/>
          <w:szCs w:val="20"/>
          <w:lang w:eastAsia="ru-RU"/>
        </w:rPr>
        <w:t>3) бюджетным кредитам, привлеченным от Российской Федерации в иностранной валюте в рамках использования целевых иностранных кредитов;</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D6CC4">
        <w:rPr>
          <w:rFonts w:ascii="Times New Roman" w:eastAsia="Times New Roman" w:hAnsi="Times New Roman" w:cs="Times New Roman"/>
          <w:color w:val="000000"/>
          <w:sz w:val="20"/>
          <w:szCs w:val="20"/>
          <w:lang w:eastAsia="ru-RU"/>
        </w:rPr>
        <w:t>4) кредитам, привлеченным муниципальным образованием от кредитных организаций в валюте Российской Федерации;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D6CC4">
        <w:rPr>
          <w:rFonts w:ascii="Times New Roman" w:eastAsia="Times New Roman" w:hAnsi="Times New Roman" w:cs="Times New Roman"/>
          <w:color w:val="000000"/>
          <w:sz w:val="20"/>
          <w:szCs w:val="20"/>
          <w:lang w:eastAsia="ru-RU"/>
        </w:rPr>
        <w:t>5) гарантиям муниципального образования (муниципальным гарантиям), выраженным в валюте Российской Федерации;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D6CC4">
        <w:rPr>
          <w:rFonts w:ascii="Times New Roman" w:eastAsia="Times New Roman" w:hAnsi="Times New Roman" w:cs="Times New Roman"/>
          <w:color w:val="000000"/>
          <w:sz w:val="20"/>
          <w:szCs w:val="20"/>
          <w:lang w:eastAsia="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D6CC4">
        <w:rPr>
          <w:rFonts w:ascii="Times New Roman" w:eastAsia="Times New Roman" w:hAnsi="Times New Roman" w:cs="Times New Roman"/>
          <w:color w:val="000000"/>
          <w:sz w:val="20"/>
          <w:szCs w:val="20"/>
          <w:lang w:eastAsia="ru-RU"/>
        </w:rPr>
        <w:t>7) иным долговым обязательствам, возникшим до введения в действие настоящего Кодекса и отнесенным на муниципальный долг.</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Долговые обязательства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не могут существовать в иных видах, за исключением предусмотренных настоящим пунктом.</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Calibri" w:hAnsi="Times New Roman" w:cs="Times New Roman"/>
          <w:sz w:val="20"/>
          <w:szCs w:val="20"/>
        </w:rPr>
        <w:t>3. </w:t>
      </w:r>
      <w:r w:rsidRPr="003D6CC4">
        <w:rPr>
          <w:rFonts w:ascii="Times New Roman" w:eastAsia="Times New Roman" w:hAnsi="Times New Roman" w:cs="Times New Roman"/>
          <w:sz w:val="20"/>
          <w:szCs w:val="20"/>
          <w:lang w:eastAsia="ru-RU"/>
        </w:rPr>
        <w:t>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4.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D6CC4">
        <w:rPr>
          <w:rFonts w:ascii="Times New Roman" w:eastAsia="Times New Roman" w:hAnsi="Times New Roman" w:cs="Times New Roman"/>
          <w:sz w:val="20"/>
          <w:szCs w:val="20"/>
          <w:lang w:eastAsia="ru-RU"/>
        </w:rPr>
        <w:t xml:space="preserve">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8" w:history="1">
        <w:r w:rsidRPr="003D6CC4">
          <w:rPr>
            <w:rFonts w:ascii="Times New Roman" w:eastAsia="Times New Roman" w:hAnsi="Times New Roman" w:cs="Times New Roman"/>
            <w:color w:val="0000FF"/>
            <w:sz w:val="20"/>
            <w:szCs w:val="20"/>
            <w:lang w:eastAsia="ru-RU"/>
          </w:rPr>
          <w:t>пункте 4 статьи 115.1</w:t>
        </w:r>
      </w:hyperlink>
      <w:r w:rsidRPr="003D6CC4">
        <w:rPr>
          <w:rFonts w:ascii="Times New Roman" w:eastAsia="Times New Roman" w:hAnsi="Times New Roman" w:cs="Times New Roman"/>
          <w:sz w:val="20"/>
          <w:szCs w:val="20"/>
          <w:lang w:eastAsia="ru-RU"/>
        </w:rPr>
        <w:t xml:space="preserve"> Бюджетного Кодекса РФ)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19" w:history="1">
        <w:r w:rsidRPr="003D6CC4">
          <w:rPr>
            <w:rFonts w:ascii="Times New Roman" w:eastAsia="Times New Roman" w:hAnsi="Times New Roman" w:cs="Times New Roman"/>
            <w:color w:val="0000FF"/>
            <w:sz w:val="20"/>
            <w:szCs w:val="20"/>
            <w:lang w:eastAsia="ru-RU"/>
          </w:rPr>
          <w:t>пункте 8 статьи 116</w:t>
        </w:r>
      </w:hyperlink>
      <w:r w:rsidRPr="003D6CC4">
        <w:rPr>
          <w:rFonts w:ascii="Times New Roman" w:eastAsia="Times New Roman" w:hAnsi="Times New Roman" w:cs="Times New Roman"/>
          <w:sz w:val="20"/>
          <w:szCs w:val="20"/>
          <w:lang w:eastAsia="ru-RU"/>
        </w:rPr>
        <w:t xml:space="preserve"> Бюджетного  Кодекса РФ).</w:t>
      </w:r>
      <w:proofErr w:type="gramEnd"/>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lastRenderedPageBreak/>
        <w:t>Письменная форма муниципальной гарантии является обязательной.</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Муниципальная гарантия предоставляется в валюте, в которой выражена сумма основного обязательства.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sz w:val="20"/>
          <w:szCs w:val="20"/>
        </w:rPr>
        <w:t>.</w:t>
      </w:r>
    </w:p>
    <w:p w:rsidR="003D6CC4" w:rsidRPr="003D6CC4" w:rsidRDefault="003D6CC4" w:rsidP="003D6CC4">
      <w:pPr>
        <w:spacing w:after="0" w:line="240" w:lineRule="auto"/>
        <w:jc w:val="both"/>
        <w:rPr>
          <w:rFonts w:ascii="Times New Roman" w:eastAsia="Calibri" w:hAnsi="Times New Roman" w:cs="Times New Roman"/>
          <w:sz w:val="20"/>
          <w:szCs w:val="20"/>
          <w:lang w:eastAsia="ru-RU"/>
        </w:rPr>
      </w:pPr>
      <w:r w:rsidRPr="003D6CC4">
        <w:rPr>
          <w:rFonts w:ascii="Times New Roman" w:eastAsia="Calibri" w:hAnsi="Times New Roman" w:cs="Times New Roman"/>
          <w:sz w:val="20"/>
          <w:szCs w:val="20"/>
        </w:rPr>
        <w:t xml:space="preserve">Муниципальные гарантии предоставляются от имени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администрацией </w:t>
      </w:r>
      <w:r w:rsidRPr="003D6CC4">
        <w:rPr>
          <w:rFonts w:ascii="Times New Roman" w:eastAsia="Calibri" w:hAnsi="Times New Roman" w:cs="Times New Roman"/>
          <w:sz w:val="20"/>
          <w:szCs w:val="20"/>
          <w:lang w:eastAsia="ru-RU"/>
        </w:rPr>
        <w:t xml:space="preserve"> поселения.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5. Под управлением муниципальным долгом понимается деятельность уполномоченных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Управление муниципальным долгом осуществляется администрацией сельского поселения в соответствии с уставом сельского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6. Предоставление муниципальных гарантий осуществляется </w:t>
      </w:r>
      <w:proofErr w:type="gramStart"/>
      <w:r w:rsidRPr="003D6CC4">
        <w:rPr>
          <w:rFonts w:ascii="Times New Roman" w:eastAsia="Calibri" w:hAnsi="Times New Roman" w:cs="Times New Roman"/>
          <w:sz w:val="20"/>
          <w:szCs w:val="20"/>
        </w:rPr>
        <w:t xml:space="preserve">в соответствии с полномочиями органов местного самоуправления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на основании решения о местном бюджете на очередной финансовый год</w:t>
      </w:r>
      <w:proofErr w:type="gramEnd"/>
      <w:r w:rsidRPr="003D6CC4">
        <w:rPr>
          <w:rFonts w:ascii="Times New Roman" w:eastAsia="Calibri" w:hAnsi="Times New Roman" w:cs="Times New Roman"/>
          <w:sz w:val="20"/>
          <w:szCs w:val="20"/>
        </w:rPr>
        <w:t xml:space="preserve">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proofErr w:type="gramStart"/>
      <w:r w:rsidRPr="003D6CC4">
        <w:rPr>
          <w:rFonts w:ascii="Times New Roman" w:eastAsia="Calibri" w:hAnsi="Times New Roman" w:cs="Times New Roman"/>
          <w:sz w:val="20"/>
          <w:szCs w:val="20"/>
        </w:rPr>
        <w:t>- дефицит местного бюджета, установленный решением о бюджете, а также при исполнении местного бюджета не должен превышать предельное значение, установленное требованиями статьи 92.1 Бюджетного кодекса Российской Федерации;</w:t>
      </w:r>
      <w:proofErr w:type="gramEnd"/>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предельный объем муниципального долга, установленный решением о бюджете, а также при исполнении местного бюджета не должен превышать предельное значение, установленное требованиями статьи 107 Бюджетного кодекса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объем расходов на обслуживание муниципального долга, утвержденный решением о местном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proofErr w:type="gramStart"/>
      <w:r w:rsidRPr="003D6CC4">
        <w:rPr>
          <w:rFonts w:ascii="Times New Roman" w:eastAsia="Calibri" w:hAnsi="Times New Roman" w:cs="Times New Roman"/>
          <w:sz w:val="20"/>
          <w:szCs w:val="20"/>
        </w:rPr>
        <w:t xml:space="preserve">Порядок мониторинга соблюдения указанных ограничений в ходе исполнения местного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при установлении порядка осуществления муниципальных заимствований, обслуживания и управления муниципальным долгом.</w:t>
      </w:r>
      <w:proofErr w:type="gramEnd"/>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lang w:eastAsia="ru-RU"/>
        </w:rPr>
        <w:t xml:space="preserve">Собрание представителей поселения </w:t>
      </w:r>
      <w:r w:rsidRPr="003D6CC4">
        <w:rPr>
          <w:rFonts w:ascii="Times New Roman" w:eastAsia="Calibri" w:hAnsi="Times New Roman" w:cs="Times New Roman"/>
          <w:sz w:val="20"/>
          <w:szCs w:val="20"/>
        </w:rPr>
        <w:t xml:space="preserve">на этапе принятия решения о местном бюджете и финансовый орган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8. </w:t>
      </w:r>
      <w:proofErr w:type="gramStart"/>
      <w:r w:rsidRPr="003D6CC4">
        <w:rPr>
          <w:rFonts w:ascii="Times New Roman" w:eastAsia="Calibri" w:hAnsi="Times New Roman" w:cs="Times New Roman"/>
          <w:sz w:val="20"/>
          <w:szCs w:val="20"/>
        </w:rPr>
        <w:t xml:space="preserve">Финансовый орган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ведет муниципальную долговую книгу, куда вносятся сведения </w:t>
      </w:r>
      <w:r w:rsidRPr="003D6CC4">
        <w:rPr>
          <w:rFonts w:ascii="Times New Roman" w:eastAsia="Times New Roman" w:hAnsi="Times New Roman" w:cs="Times New Roman"/>
          <w:sz w:val="20"/>
          <w:szCs w:val="20"/>
          <w:lang w:eastAsia="ru-RU"/>
        </w:rPr>
        <w:t>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поселения.</w:t>
      </w:r>
      <w:proofErr w:type="gramEnd"/>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В муниципальной долговой книге муниципального </w:t>
      </w:r>
      <w:proofErr w:type="gramStart"/>
      <w:r w:rsidRPr="003D6CC4">
        <w:rPr>
          <w:rFonts w:ascii="Times New Roman" w:eastAsia="Times New Roman" w:hAnsi="Times New Roman" w:cs="Times New Roman"/>
          <w:sz w:val="20"/>
          <w:szCs w:val="20"/>
          <w:lang w:eastAsia="ru-RU"/>
        </w:rPr>
        <w:t>образования</w:t>
      </w:r>
      <w:proofErr w:type="gramEnd"/>
      <w:r w:rsidRPr="003D6CC4">
        <w:rPr>
          <w:rFonts w:ascii="Times New Roman" w:eastAsia="Times New Roman" w:hAnsi="Times New Roman" w:cs="Times New Roman"/>
          <w:sz w:val="20"/>
          <w:szCs w:val="20"/>
          <w:lang w:eastAsia="ru-RU"/>
        </w:rPr>
        <w:t xml:space="preserve"> в том числе учитывается информация о просроченной задолженности по исполнению муниципальных долговых обязательств.</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hd w:val="clear" w:color="auto" w:fill="FFFFFF"/>
        <w:spacing w:after="0" w:line="240" w:lineRule="auto"/>
        <w:jc w:val="both"/>
        <w:rPr>
          <w:rFonts w:ascii="Times New Roman" w:eastAsia="Calibri" w:hAnsi="Times New Roman" w:cs="Times New Roman"/>
          <w:b/>
          <w:bCs/>
          <w:sz w:val="20"/>
          <w:szCs w:val="20"/>
          <w:shd w:val="clear" w:color="auto" w:fill="FFFFFF"/>
        </w:rPr>
      </w:pPr>
      <w:r w:rsidRPr="003D6CC4">
        <w:rPr>
          <w:rFonts w:ascii="Times New Roman" w:eastAsia="Calibri" w:hAnsi="Times New Roman" w:cs="Times New Roman"/>
          <w:b/>
          <w:sz w:val="20"/>
          <w:szCs w:val="20"/>
        </w:rPr>
        <w:t xml:space="preserve">Статья 14. </w:t>
      </w:r>
      <w:r w:rsidRPr="003D6CC4">
        <w:rPr>
          <w:rFonts w:ascii="Times New Roman" w:eastAsia="Calibri" w:hAnsi="Times New Roman" w:cs="Times New Roman"/>
          <w:b/>
          <w:bCs/>
          <w:sz w:val="20"/>
          <w:szCs w:val="20"/>
          <w:shd w:val="clear" w:color="auto" w:fill="FFFFFF"/>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3D6CC4" w:rsidRPr="003D6CC4" w:rsidRDefault="003D6CC4" w:rsidP="003D6CC4">
      <w:pPr>
        <w:shd w:val="clear" w:color="auto" w:fill="FFFFFF"/>
        <w:spacing w:after="0" w:line="240" w:lineRule="auto"/>
        <w:jc w:val="both"/>
        <w:rPr>
          <w:rFonts w:ascii="Times New Roman" w:eastAsia="Calibri" w:hAnsi="Times New Roman" w:cs="Times New Roman"/>
          <w:b/>
          <w:bCs/>
          <w:sz w:val="20"/>
          <w:szCs w:val="20"/>
          <w:shd w:val="clear" w:color="auto" w:fill="FFFFFF"/>
        </w:rPr>
      </w:pP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1. </w:t>
      </w:r>
      <w:proofErr w:type="gramStart"/>
      <w:r w:rsidRPr="003D6CC4">
        <w:rPr>
          <w:rFonts w:ascii="Times New Roman" w:eastAsia="Times New Roman" w:hAnsi="Times New Roman" w:cs="Times New Roman"/>
          <w:sz w:val="20"/>
          <w:szCs w:val="20"/>
          <w:lang w:eastAsia="ru-RU"/>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Pr="003D6CC4">
        <w:rPr>
          <w:rFonts w:ascii="Times New Roman" w:eastAsia="Times New Roman" w:hAnsi="Times New Roman" w:cs="Times New Roman"/>
          <w:sz w:val="20"/>
          <w:szCs w:val="20"/>
          <w:lang w:eastAsia="ru-RU"/>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20" w:history="1">
        <w:r w:rsidRPr="003D6CC4">
          <w:rPr>
            <w:rFonts w:ascii="Times New Roman" w:eastAsia="Times New Roman" w:hAnsi="Times New Roman" w:cs="Times New Roman"/>
            <w:color w:val="0000FF"/>
            <w:sz w:val="20"/>
            <w:szCs w:val="20"/>
            <w:lang w:eastAsia="ru-RU"/>
          </w:rPr>
          <w:t>актами</w:t>
        </w:r>
      </w:hyperlink>
      <w:r w:rsidRPr="003D6CC4">
        <w:rPr>
          <w:rFonts w:ascii="Times New Roman" w:eastAsia="Times New Roman" w:hAnsi="Times New Roman" w:cs="Times New Roman"/>
          <w:sz w:val="20"/>
          <w:szCs w:val="20"/>
          <w:lang w:eastAsia="ru-RU"/>
        </w:rPr>
        <w:t xml:space="preserve"> Правительства Российской Федерации), выполнением работ, оказанием услуг.</w:t>
      </w:r>
    </w:p>
    <w:p w:rsidR="003D6CC4" w:rsidRPr="003D6CC4" w:rsidRDefault="003D6CC4" w:rsidP="003D6CC4">
      <w:pPr>
        <w:shd w:val="clear" w:color="auto" w:fill="FFFFFF"/>
        <w:spacing w:after="0" w:line="240" w:lineRule="auto"/>
        <w:jc w:val="both"/>
        <w:rPr>
          <w:rFonts w:ascii="Times New Roman" w:eastAsia="Calibri" w:hAnsi="Times New Roman" w:cs="Times New Roman"/>
          <w:sz w:val="20"/>
          <w:szCs w:val="20"/>
        </w:rPr>
      </w:pPr>
      <w:bookmarkStart w:id="0" w:name="dst4393"/>
      <w:bookmarkEnd w:id="0"/>
      <w:r w:rsidRPr="003D6CC4">
        <w:rPr>
          <w:rFonts w:ascii="Times New Roman" w:eastAsia="Calibri" w:hAnsi="Times New Roman" w:cs="Times New Roman"/>
          <w:sz w:val="20"/>
          <w:szCs w:val="20"/>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w:t>
      </w:r>
    </w:p>
    <w:p w:rsidR="003D6CC4" w:rsidRPr="003D6CC4" w:rsidRDefault="003D6CC4" w:rsidP="003D6CC4">
      <w:pPr>
        <w:shd w:val="clear" w:color="auto" w:fill="FFFFFF"/>
        <w:spacing w:after="0" w:line="240" w:lineRule="auto"/>
        <w:jc w:val="both"/>
        <w:rPr>
          <w:rFonts w:ascii="Times New Roman" w:eastAsia="Calibri" w:hAnsi="Times New Roman" w:cs="Times New Roman"/>
          <w:sz w:val="20"/>
          <w:szCs w:val="20"/>
        </w:rPr>
      </w:pPr>
      <w:bookmarkStart w:id="1" w:name="dst103398"/>
      <w:bookmarkStart w:id="2" w:name="dst103400"/>
      <w:bookmarkEnd w:id="1"/>
      <w:bookmarkEnd w:id="2"/>
      <w:r w:rsidRPr="003D6CC4">
        <w:rPr>
          <w:rFonts w:ascii="Times New Roman" w:eastAsia="Calibri" w:hAnsi="Times New Roman" w:cs="Times New Roman"/>
          <w:sz w:val="20"/>
          <w:szCs w:val="20"/>
        </w:rPr>
        <w:lastRenderedPageBreak/>
        <w:t>- из бюджета поселения  - в случаях и порядке, предусмотренных решением Собрания представителей поселения о бюджете и принимаемыми в соответствии с ним муниципальными правовыми актами Администрации поселения.</w:t>
      </w:r>
    </w:p>
    <w:p w:rsidR="003D6CC4" w:rsidRPr="003D6CC4" w:rsidRDefault="003D6CC4" w:rsidP="003D6CC4">
      <w:pPr>
        <w:shd w:val="clear" w:color="auto" w:fill="FFFFFF"/>
        <w:spacing w:after="0" w:line="240" w:lineRule="auto"/>
        <w:jc w:val="both"/>
        <w:rPr>
          <w:rFonts w:ascii="Times New Roman" w:eastAsia="Calibri" w:hAnsi="Times New Roman" w:cs="Times New Roman"/>
          <w:sz w:val="20"/>
          <w:szCs w:val="20"/>
        </w:rPr>
      </w:pPr>
      <w:bookmarkStart w:id="3" w:name="dst103524"/>
      <w:bookmarkEnd w:id="3"/>
      <w:r w:rsidRPr="003D6CC4">
        <w:rPr>
          <w:rFonts w:ascii="Times New Roman" w:eastAsia="Calibri" w:hAnsi="Times New Roman" w:cs="Times New Roman"/>
          <w:sz w:val="20"/>
          <w:szCs w:val="20"/>
        </w:rPr>
        <w:t xml:space="preserve">2.Муниципальные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21" w:anchor="dst100011" w:history="1">
        <w:r w:rsidRPr="003D6CC4">
          <w:rPr>
            <w:rFonts w:ascii="Times New Roman" w:eastAsia="Calibri" w:hAnsi="Times New Roman" w:cs="Times New Roman"/>
            <w:color w:val="0000FF"/>
            <w:sz w:val="20"/>
            <w:szCs w:val="20"/>
            <w:u w:val="single"/>
          </w:rPr>
          <w:t>требованиям</w:t>
        </w:r>
      </w:hyperlink>
      <w:r w:rsidRPr="003D6CC4">
        <w:rPr>
          <w:rFonts w:ascii="Times New Roman" w:eastAsia="Calibri" w:hAnsi="Times New Roman" w:cs="Times New Roman"/>
          <w:sz w:val="20"/>
          <w:szCs w:val="20"/>
        </w:rPr>
        <w:t>, установленным Правительством Российской Федерации, и определять:</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 w:name="dst1410"/>
      <w:bookmarkStart w:id="5" w:name="dst103502"/>
      <w:bookmarkEnd w:id="4"/>
      <w:bookmarkEnd w:id="5"/>
      <w:proofErr w:type="gramStart"/>
      <w:r w:rsidRPr="003D6CC4">
        <w:rPr>
          <w:rFonts w:ascii="Times New Roman" w:eastAsia="Times New Roman" w:hAnsi="Times New Roman" w:cs="Times New Roman"/>
          <w:sz w:val="20"/>
          <w:szCs w:val="20"/>
          <w:lang w:eastAsia="ru-RU"/>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2) цели, условия и порядок предоставления субсидий;</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3) порядок возврата субсидий в бюджет поселения в случае нарушения условий, установленных при их предоставлении;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D6CC4">
        <w:rPr>
          <w:rFonts w:ascii="Times New Roman" w:eastAsia="Times New Roman" w:hAnsi="Times New Roman" w:cs="Times New Roman"/>
          <w:sz w:val="20"/>
          <w:szCs w:val="20"/>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3D6CC4" w:rsidRPr="003D6CC4" w:rsidRDefault="003D6CC4" w:rsidP="003D6CC4">
      <w:pPr>
        <w:shd w:val="clear" w:color="auto" w:fill="FFFFFF"/>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3.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возврату в бюджет поселения.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D6CC4">
        <w:rPr>
          <w:rFonts w:ascii="Times New Roman" w:eastAsia="Times New Roman" w:hAnsi="Times New Roman" w:cs="Times New Roman"/>
          <w:sz w:val="20"/>
          <w:szCs w:val="20"/>
          <w:lang w:eastAsia="ru-RU"/>
        </w:rPr>
        <w:t>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w:t>
      </w:r>
      <w:proofErr w:type="gramEnd"/>
      <w:r w:rsidRPr="003D6CC4">
        <w:rPr>
          <w:rFonts w:ascii="Times New Roman" w:eastAsia="Times New Roman" w:hAnsi="Times New Roman" w:cs="Times New Roman"/>
          <w:sz w:val="20"/>
          <w:szCs w:val="20"/>
          <w:lang w:eastAsia="ru-RU"/>
        </w:rPr>
        <w:t xml:space="preserve"> </w:t>
      </w:r>
      <w:proofErr w:type="gramStart"/>
      <w:r w:rsidRPr="003D6CC4">
        <w:rPr>
          <w:rFonts w:ascii="Times New Roman" w:eastAsia="Times New Roman" w:hAnsi="Times New Roman" w:cs="Times New Roman"/>
          <w:sz w:val="20"/>
          <w:szCs w:val="20"/>
          <w:lang w:eastAsia="ru-RU"/>
        </w:rPr>
        <w:t>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3D6CC4">
        <w:rPr>
          <w:rFonts w:ascii="Times New Roman" w:eastAsia="Times New Roman" w:hAnsi="Times New Roman" w:cs="Times New Roman"/>
          <w:sz w:val="20"/>
          <w:szCs w:val="20"/>
          <w:lang w:eastAsia="ru-RU"/>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D6CC4" w:rsidRPr="003D6CC4" w:rsidRDefault="003D6CC4" w:rsidP="003D6CC4">
      <w:pPr>
        <w:shd w:val="clear" w:color="auto" w:fill="FFFFFF"/>
        <w:spacing w:after="0" w:line="240" w:lineRule="auto"/>
        <w:jc w:val="both"/>
        <w:rPr>
          <w:rFonts w:ascii="Times New Roman" w:eastAsia="Calibri" w:hAnsi="Times New Roman" w:cs="Times New Roman"/>
          <w:sz w:val="20"/>
          <w:szCs w:val="20"/>
        </w:rPr>
      </w:pPr>
      <w:bookmarkStart w:id="6" w:name="dst3279"/>
      <w:bookmarkStart w:id="7" w:name="dst103402"/>
      <w:bookmarkStart w:id="8" w:name="dst103503"/>
      <w:bookmarkStart w:id="9" w:name="dst4394"/>
      <w:bookmarkStart w:id="10" w:name="dst103405"/>
      <w:bookmarkEnd w:id="6"/>
      <w:bookmarkEnd w:id="7"/>
      <w:bookmarkEnd w:id="8"/>
      <w:bookmarkEnd w:id="9"/>
      <w:bookmarkEnd w:id="10"/>
      <w:r w:rsidRPr="003D6CC4">
        <w:rPr>
          <w:rFonts w:ascii="Times New Roman" w:eastAsia="Calibri" w:hAnsi="Times New Roman" w:cs="Times New Roman"/>
          <w:sz w:val="20"/>
          <w:szCs w:val="20"/>
        </w:rPr>
        <w:t>5.В  решении о бюджете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bookmarkStart w:id="11" w:name="dst103406"/>
      <w:bookmarkEnd w:id="11"/>
      <w:r w:rsidRPr="003D6CC4">
        <w:rPr>
          <w:rFonts w:ascii="Times New Roman" w:eastAsia="Calibri" w:hAnsi="Times New Roman" w:cs="Times New Roman"/>
          <w:sz w:val="20"/>
          <w:szCs w:val="20"/>
        </w:rPr>
        <w:t xml:space="preserve"> Порядок предоставления указанных субсидий из бюджета поселения устанавливается муниципальными правовыми актами Администрации поселения. </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lang w:eastAsia="ru-RU"/>
        </w:rPr>
      </w:pPr>
      <w:r w:rsidRPr="003D6CC4">
        <w:rPr>
          <w:rFonts w:ascii="Times New Roman" w:eastAsia="Calibri" w:hAnsi="Times New Roman" w:cs="Times New Roman"/>
          <w:b/>
          <w:sz w:val="20"/>
          <w:szCs w:val="20"/>
        </w:rPr>
        <w:t xml:space="preserve">Раздел </w:t>
      </w:r>
      <w:r w:rsidRPr="003D6CC4">
        <w:rPr>
          <w:rFonts w:ascii="Times New Roman" w:eastAsia="Calibri" w:hAnsi="Times New Roman" w:cs="Times New Roman"/>
          <w:b/>
          <w:sz w:val="20"/>
          <w:szCs w:val="20"/>
          <w:lang w:val="en-US"/>
        </w:rPr>
        <w:t>II</w:t>
      </w:r>
      <w:r w:rsidRPr="003D6CC4">
        <w:rPr>
          <w:rFonts w:ascii="Times New Roman" w:eastAsia="Calibri" w:hAnsi="Times New Roman" w:cs="Times New Roman"/>
          <w:b/>
          <w:sz w:val="20"/>
          <w:szCs w:val="20"/>
        </w:rPr>
        <w:t xml:space="preserve">. Составление проекта бюджета </w:t>
      </w:r>
      <w:r w:rsidRPr="003D6CC4">
        <w:rPr>
          <w:rFonts w:ascii="Times New Roman" w:eastAsia="Calibri" w:hAnsi="Times New Roman" w:cs="Times New Roman"/>
          <w:b/>
          <w:sz w:val="20"/>
          <w:szCs w:val="20"/>
          <w:lang w:eastAsia="ru-RU"/>
        </w:rPr>
        <w:t>поселения</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lang w:eastAsia="ru-RU"/>
        </w:rPr>
      </w:pPr>
      <w:r w:rsidRPr="003D6CC4">
        <w:rPr>
          <w:rFonts w:ascii="Times New Roman" w:eastAsia="Calibri" w:hAnsi="Times New Roman" w:cs="Times New Roman"/>
          <w:b/>
          <w:sz w:val="20"/>
          <w:szCs w:val="20"/>
        </w:rPr>
        <w:t xml:space="preserve">Статья 15. Основы составления проекта бюджета </w:t>
      </w:r>
      <w:r w:rsidRPr="003D6CC4">
        <w:rPr>
          <w:rFonts w:ascii="Times New Roman" w:eastAsia="Calibri" w:hAnsi="Times New Roman" w:cs="Times New Roman"/>
          <w:b/>
          <w:sz w:val="20"/>
          <w:szCs w:val="20"/>
          <w:lang w:eastAsia="ru-RU"/>
        </w:rPr>
        <w:t xml:space="preserve">поселения.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1. Составление проекта бюджета осуществляется в соответствии с главой 20 Бюджетного кодекса Российской Федерации,  является исключительной прерогативой Администрации</w:t>
      </w:r>
      <w:r w:rsidRPr="003D6CC4">
        <w:rPr>
          <w:rFonts w:ascii="Times New Roman" w:eastAsia="Calibri" w:hAnsi="Times New Roman" w:cs="Times New Roman"/>
          <w:sz w:val="20"/>
          <w:szCs w:val="20"/>
          <w:lang w:eastAsia="ru-RU"/>
        </w:rPr>
        <w:t xml:space="preserve"> поселения</w:t>
      </w:r>
      <w:r w:rsidRPr="003D6CC4">
        <w:rPr>
          <w:rFonts w:ascii="Times New Roman" w:eastAsia="Calibri" w:hAnsi="Times New Roman" w:cs="Times New Roman"/>
          <w:sz w:val="20"/>
          <w:szCs w:val="20"/>
        </w:rPr>
        <w:t xml:space="preserve">. Непосредственное составление бюджета осуществляет финансовый орган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sz w:val="20"/>
          <w:szCs w:val="20"/>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Calibri" w:hAnsi="Times New Roman" w:cs="Times New Roman"/>
          <w:sz w:val="20"/>
          <w:szCs w:val="20"/>
        </w:rPr>
        <w:t>2. </w:t>
      </w:r>
      <w:r w:rsidRPr="003D6CC4">
        <w:rPr>
          <w:rFonts w:ascii="Times New Roman" w:eastAsia="Times New Roman" w:hAnsi="Times New Roman" w:cs="Times New Roman"/>
          <w:bCs/>
          <w:sz w:val="20"/>
          <w:szCs w:val="20"/>
          <w:lang w:eastAsia="ru-RU"/>
        </w:rPr>
        <w:t>В целях своевременного и качественного составления проекта бюджета финансовый орган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Составлению проекта местного бюджета должны предшествовать подготовка следующих документов, на которых основывается составление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w:t>
      </w:r>
      <w:proofErr w:type="gramStart"/>
      <w:r w:rsidRPr="003D6CC4">
        <w:rPr>
          <w:rFonts w:ascii="Times New Roman" w:eastAsia="Calibri" w:hAnsi="Times New Roman" w:cs="Times New Roman"/>
          <w:sz w:val="20"/>
          <w:szCs w:val="20"/>
        </w:rPr>
        <w:t>положениях</w:t>
      </w:r>
      <w:proofErr w:type="gramEnd"/>
      <w:r w:rsidRPr="003D6CC4">
        <w:rPr>
          <w:rFonts w:ascii="Times New Roman" w:eastAsia="Calibri" w:hAnsi="Times New Roman" w:cs="Times New Roman"/>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основных </w:t>
      </w:r>
      <w:proofErr w:type="gramStart"/>
      <w:r w:rsidRPr="003D6CC4">
        <w:rPr>
          <w:rFonts w:ascii="Times New Roman" w:eastAsia="Calibri" w:hAnsi="Times New Roman" w:cs="Times New Roman"/>
          <w:sz w:val="20"/>
          <w:szCs w:val="20"/>
        </w:rPr>
        <w:t>направлениях</w:t>
      </w:r>
      <w:proofErr w:type="gramEnd"/>
      <w:r w:rsidRPr="003D6CC4">
        <w:rPr>
          <w:rFonts w:ascii="Times New Roman" w:eastAsia="Calibri" w:hAnsi="Times New Roman" w:cs="Times New Roman"/>
          <w:sz w:val="20"/>
          <w:szCs w:val="20"/>
        </w:rPr>
        <w:t xml:space="preserve"> бюджетной политики и налоговой политики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на очередной финансовый год (очередной финансовый год и плановый период);</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w:t>
      </w:r>
      <w:proofErr w:type="gramStart"/>
      <w:r w:rsidRPr="003D6CC4">
        <w:rPr>
          <w:rFonts w:ascii="Times New Roman" w:eastAsia="Calibri" w:hAnsi="Times New Roman" w:cs="Times New Roman"/>
          <w:sz w:val="20"/>
          <w:szCs w:val="20"/>
        </w:rPr>
        <w:t>прогнозе</w:t>
      </w:r>
      <w:proofErr w:type="gramEnd"/>
      <w:r w:rsidRPr="003D6CC4">
        <w:rPr>
          <w:rFonts w:ascii="Times New Roman" w:eastAsia="Calibri" w:hAnsi="Times New Roman" w:cs="Times New Roman"/>
          <w:sz w:val="20"/>
          <w:szCs w:val="20"/>
        </w:rPr>
        <w:t xml:space="preserve"> социально-экономического развития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sz w:val="20"/>
          <w:szCs w:val="20"/>
        </w:rPr>
        <w:t>;</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lastRenderedPageBreak/>
        <w:t xml:space="preserve">- бюджетном </w:t>
      </w:r>
      <w:proofErr w:type="gramStart"/>
      <w:r w:rsidRPr="003D6CC4">
        <w:rPr>
          <w:rFonts w:ascii="Times New Roman" w:eastAsia="Calibri" w:hAnsi="Times New Roman" w:cs="Times New Roman"/>
          <w:sz w:val="20"/>
          <w:szCs w:val="20"/>
        </w:rPr>
        <w:t>прогнозе</w:t>
      </w:r>
      <w:proofErr w:type="gramEnd"/>
      <w:r w:rsidRPr="003D6CC4">
        <w:rPr>
          <w:rFonts w:ascii="Times New Roman" w:eastAsia="Calibri" w:hAnsi="Times New Roman" w:cs="Times New Roman"/>
          <w:sz w:val="20"/>
          <w:szCs w:val="20"/>
        </w:rPr>
        <w:t xml:space="preserve"> (проекте бюджетного прогноза, проекте изменений бюджетного прогноза) на долгосрочный период;</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w:t>
      </w:r>
      <w:r w:rsidRPr="003D6CC4">
        <w:rPr>
          <w:rFonts w:ascii="Times New Roman" w:eastAsia="Calibri" w:hAnsi="Times New Roman" w:cs="Times New Roman"/>
          <w:bCs/>
          <w:sz w:val="20"/>
          <w:szCs w:val="20"/>
        </w:rPr>
        <w:t xml:space="preserve">муниципальных </w:t>
      </w:r>
      <w:proofErr w:type="gramStart"/>
      <w:r w:rsidRPr="003D6CC4">
        <w:rPr>
          <w:rFonts w:ascii="Times New Roman" w:eastAsia="Calibri" w:hAnsi="Times New Roman" w:cs="Times New Roman"/>
          <w:bCs/>
          <w:sz w:val="20"/>
          <w:szCs w:val="20"/>
        </w:rPr>
        <w:t>программах</w:t>
      </w:r>
      <w:proofErr w:type="gramEnd"/>
      <w:r w:rsidRPr="003D6CC4">
        <w:rPr>
          <w:rFonts w:ascii="Times New Roman" w:eastAsia="Calibri" w:hAnsi="Times New Roman" w:cs="Times New Roman"/>
          <w:bCs/>
          <w:sz w:val="20"/>
          <w:szCs w:val="20"/>
        </w:rPr>
        <w:t xml:space="preserve"> (проектах муниципальных программ, проектах изменений указанных программ) </w:t>
      </w:r>
      <w:r w:rsidRPr="003D6CC4">
        <w:rPr>
          <w:rFonts w:ascii="Times New Roman" w:eastAsia="Calibri" w:hAnsi="Times New Roman" w:cs="Times New Roman"/>
          <w:sz w:val="20"/>
          <w:szCs w:val="20"/>
          <w:lang w:eastAsia="ru-RU"/>
        </w:rPr>
        <w:t>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3. Для составления проекта местного бюджета необходимы сведения о:</w:t>
      </w:r>
    </w:p>
    <w:p w:rsidR="003D6CC4" w:rsidRPr="003D6CC4" w:rsidRDefault="003D6CC4" w:rsidP="003D6CC4">
      <w:pPr>
        <w:spacing w:after="0" w:line="240" w:lineRule="auto"/>
        <w:jc w:val="both"/>
        <w:rPr>
          <w:rFonts w:ascii="Times New Roman" w:eastAsia="Calibri" w:hAnsi="Times New Roman" w:cs="Times New Roman"/>
          <w:sz w:val="20"/>
          <w:szCs w:val="20"/>
        </w:rPr>
      </w:pPr>
      <w:proofErr w:type="gramStart"/>
      <w:r w:rsidRPr="003D6CC4">
        <w:rPr>
          <w:rFonts w:ascii="Times New Roman" w:eastAsia="Calibri" w:hAnsi="Times New Roman" w:cs="Times New Roman"/>
          <w:sz w:val="20"/>
          <w:szCs w:val="20"/>
        </w:rPr>
        <w:t xml:space="preserve">- действующем на момент начала разработки проекта местного бюджета законодательстве Российской Федерации о налогах и сборах, законодательстве Самарской области о налогах и сборах, нормативных правовых актах Собрания представителей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о налогах и сборах;</w:t>
      </w:r>
      <w:proofErr w:type="gramEnd"/>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w:t>
      </w:r>
      <w:proofErr w:type="gramStart"/>
      <w:r w:rsidRPr="003D6CC4">
        <w:rPr>
          <w:rFonts w:ascii="Times New Roman" w:eastAsia="Calibri" w:hAnsi="Times New Roman" w:cs="Times New Roman"/>
          <w:sz w:val="20"/>
          <w:szCs w:val="20"/>
        </w:rPr>
        <w:t>нормативах</w:t>
      </w:r>
      <w:proofErr w:type="gramEnd"/>
      <w:r w:rsidRPr="003D6CC4">
        <w:rPr>
          <w:rFonts w:ascii="Times New Roman" w:eastAsia="Calibri" w:hAnsi="Times New Roman" w:cs="Times New Roman"/>
          <w:sz w:val="20"/>
          <w:szCs w:val="20"/>
        </w:rPr>
        <w:t xml:space="preserve"> отчислений от федеральных, региональных, местных налогов и сборов, в местный бюджет;</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предполагаемых </w:t>
      </w:r>
      <w:proofErr w:type="gramStart"/>
      <w:r w:rsidRPr="003D6CC4">
        <w:rPr>
          <w:rFonts w:ascii="Times New Roman" w:eastAsia="Calibri" w:hAnsi="Times New Roman" w:cs="Times New Roman"/>
          <w:sz w:val="20"/>
          <w:szCs w:val="20"/>
        </w:rPr>
        <w:t>объемах</w:t>
      </w:r>
      <w:proofErr w:type="gramEnd"/>
      <w:r w:rsidRPr="003D6CC4">
        <w:rPr>
          <w:rFonts w:ascii="Times New Roman" w:eastAsia="Calibri" w:hAnsi="Times New Roman" w:cs="Times New Roman"/>
          <w:sz w:val="20"/>
          <w:szCs w:val="20"/>
        </w:rPr>
        <w:t xml:space="preserve"> безвозмездных поступлений, предоставляемых из бюджетов других уровней в местный бюджет;</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w:t>
      </w:r>
      <w:proofErr w:type="gramStart"/>
      <w:r w:rsidRPr="003D6CC4">
        <w:rPr>
          <w:rFonts w:ascii="Times New Roman" w:eastAsia="Calibri" w:hAnsi="Times New Roman" w:cs="Times New Roman"/>
          <w:sz w:val="20"/>
          <w:szCs w:val="20"/>
        </w:rPr>
        <w:t>видах</w:t>
      </w:r>
      <w:proofErr w:type="gramEnd"/>
      <w:r w:rsidRPr="003D6CC4">
        <w:rPr>
          <w:rFonts w:ascii="Times New Roman" w:eastAsia="Calibri" w:hAnsi="Times New Roman" w:cs="Times New Roman"/>
          <w:sz w:val="20"/>
          <w:szCs w:val="20"/>
        </w:rPr>
        <w:t xml:space="preserve"> и объемах расходов, передаваемых из других уровней бюджетной системы Российской Федерации в местный бюджет;</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w:t>
      </w:r>
      <w:proofErr w:type="gramStart"/>
      <w:r w:rsidRPr="003D6CC4">
        <w:rPr>
          <w:rFonts w:ascii="Times New Roman" w:eastAsia="Calibri" w:hAnsi="Times New Roman" w:cs="Times New Roman"/>
          <w:sz w:val="20"/>
          <w:szCs w:val="20"/>
        </w:rPr>
        <w:t>нормативах</w:t>
      </w:r>
      <w:proofErr w:type="gramEnd"/>
      <w:r w:rsidRPr="003D6CC4">
        <w:rPr>
          <w:rFonts w:ascii="Times New Roman" w:eastAsia="Calibri" w:hAnsi="Times New Roman" w:cs="Times New Roman"/>
          <w:sz w:val="20"/>
          <w:szCs w:val="20"/>
        </w:rPr>
        <w:t xml:space="preserve"> финансовых затрат на предоставление муниципальных услуг.</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4. Одновременно с составлением проекта местного  бюджета разрабатывается среднесрочный финансовый план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на очередной финансовый год.</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lang w:eastAsia="ru-RU"/>
        </w:rPr>
      </w:pPr>
      <w:r w:rsidRPr="003D6CC4">
        <w:rPr>
          <w:rFonts w:ascii="Times New Roman" w:eastAsia="Calibri" w:hAnsi="Times New Roman" w:cs="Times New Roman"/>
          <w:b/>
          <w:sz w:val="20"/>
          <w:szCs w:val="20"/>
        </w:rPr>
        <w:t xml:space="preserve">Статья 16. Прогноз социально-экономического развития </w:t>
      </w:r>
      <w:r w:rsidRPr="003D6CC4">
        <w:rPr>
          <w:rFonts w:ascii="Times New Roman" w:eastAsia="Calibri" w:hAnsi="Times New Roman" w:cs="Times New Roman"/>
          <w:b/>
          <w:sz w:val="20"/>
          <w:szCs w:val="20"/>
          <w:lang w:eastAsia="ru-RU"/>
        </w:rPr>
        <w:t xml:space="preserve">поселения. </w:t>
      </w:r>
    </w:p>
    <w:p w:rsidR="003D6CC4" w:rsidRPr="003D6CC4" w:rsidRDefault="003D6CC4" w:rsidP="003D6CC4">
      <w:pPr>
        <w:spacing w:after="0" w:line="240" w:lineRule="auto"/>
        <w:contextualSpacing/>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1. Прогноз социально-экономического развития муниципального образования разрабатывается на период не менее трех лет.</w:t>
      </w:r>
    </w:p>
    <w:p w:rsidR="003D6CC4" w:rsidRPr="003D6CC4" w:rsidRDefault="003D6CC4" w:rsidP="003D6CC4">
      <w:pPr>
        <w:spacing w:after="0" w:line="240" w:lineRule="auto"/>
        <w:contextualSpacing/>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Прогноз социально-экономического развития ежегодно разрабатывается администрацией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в порядке, установленном местной администрацией.</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Прогноз социально-экономического развития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Изменение прогноза социально-экономического развития в ходе составления и рассмотрения проекта местного бюджета влечет за собой изменение основных характеристик проекта местного бюджета на очередной финансовый год (очередной финансовый год и плановый период).</w:t>
      </w:r>
    </w:p>
    <w:p w:rsidR="003D6CC4" w:rsidRPr="003D6CC4" w:rsidRDefault="003D6CC4" w:rsidP="003D6CC4">
      <w:pPr>
        <w:spacing w:after="0" w:line="240" w:lineRule="auto"/>
        <w:contextualSpacing/>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Прогноз социально-экономического развития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sz w:val="20"/>
          <w:szCs w:val="20"/>
          <w:lang w:eastAsia="ru-RU"/>
        </w:rPr>
      </w:pPr>
      <w:r w:rsidRPr="003D6CC4">
        <w:rPr>
          <w:rFonts w:ascii="Times New Roman" w:eastAsia="Calibri" w:hAnsi="Times New Roman" w:cs="Times New Roman"/>
          <w:b/>
          <w:sz w:val="20"/>
          <w:szCs w:val="20"/>
        </w:rPr>
        <w:t>Статья 17. Бюджетный прогноз</w:t>
      </w:r>
      <w:r w:rsidRPr="003D6CC4">
        <w:rPr>
          <w:rFonts w:ascii="Times New Roman" w:eastAsia="Calibri" w:hAnsi="Times New Roman" w:cs="Times New Roman"/>
          <w:sz w:val="20"/>
          <w:szCs w:val="20"/>
        </w:rPr>
        <w:t xml:space="preserve"> </w:t>
      </w:r>
      <w:r w:rsidRPr="003D6CC4">
        <w:rPr>
          <w:rFonts w:ascii="Times New Roman" w:eastAsia="Calibri" w:hAnsi="Times New Roman" w:cs="Times New Roman"/>
          <w:b/>
          <w:sz w:val="20"/>
          <w:szCs w:val="20"/>
          <w:lang w:eastAsia="ru-RU"/>
        </w:rPr>
        <w:t xml:space="preserve">поселения. </w:t>
      </w:r>
    </w:p>
    <w:p w:rsidR="003D6CC4" w:rsidRPr="003D6CC4" w:rsidRDefault="003D6CC4" w:rsidP="003D6CC4">
      <w:pPr>
        <w:spacing w:after="0" w:line="240" w:lineRule="auto"/>
        <w:contextualSpacing/>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1.Бюджетный прогноз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на долгосрочный период разрабатывается каждые три года на шесть и более лет на основе прогноза социально-экономического развития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3D6CC4" w:rsidRPr="003D6CC4" w:rsidRDefault="003D6CC4" w:rsidP="003D6CC4">
      <w:pPr>
        <w:spacing w:after="0" w:line="240" w:lineRule="auto"/>
        <w:contextualSpacing/>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2.Порядок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rsidR="003D6CC4" w:rsidRPr="003D6CC4" w:rsidRDefault="003D6CC4" w:rsidP="003D6CC4">
      <w:pPr>
        <w:spacing w:after="0" w:line="240" w:lineRule="auto"/>
        <w:contextualSpacing/>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Проект бюджетного прогноза (проект изменений бюджетного прогноза)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одновременно с проектом решения о местном бюджете.</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i/>
          <w:sz w:val="20"/>
          <w:szCs w:val="20"/>
        </w:rPr>
      </w:pPr>
      <w:r w:rsidRPr="003D6CC4">
        <w:rPr>
          <w:rFonts w:ascii="Times New Roman" w:eastAsia="Calibri" w:hAnsi="Times New Roman" w:cs="Times New Roman"/>
          <w:b/>
          <w:sz w:val="20"/>
          <w:szCs w:val="20"/>
        </w:rPr>
        <w:t xml:space="preserve">Статья 18. Основные направления бюджетной и налоговой политики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w:t>
      </w:r>
      <w:proofErr w:type="gramStart"/>
      <w:r w:rsidRPr="003D6CC4">
        <w:rPr>
          <w:rFonts w:ascii="Times New Roman" w:eastAsia="Calibri" w:hAnsi="Times New Roman" w:cs="Times New Roman"/>
          <w:sz w:val="20"/>
          <w:szCs w:val="20"/>
        </w:rPr>
        <w:t xml:space="preserve">Основные направления бюджетной политики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sz w:val="20"/>
          <w:szCs w:val="20"/>
        </w:rPr>
        <w:t>.</w:t>
      </w:r>
      <w:proofErr w:type="gramEnd"/>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Основные направления налоговой </w:t>
      </w:r>
      <w:r w:rsidRPr="003D6CC4">
        <w:rPr>
          <w:rFonts w:ascii="Times New Roman" w:eastAsia="Calibri" w:hAnsi="Times New Roman" w:cs="Times New Roman"/>
          <w:sz w:val="20"/>
          <w:szCs w:val="20"/>
          <w:lang w:eastAsia="ru-RU"/>
        </w:rPr>
        <w:t xml:space="preserve">политики поселения </w:t>
      </w:r>
      <w:r w:rsidRPr="003D6CC4">
        <w:rPr>
          <w:rFonts w:ascii="Times New Roman" w:eastAsia="Calibri" w:hAnsi="Times New Roman" w:cs="Times New Roman"/>
          <w:sz w:val="20"/>
          <w:szCs w:val="20"/>
        </w:rPr>
        <w:t>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Основные направления бюджетной и налоговой политики разрабатываются финансовым органом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и утверждаются Главой </w:t>
      </w:r>
      <w:r w:rsidRPr="003D6CC4">
        <w:rPr>
          <w:rFonts w:ascii="Times New Roman" w:eastAsia="Calibri" w:hAnsi="Times New Roman" w:cs="Times New Roman"/>
          <w:sz w:val="20"/>
          <w:szCs w:val="20"/>
          <w:lang w:eastAsia="ru-RU"/>
        </w:rPr>
        <w:t>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19. Среднесрочный финансовый план.</w:t>
      </w:r>
      <w:bookmarkStart w:id="12" w:name="_Toc105952687"/>
      <w:bookmarkStart w:id="13" w:name="_Toc105937812"/>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lastRenderedPageBreak/>
        <w:t xml:space="preserve">1. Среднесрочный финансовый план </w:t>
      </w:r>
      <w:r w:rsidRPr="003D6CC4">
        <w:rPr>
          <w:rFonts w:ascii="Times New Roman" w:eastAsia="Calibri" w:hAnsi="Times New Roman" w:cs="Times New Roman"/>
          <w:sz w:val="20"/>
          <w:szCs w:val="20"/>
          <w:lang w:eastAsia="ru-RU"/>
        </w:rPr>
        <w:t xml:space="preserve"> поселения </w:t>
      </w:r>
      <w:r w:rsidRPr="003D6CC4">
        <w:rPr>
          <w:rFonts w:ascii="Times New Roman" w:eastAsia="Calibri" w:hAnsi="Times New Roman" w:cs="Times New Roman"/>
          <w:sz w:val="20"/>
          <w:szCs w:val="20"/>
        </w:rPr>
        <w:t>это документ, содержащий основные параметры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2. Среднесрочный финансовый план ежегодно разрабатывается по форме и в порядке, установленном администрацией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sz w:val="20"/>
          <w:szCs w:val="20"/>
        </w:rPr>
        <w:t>, с соблюдением положений Бюджетного кодекса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Проект среднесрочного финансового плана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утверждается администрацией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и представляется в Собрание представителей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одновременно с проектом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3. Утвержденный среднесрочный финансовый план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должен содержать следующие параметры:</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прогнозируемый общий объем доходов и расходов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дефицит (профицит)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верхний предел муниципального долга по состоянию на 1 января года, следующего за очередным финансовым годом и каждым годом планового периода.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lang w:eastAsia="ru-RU"/>
        </w:rPr>
        <w:t xml:space="preserve">Администрацией поселения </w:t>
      </w:r>
      <w:r w:rsidRPr="003D6CC4">
        <w:rPr>
          <w:rFonts w:ascii="Times New Roman" w:eastAsia="Calibri" w:hAnsi="Times New Roman" w:cs="Times New Roman"/>
          <w:sz w:val="20"/>
          <w:szCs w:val="20"/>
        </w:rPr>
        <w:t>может быть предусмотрено утверждение дополнительных показателей среднесрочного финансового плана.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4. Показатели среднесрочного финансового плана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носят индикативный характер и могут быть изменены при разработке и утверждении среднесрочного финансового плана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на очередной финансовый год и плановый период.</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5. Среднесрочный финансовый план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В пояснительной записке к проекту среднесрочного финансового плана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3D6CC4" w:rsidRPr="003D6CC4" w:rsidRDefault="003D6CC4" w:rsidP="003D6CC4">
      <w:pPr>
        <w:spacing w:after="0" w:line="240" w:lineRule="auto"/>
        <w:jc w:val="both"/>
        <w:rPr>
          <w:rFonts w:ascii="Times New Roman" w:eastAsia="Calibri" w:hAnsi="Times New Roman" w:cs="Times New Roman"/>
          <w:b/>
          <w:bCs/>
          <w:sz w:val="20"/>
          <w:szCs w:val="20"/>
        </w:rPr>
      </w:pPr>
    </w:p>
    <w:p w:rsidR="003D6CC4" w:rsidRPr="003D6CC4" w:rsidRDefault="003D6CC4" w:rsidP="003D6CC4">
      <w:pPr>
        <w:spacing w:after="0" w:line="240" w:lineRule="auto"/>
        <w:jc w:val="both"/>
        <w:rPr>
          <w:rFonts w:ascii="Times New Roman" w:eastAsia="Calibri" w:hAnsi="Times New Roman" w:cs="Times New Roman"/>
          <w:b/>
          <w:bCs/>
          <w:sz w:val="20"/>
          <w:szCs w:val="20"/>
        </w:rPr>
      </w:pPr>
      <w:r w:rsidRPr="003D6CC4">
        <w:rPr>
          <w:rFonts w:ascii="Times New Roman" w:eastAsia="Calibri" w:hAnsi="Times New Roman" w:cs="Times New Roman"/>
          <w:b/>
          <w:bCs/>
          <w:sz w:val="20"/>
          <w:szCs w:val="20"/>
        </w:rPr>
        <w:t>Статья 20. Планирование бюджетных ассигнований.</w:t>
      </w:r>
    </w:p>
    <w:p w:rsidR="003D6CC4" w:rsidRPr="003D6CC4" w:rsidRDefault="003D6CC4" w:rsidP="003D6CC4">
      <w:pPr>
        <w:spacing w:after="0" w:line="240" w:lineRule="auto"/>
        <w:jc w:val="both"/>
        <w:rPr>
          <w:rFonts w:ascii="Times New Roman" w:eastAsia="Calibri" w:hAnsi="Times New Roman" w:cs="Times New Roman"/>
          <w:bCs/>
          <w:sz w:val="20"/>
          <w:szCs w:val="20"/>
        </w:rPr>
      </w:pPr>
      <w:r w:rsidRPr="003D6CC4">
        <w:rPr>
          <w:rFonts w:ascii="Times New Roman" w:eastAsia="Calibri" w:hAnsi="Times New Roman" w:cs="Times New Roman"/>
          <w:bCs/>
          <w:sz w:val="20"/>
          <w:szCs w:val="20"/>
        </w:rPr>
        <w:t xml:space="preserve">1. Планирование бюджетных ассигнований осуществляется в порядке и в соответствии с методикой, устанавливаемой финансовым органом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bCs/>
          <w:sz w:val="20"/>
          <w:szCs w:val="20"/>
        </w:rPr>
        <w:t>, раздельно на исполнение действующих и принимаемых обязательств.</w:t>
      </w:r>
    </w:p>
    <w:p w:rsidR="003D6CC4" w:rsidRPr="003D6CC4" w:rsidRDefault="003D6CC4" w:rsidP="003D6CC4">
      <w:pPr>
        <w:spacing w:after="0" w:line="240" w:lineRule="auto"/>
        <w:jc w:val="both"/>
        <w:rPr>
          <w:rFonts w:ascii="Times New Roman" w:eastAsia="Calibri" w:hAnsi="Times New Roman" w:cs="Times New Roman"/>
          <w:bCs/>
          <w:sz w:val="20"/>
          <w:szCs w:val="20"/>
        </w:rPr>
      </w:pPr>
      <w:r w:rsidRPr="003D6CC4">
        <w:rPr>
          <w:rFonts w:ascii="Times New Roman" w:eastAsia="Calibri" w:hAnsi="Times New Roman" w:cs="Times New Roman"/>
          <w:bCs/>
          <w:sz w:val="20"/>
          <w:szCs w:val="20"/>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3D6CC4" w:rsidRPr="003D6CC4" w:rsidRDefault="003D6CC4" w:rsidP="003D6CC4">
      <w:pPr>
        <w:spacing w:after="0" w:line="240" w:lineRule="auto"/>
        <w:jc w:val="both"/>
        <w:rPr>
          <w:rFonts w:ascii="Times New Roman" w:eastAsia="Calibri" w:hAnsi="Times New Roman" w:cs="Times New Roman"/>
          <w:bCs/>
          <w:sz w:val="20"/>
          <w:szCs w:val="20"/>
        </w:rPr>
      </w:pP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b/>
          <w:bCs/>
          <w:sz w:val="20"/>
          <w:szCs w:val="20"/>
        </w:rPr>
        <w:t xml:space="preserve">Статья 21. Реестр расходных обязательств. </w:t>
      </w:r>
      <w:bookmarkEnd w:id="12"/>
      <w:bookmarkEnd w:id="13"/>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1. Органы местного самоуправления обязаны вести реестр расходных обязательств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в соответствии со статьей 87 Бюджетного кодекса Российской Федерации.  Реестр расходных обязательств муниципального образования ведется в порядке, установленном местной администрацией муниципального образования. Реестр расходных обязательств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ведется финансовым органом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и представляется в Финансовое управление Администрации муниципального района Похвистневский Самарской области в порядке, установленном министерством управления финансами Самарской области.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2. Основными принципами ведения реестра расходных обязательств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являются: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полнота отражения расходных обязательств и сведений о них;</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периодичность обновления реестра расходных обязательств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и сведений о них;</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открытость сведений о расходных обязательствах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sz w:val="20"/>
          <w:szCs w:val="20"/>
        </w:rPr>
        <w:t>, содержащихся в реестре;</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единство формата отражения сведений в реестре расходных обязательств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sz w:val="20"/>
          <w:szCs w:val="20"/>
        </w:rPr>
        <w:t>;</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достоверность сведений о расходных обязательствах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sz w:val="20"/>
          <w:szCs w:val="20"/>
        </w:rPr>
        <w:t>, содержащихся в реестре.</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3. Данные реестра расходных обязательств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используются при разработке среднесрочного финансового плана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 xml:space="preserve">(в части бюджета действующих обязательств </w:t>
      </w:r>
      <w:r w:rsidRPr="003D6CC4">
        <w:rPr>
          <w:rFonts w:ascii="Times New Roman" w:eastAsia="Calibri" w:hAnsi="Times New Roman" w:cs="Times New Roman"/>
          <w:sz w:val="20"/>
          <w:szCs w:val="20"/>
          <w:lang w:eastAsia="ru-RU"/>
        </w:rPr>
        <w:t>поселения</w:t>
      </w:r>
      <w:r w:rsidRPr="003D6CC4">
        <w:rPr>
          <w:rFonts w:ascii="Times New Roman" w:eastAsia="Calibri" w:hAnsi="Times New Roman" w:cs="Times New Roman"/>
          <w:sz w:val="20"/>
          <w:szCs w:val="20"/>
        </w:rPr>
        <w:t>) и проекта местного бюджета на очередной финансовый год и плановый период.</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bCs/>
          <w:sz w:val="20"/>
          <w:szCs w:val="20"/>
        </w:rPr>
      </w:pPr>
      <w:r w:rsidRPr="003D6CC4">
        <w:rPr>
          <w:rFonts w:ascii="Times New Roman" w:eastAsia="Calibri" w:hAnsi="Times New Roman" w:cs="Times New Roman"/>
          <w:b/>
          <w:bCs/>
          <w:sz w:val="20"/>
          <w:szCs w:val="20"/>
        </w:rPr>
        <w:t>Статья 22. Нормативные затраты на оказание муниципальных услуг в целях выполнения муниципального задания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Нормативные затраты на оказание муниципальных услуг, утверждаются в порядке, установленном администрацией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sz w:val="20"/>
          <w:szCs w:val="20"/>
        </w:rPr>
        <w:t>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Данные нормативы </w:t>
      </w:r>
      <w:bookmarkStart w:id="14" w:name="_Toc105952688"/>
      <w:bookmarkStart w:id="15" w:name="_Toc105937813"/>
      <w:r w:rsidRPr="003D6CC4">
        <w:rPr>
          <w:rFonts w:ascii="Times New Roman" w:eastAsia="Calibri" w:hAnsi="Times New Roman" w:cs="Times New Roman"/>
          <w:sz w:val="20"/>
          <w:szCs w:val="20"/>
        </w:rP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bCs/>
          <w:sz w:val="20"/>
          <w:szCs w:val="20"/>
        </w:rPr>
      </w:pPr>
      <w:r w:rsidRPr="003D6CC4">
        <w:rPr>
          <w:rFonts w:ascii="Times New Roman" w:eastAsia="Calibri" w:hAnsi="Times New Roman" w:cs="Times New Roman"/>
          <w:b/>
          <w:bCs/>
          <w:sz w:val="20"/>
          <w:szCs w:val="20"/>
        </w:rPr>
        <w:lastRenderedPageBreak/>
        <w:t>Статья 23. Муниципальные программы</w:t>
      </w:r>
      <w:bookmarkEnd w:id="14"/>
      <w:bookmarkEnd w:id="15"/>
      <w:r w:rsidRPr="003D6CC4">
        <w:rPr>
          <w:rFonts w:ascii="Times New Roman" w:eastAsia="Calibri" w:hAnsi="Times New Roman" w:cs="Times New Roman"/>
          <w:b/>
          <w:bCs/>
          <w:sz w:val="20"/>
          <w:szCs w:val="20"/>
        </w:rPr>
        <w:t>.</w:t>
      </w:r>
    </w:p>
    <w:p w:rsidR="003D6CC4" w:rsidRPr="003D6CC4" w:rsidRDefault="003D6CC4" w:rsidP="003D6CC4">
      <w:pPr>
        <w:spacing w:after="0" w:line="240" w:lineRule="auto"/>
        <w:jc w:val="both"/>
        <w:rPr>
          <w:rFonts w:ascii="Times New Roman" w:eastAsia="Calibri" w:hAnsi="Times New Roman" w:cs="Times New Roman"/>
          <w:bCs/>
          <w:sz w:val="20"/>
          <w:szCs w:val="20"/>
        </w:rPr>
      </w:pPr>
      <w:r w:rsidRPr="003D6CC4">
        <w:rPr>
          <w:rFonts w:ascii="Times New Roman" w:eastAsia="Calibri" w:hAnsi="Times New Roman" w:cs="Times New Roman"/>
          <w:bCs/>
          <w:sz w:val="20"/>
          <w:szCs w:val="20"/>
        </w:rPr>
        <w:t xml:space="preserve">1. Муниципальные программы </w:t>
      </w:r>
      <w:r w:rsidRPr="003D6CC4">
        <w:rPr>
          <w:rFonts w:ascii="Times New Roman" w:eastAsia="Calibri" w:hAnsi="Times New Roman" w:cs="Times New Roman"/>
          <w:sz w:val="20"/>
          <w:szCs w:val="20"/>
        </w:rPr>
        <w:t>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bCs/>
          <w:sz w:val="20"/>
          <w:szCs w:val="20"/>
        </w:rPr>
        <w:t xml:space="preserve">утверждаются </w:t>
      </w:r>
      <w:r w:rsidRPr="003D6CC4">
        <w:rPr>
          <w:rFonts w:ascii="Times New Roman" w:eastAsia="Calibri" w:hAnsi="Times New Roman" w:cs="Times New Roman"/>
          <w:sz w:val="20"/>
          <w:szCs w:val="20"/>
        </w:rPr>
        <w:t>администрацией поселения</w:t>
      </w:r>
      <w:r w:rsidRPr="003D6CC4">
        <w:rPr>
          <w:rFonts w:ascii="Times New Roman" w:eastAsia="Calibri" w:hAnsi="Times New Roman" w:cs="Times New Roman"/>
          <w:bCs/>
          <w:sz w:val="20"/>
          <w:szCs w:val="20"/>
        </w:rPr>
        <w:t xml:space="preserve">. Сроки реализации, порядок формирования и реализации указанных программ определяется правовым актом </w:t>
      </w:r>
      <w:r w:rsidRPr="003D6CC4">
        <w:rPr>
          <w:rFonts w:ascii="Times New Roman" w:eastAsia="Calibri" w:hAnsi="Times New Roman" w:cs="Times New Roman"/>
          <w:sz w:val="20"/>
          <w:szCs w:val="20"/>
        </w:rPr>
        <w:t xml:space="preserve">администрации поселения. </w:t>
      </w:r>
    </w:p>
    <w:p w:rsidR="003D6CC4" w:rsidRPr="003D6CC4" w:rsidRDefault="003D6CC4" w:rsidP="003D6CC4">
      <w:pPr>
        <w:spacing w:after="0" w:line="240" w:lineRule="auto"/>
        <w:jc w:val="both"/>
        <w:rPr>
          <w:rFonts w:ascii="Times New Roman" w:eastAsia="Calibri" w:hAnsi="Times New Roman" w:cs="Times New Roman"/>
          <w:bCs/>
          <w:sz w:val="20"/>
          <w:szCs w:val="20"/>
        </w:rPr>
      </w:pPr>
      <w:r w:rsidRPr="003D6CC4">
        <w:rPr>
          <w:rFonts w:ascii="Times New Roman" w:eastAsia="Calibri" w:hAnsi="Times New Roman" w:cs="Times New Roman"/>
          <w:bCs/>
          <w:sz w:val="20"/>
          <w:szCs w:val="20"/>
        </w:rPr>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Pr="003D6CC4">
        <w:rPr>
          <w:rFonts w:ascii="Times New Roman" w:eastAsia="Calibri" w:hAnsi="Times New Roman" w:cs="Times New Roman"/>
          <w:sz w:val="20"/>
          <w:szCs w:val="20"/>
        </w:rPr>
        <w:t>администрации поселения</w:t>
      </w:r>
      <w:r w:rsidRPr="003D6CC4">
        <w:rPr>
          <w:rFonts w:ascii="Times New Roman" w:eastAsia="Calibri" w:hAnsi="Times New Roman" w:cs="Times New Roman"/>
          <w:bCs/>
          <w:sz w:val="20"/>
          <w:szCs w:val="20"/>
        </w:rPr>
        <w:t>.</w:t>
      </w:r>
    </w:p>
    <w:p w:rsidR="003D6CC4" w:rsidRPr="003D6CC4" w:rsidRDefault="003D6CC4" w:rsidP="003D6CC4">
      <w:pPr>
        <w:spacing w:after="0" w:line="240" w:lineRule="auto"/>
        <w:jc w:val="both"/>
        <w:rPr>
          <w:rFonts w:ascii="Times New Roman" w:eastAsia="Calibri" w:hAnsi="Times New Roman" w:cs="Times New Roman"/>
          <w:bCs/>
          <w:sz w:val="20"/>
          <w:szCs w:val="20"/>
        </w:rPr>
      </w:pPr>
      <w:r w:rsidRPr="003D6CC4">
        <w:rPr>
          <w:rFonts w:ascii="Times New Roman" w:eastAsia="Calibri" w:hAnsi="Times New Roman" w:cs="Times New Roman"/>
          <w:bCs/>
          <w:sz w:val="20"/>
          <w:szCs w:val="20"/>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Pr="003D6CC4">
        <w:rPr>
          <w:rFonts w:ascii="Times New Roman" w:eastAsia="Calibri" w:hAnsi="Times New Roman" w:cs="Times New Roman"/>
          <w:sz w:val="20"/>
          <w:szCs w:val="20"/>
        </w:rPr>
        <w:t xml:space="preserve"> </w:t>
      </w:r>
      <w:r w:rsidRPr="003D6CC4">
        <w:rPr>
          <w:rFonts w:ascii="Times New Roman" w:eastAsia="Calibri" w:hAnsi="Times New Roman" w:cs="Times New Roman"/>
          <w:bCs/>
          <w:sz w:val="20"/>
          <w:szCs w:val="20"/>
        </w:rPr>
        <w:t xml:space="preserve">нормативным правовым актом </w:t>
      </w:r>
      <w:r w:rsidRPr="003D6CC4">
        <w:rPr>
          <w:rFonts w:ascii="Times New Roman" w:eastAsia="Calibri" w:hAnsi="Times New Roman" w:cs="Times New Roman"/>
          <w:sz w:val="20"/>
          <w:szCs w:val="20"/>
        </w:rPr>
        <w:t>администрации поселения</w:t>
      </w:r>
      <w:r w:rsidRPr="003D6CC4">
        <w:rPr>
          <w:rFonts w:ascii="Times New Roman" w:eastAsia="Calibri" w:hAnsi="Times New Roman" w:cs="Times New Roman"/>
          <w:bCs/>
          <w:i/>
          <w:sz w:val="20"/>
          <w:szCs w:val="20"/>
        </w:rPr>
        <w:t>.</w:t>
      </w:r>
    </w:p>
    <w:p w:rsidR="003D6CC4" w:rsidRPr="003D6CC4" w:rsidRDefault="003D6CC4" w:rsidP="003D6CC4">
      <w:pPr>
        <w:spacing w:after="0" w:line="240" w:lineRule="auto"/>
        <w:jc w:val="both"/>
        <w:rPr>
          <w:rFonts w:ascii="Times New Roman" w:eastAsia="Calibri" w:hAnsi="Times New Roman" w:cs="Times New Roman"/>
          <w:bCs/>
          <w:sz w:val="20"/>
          <w:szCs w:val="20"/>
        </w:rPr>
      </w:pPr>
      <w:r w:rsidRPr="003D6CC4">
        <w:rPr>
          <w:rFonts w:ascii="Times New Roman" w:eastAsia="Calibri" w:hAnsi="Times New Roman" w:cs="Times New Roman"/>
          <w:bCs/>
          <w:sz w:val="20"/>
          <w:szCs w:val="20"/>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3D6CC4" w:rsidRPr="003D6CC4" w:rsidRDefault="003D6CC4" w:rsidP="003D6CC4">
      <w:pPr>
        <w:spacing w:after="0" w:line="240" w:lineRule="auto"/>
        <w:jc w:val="both"/>
        <w:rPr>
          <w:rFonts w:ascii="Times New Roman" w:eastAsia="Calibri" w:hAnsi="Times New Roman" w:cs="Times New Roman"/>
          <w:bCs/>
          <w:sz w:val="20"/>
          <w:szCs w:val="20"/>
        </w:rPr>
      </w:pPr>
      <w:r w:rsidRPr="003D6CC4">
        <w:rPr>
          <w:rFonts w:ascii="Times New Roman" w:eastAsia="Calibri" w:hAnsi="Times New Roman" w:cs="Times New Roman"/>
          <w:bCs/>
          <w:sz w:val="20"/>
          <w:szCs w:val="20"/>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Pr="003D6CC4">
        <w:rPr>
          <w:rFonts w:ascii="Times New Roman" w:eastAsia="Calibri" w:hAnsi="Times New Roman" w:cs="Times New Roman"/>
          <w:sz w:val="20"/>
          <w:szCs w:val="20"/>
        </w:rPr>
        <w:t>администрацией поселения</w:t>
      </w:r>
      <w:r w:rsidRPr="003D6CC4">
        <w:rPr>
          <w:rFonts w:ascii="Times New Roman" w:eastAsia="Calibri" w:hAnsi="Times New Roman" w:cs="Times New Roman"/>
          <w:bCs/>
          <w:sz w:val="20"/>
          <w:szCs w:val="20"/>
        </w:rPr>
        <w:t xml:space="preserve">. По результатам указанной оценки </w:t>
      </w:r>
      <w:r w:rsidRPr="003D6CC4">
        <w:rPr>
          <w:rFonts w:ascii="Times New Roman" w:eastAsia="Calibri" w:hAnsi="Times New Roman" w:cs="Times New Roman"/>
          <w:sz w:val="20"/>
          <w:szCs w:val="20"/>
        </w:rPr>
        <w:t>администрация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bCs/>
          <w:sz w:val="20"/>
          <w:szCs w:val="20"/>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D6CC4" w:rsidRPr="003D6CC4" w:rsidRDefault="003D6CC4" w:rsidP="003D6CC4">
      <w:pPr>
        <w:spacing w:after="0" w:line="240" w:lineRule="auto"/>
        <w:jc w:val="both"/>
        <w:rPr>
          <w:rFonts w:ascii="Times New Roman" w:eastAsia="Calibri" w:hAnsi="Times New Roman" w:cs="Times New Roman"/>
          <w:b/>
          <w:bCs/>
          <w:sz w:val="20"/>
          <w:szCs w:val="20"/>
        </w:rPr>
      </w:pPr>
      <w:bookmarkStart w:id="16" w:name="_Toc105952689"/>
      <w:bookmarkStart w:id="17" w:name="_Toc105937814"/>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b/>
          <w:bCs/>
          <w:sz w:val="20"/>
          <w:szCs w:val="20"/>
        </w:rPr>
        <w:t xml:space="preserve">Статья 24. Основные этапы составления проекта бюджета. </w:t>
      </w:r>
      <w:bookmarkEnd w:id="16"/>
      <w:bookmarkEnd w:id="17"/>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1. Составление проекта местного бюджета начинается в срок с 01 августа.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2. </w:t>
      </w:r>
      <w:proofErr w:type="gramStart"/>
      <w:r w:rsidRPr="003D6CC4">
        <w:rPr>
          <w:rFonts w:ascii="Times New Roman" w:eastAsia="Calibri" w:hAnsi="Times New Roman" w:cs="Times New Roman"/>
          <w:sz w:val="20"/>
          <w:szCs w:val="20"/>
        </w:rPr>
        <w:t>Решение о начале работы над составлением проекта местного бюджета на очередной финансовый год (очередной финансовый год и плановый период) принимается администрацией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в форме нормативного правового акта, регламентирующего сроки и процедуры разработки проекта местного бюджета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Собрание</w:t>
      </w:r>
      <w:proofErr w:type="gramEnd"/>
      <w:r w:rsidRPr="003D6CC4">
        <w:rPr>
          <w:rFonts w:ascii="Times New Roman" w:eastAsia="Calibri" w:hAnsi="Times New Roman" w:cs="Times New Roman"/>
          <w:sz w:val="20"/>
          <w:szCs w:val="20"/>
        </w:rPr>
        <w:t xml:space="preserve"> представителей поселения одновременно с проектом местного бюджета.</w:t>
      </w:r>
      <w:r w:rsidRPr="003D6CC4">
        <w:rPr>
          <w:rFonts w:ascii="Times New Roman" w:eastAsia="Calibri" w:hAnsi="Times New Roman" w:cs="Times New Roman"/>
          <w:i/>
          <w:sz w:val="20"/>
          <w:szCs w:val="20"/>
        </w:rPr>
        <w:t xml:space="preserve">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3. В результате разработки среднесрочного финансового плана устанавливаются ожидаемый общий объем доходов, расходов местного бюджета,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4. Основные характеристики местного бюджета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местного бюджета в очередном финансовом году, разрабатываются финансовым органом поселения с учетом:</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показателей среднесрочного финансового плана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на предстоящие три года и распределения бюджета принимаемых обязательств;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необходимости финансирования всех расходных обязательств, включенных в реестр расходных обязательств поселения, исполнение которых должно осуществляться в очередном финансовом году (очередном финансовом году и плановом периоде) за счет средств местного бюджета;</w:t>
      </w:r>
      <w:r w:rsidRPr="003D6CC4">
        <w:rPr>
          <w:rFonts w:ascii="Times New Roman" w:eastAsia="Calibri" w:hAnsi="Times New Roman" w:cs="Times New Roman"/>
          <w:i/>
          <w:sz w:val="20"/>
          <w:szCs w:val="20"/>
        </w:rPr>
        <w:t xml:space="preserve">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документов и материалов, указанных в пунктах 2, 3 статьи 13 настоящего Положения.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6. Несогласованные вопросы по бюджетным проектировкам в предстоящем году рассматриваются согласительной комиссией, создаваемой по решению Главы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7. Проект решения о местном бюджете, составляемый финансовым органом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должен содержать:</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основные характеристики местного бюджета, к которым относятся общий объем доходов местного бюджета, общий объем расходов, дефицит (профицит) бюджета, а также иные показатели, установленные Бюджетным кодексом Российской Федерации, законами Самарской области, решениями Собрания представителей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кроме решений о местном бюджете.</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Решением о местном бюджете утверждаются: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перечень главных  администраторов доходов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перечень главных </w:t>
      </w:r>
      <w:proofErr w:type="gramStart"/>
      <w:r w:rsidRPr="003D6CC4">
        <w:rPr>
          <w:rFonts w:ascii="Times New Roman" w:eastAsia="Calibri" w:hAnsi="Times New Roman" w:cs="Times New Roman"/>
          <w:sz w:val="20"/>
          <w:szCs w:val="20"/>
        </w:rPr>
        <w:t>администраторов источников финансирования дефицита бюджета</w:t>
      </w:r>
      <w:proofErr w:type="gramEnd"/>
      <w:r w:rsidRPr="003D6CC4">
        <w:rPr>
          <w:rFonts w:ascii="Times New Roman" w:eastAsia="Calibri" w:hAnsi="Times New Roman" w:cs="Times New Roman"/>
          <w:sz w:val="20"/>
          <w:szCs w:val="20"/>
        </w:rPr>
        <w:t>;</w:t>
      </w:r>
    </w:p>
    <w:p w:rsidR="003D6CC4" w:rsidRPr="003D6CC4" w:rsidRDefault="003D6CC4" w:rsidP="003D6CC4">
      <w:pPr>
        <w:spacing w:after="0" w:line="240" w:lineRule="auto"/>
        <w:jc w:val="both"/>
        <w:rPr>
          <w:rFonts w:ascii="Times New Roman" w:eastAsia="Calibri" w:hAnsi="Times New Roman" w:cs="Times New Roman"/>
          <w:sz w:val="20"/>
          <w:szCs w:val="20"/>
        </w:rPr>
      </w:pPr>
      <w:proofErr w:type="gramStart"/>
      <w:r w:rsidRPr="003D6CC4">
        <w:rPr>
          <w:rFonts w:ascii="Times New Roman" w:eastAsia="Calibri" w:hAnsi="Times New Roman" w:cs="Times New Roman"/>
          <w:sz w:val="20"/>
          <w:szCs w:val="20"/>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3D6CC4">
        <w:rPr>
          <w:rFonts w:ascii="Times New Roman" w:eastAsia="Calibri" w:hAnsi="Times New Roman" w:cs="Times New Roman"/>
          <w:sz w:val="20"/>
          <w:szCs w:val="20"/>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Самарской области;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ведомственная структура расходов бюджета на очередной финансовый год (очередной финансовый год и плановый период);</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lastRenderedPageBreak/>
        <w:t>- общий объем бюджетных ассигнований, направленных на исполнение публичных нормативных обязательств;</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D6CC4" w:rsidRPr="003D6CC4" w:rsidRDefault="003D6CC4" w:rsidP="003D6CC4">
      <w:pPr>
        <w:spacing w:after="0" w:line="240" w:lineRule="auto"/>
        <w:jc w:val="both"/>
        <w:rPr>
          <w:rFonts w:ascii="Times New Roman" w:eastAsia="Calibri" w:hAnsi="Times New Roman" w:cs="Times New Roman"/>
          <w:sz w:val="20"/>
          <w:szCs w:val="20"/>
        </w:rPr>
      </w:pPr>
      <w:proofErr w:type="gramStart"/>
      <w:r w:rsidRPr="003D6CC4">
        <w:rPr>
          <w:rFonts w:ascii="Times New Roman" w:eastAsia="Calibri" w:hAnsi="Times New Roman" w:cs="Times New Roman"/>
          <w:sz w:val="20"/>
          <w:szCs w:val="20"/>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sidRPr="003D6CC4">
        <w:rPr>
          <w:rFonts w:ascii="Times New Roman" w:eastAsia="Calibri" w:hAnsi="Times New Roman" w:cs="Times New Roman"/>
          <w:sz w:val="20"/>
          <w:szCs w:val="20"/>
        </w:rP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источники финансирования дефицита бюджета на очередной финансовый год (очередной финансовый год и плановый период);</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размер субсидий бюджету Самарской области в случае превышения в отчетном году расчетных налоговых доходов местного бюджета (без учета налоговых доходов по дополнительным нормативам отчислений) уровня, установленного законом Самарской области;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иные показатели местного бюджета, установленные нормативными правовыми актами Собрания представителей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w:t>
      </w:r>
      <w:proofErr w:type="gramStart"/>
      <w:r w:rsidRPr="003D6CC4">
        <w:rPr>
          <w:rFonts w:ascii="Times New Roman" w:eastAsia="Calibri" w:hAnsi="Times New Roman" w:cs="Times New Roman"/>
          <w:sz w:val="20"/>
          <w:szCs w:val="20"/>
        </w:rPr>
        <w:t>показателей второго года планового периода проекта составляемого бюджета</w:t>
      </w:r>
      <w:proofErr w:type="gramEnd"/>
      <w:r w:rsidRPr="003D6CC4">
        <w:rPr>
          <w:rFonts w:ascii="Times New Roman" w:eastAsia="Calibri" w:hAnsi="Times New Roman" w:cs="Times New Roman"/>
          <w:sz w:val="20"/>
          <w:szCs w:val="20"/>
        </w:rPr>
        <w:t>.</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i/>
          <w:iCs/>
          <w:sz w:val="20"/>
          <w:szCs w:val="20"/>
        </w:rPr>
      </w:pPr>
      <w:r w:rsidRPr="003D6CC4">
        <w:rPr>
          <w:rFonts w:ascii="Times New Roman" w:eastAsia="Calibri" w:hAnsi="Times New Roman" w:cs="Times New Roman"/>
          <w:iCs/>
          <w:sz w:val="20"/>
          <w:szCs w:val="20"/>
        </w:rPr>
        <w:t xml:space="preserve">          Изменение параметров планового периода местного бюджета осуществляется в соответствии с муниципальным правовым актом </w:t>
      </w:r>
      <w:r w:rsidRPr="003D6CC4">
        <w:rPr>
          <w:rFonts w:ascii="Times New Roman" w:eastAsia="Calibri" w:hAnsi="Times New Roman" w:cs="Times New Roman"/>
          <w:sz w:val="20"/>
          <w:szCs w:val="20"/>
        </w:rPr>
        <w:t>Собрания представителей поселения.</w:t>
      </w:r>
      <w:r w:rsidRPr="003D6CC4">
        <w:rPr>
          <w:rFonts w:ascii="Times New Roman" w:eastAsia="Calibri" w:hAnsi="Times New Roman" w:cs="Times New Roman"/>
          <w:i/>
          <w:sz w:val="20"/>
          <w:szCs w:val="20"/>
        </w:rPr>
        <w:t xml:space="preserve">  </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8. Документы и материалы, представляемые одновременно с проектом местного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Одновременно с проектом местного бюджета на очередной финансовый год (очередной финансовый год и плановый период) представляются:</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основные </w:t>
      </w:r>
      <w:hyperlink r:id="rId22" w:history="1">
        <w:r w:rsidRPr="003D6CC4">
          <w:rPr>
            <w:rFonts w:ascii="Times New Roman" w:eastAsia="Calibri" w:hAnsi="Times New Roman" w:cs="Times New Roman"/>
            <w:color w:val="0000FF"/>
            <w:sz w:val="20"/>
            <w:szCs w:val="20"/>
            <w:u w:val="single"/>
          </w:rPr>
          <w:t>направления</w:t>
        </w:r>
      </w:hyperlink>
      <w:r w:rsidRPr="003D6CC4">
        <w:rPr>
          <w:rFonts w:ascii="Times New Roman" w:eastAsia="Calibri" w:hAnsi="Times New Roman" w:cs="Times New Roman"/>
          <w:sz w:val="20"/>
          <w:szCs w:val="20"/>
        </w:rPr>
        <w:t xml:space="preserve"> бюджетной политики и основные направления налоговой политики;</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предварительные итоги социально-экономического развития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за истекший период текущего финансового года и ожидаемые итоги социально-экономического развития поселения за текущий финансовый год;</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прогноз социально-экономического развития поселения;</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пояснительная записка к проекту бюджета;</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методики (проекты методик) и расчеты распределения межбюджетных трансфертов;</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Calibri" w:hAnsi="Times New Roman" w:cs="Times New Roman"/>
          <w:sz w:val="20"/>
          <w:szCs w:val="20"/>
        </w:rPr>
        <w:t>- </w:t>
      </w:r>
      <w:r w:rsidRPr="003D6CC4">
        <w:rPr>
          <w:rFonts w:ascii="Times New Roman" w:eastAsia="Times New Roman" w:hAnsi="Times New Roman" w:cs="Times New Roman"/>
          <w:sz w:val="20"/>
          <w:szCs w:val="20"/>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оценка ожидаемого исполнения местного бюджета</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на текущий финансовый год;</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 реестры </w:t>
      </w:r>
      <w:proofErr w:type="gramStart"/>
      <w:r w:rsidRPr="003D6CC4">
        <w:rPr>
          <w:rFonts w:ascii="Times New Roman" w:eastAsia="Times New Roman" w:hAnsi="Times New Roman" w:cs="Times New Roman"/>
          <w:sz w:val="20"/>
          <w:szCs w:val="20"/>
          <w:lang w:eastAsia="ru-RU"/>
        </w:rPr>
        <w:t>источников доходов бюджетов бюджетной системы Российской Федерации</w:t>
      </w:r>
      <w:proofErr w:type="gramEnd"/>
      <w:r w:rsidRPr="003D6CC4">
        <w:rPr>
          <w:rFonts w:ascii="Times New Roman" w:eastAsia="Times New Roman" w:hAnsi="Times New Roman" w:cs="Times New Roman"/>
          <w:sz w:val="20"/>
          <w:szCs w:val="20"/>
          <w:lang w:eastAsia="ru-RU"/>
        </w:rPr>
        <w:t>;</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иные документы и материалы.</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9. Одновременно с проектом решения о местном бюджете</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на очередной финансовый год (очередной финансовый год и плановый период) органы местной администрации: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оценивают потери бюджета от предоставления налоговых льгот;</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разрабатывают проекты решений Собрания представителей поселения о внесении изменений и дополнений в решения Собрания представителей поселения о налогах и сборах;</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lastRenderedPageBreak/>
        <w:t>- разрабатывают проекты нормативных правовых актов, в том числе решений Собрания представителей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 xml:space="preserve">относительно действующих и принимаемых обязательств  поселения.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10. Проект решения о местном бюджете, а также разрабатываемые одновременно с ним документы и материалы не позднее 2 ноября представляются в администрацию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Администрация поселения рассматривает проект решения о местном бюджете и иные документы и материалы и в срок до 13 ноября и принимает решение о внесении проекта решения о местном бюджете на очередной финансовый год (очередной финансовый год и плановый период) в Собрание представителей поселения</w:t>
      </w:r>
      <w:r w:rsidRPr="003D6CC4">
        <w:rPr>
          <w:rFonts w:ascii="Times New Roman" w:eastAsia="Calibri" w:hAnsi="Times New Roman" w:cs="Times New Roman"/>
          <w:i/>
          <w:sz w:val="20"/>
          <w:szCs w:val="20"/>
        </w:rPr>
        <w:t xml:space="preserve">.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11. Проект местного бюджета, вносимый в Собрание представителей поселения, подле</w:t>
      </w:r>
      <w:r w:rsidR="007C3D87">
        <w:rPr>
          <w:rFonts w:ascii="Times New Roman" w:eastAsia="Calibri" w:hAnsi="Times New Roman" w:cs="Times New Roman"/>
          <w:sz w:val="20"/>
          <w:szCs w:val="20"/>
        </w:rPr>
        <w:t>жит официальному опубликованию.</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 xml:space="preserve">Раздел </w:t>
      </w:r>
      <w:r w:rsidRPr="003D6CC4">
        <w:rPr>
          <w:rFonts w:ascii="Times New Roman" w:eastAsia="Calibri" w:hAnsi="Times New Roman" w:cs="Times New Roman"/>
          <w:b/>
          <w:sz w:val="20"/>
          <w:szCs w:val="20"/>
          <w:lang w:val="en-US"/>
        </w:rPr>
        <w:t>III</w:t>
      </w:r>
      <w:r w:rsidRPr="003D6CC4">
        <w:rPr>
          <w:rFonts w:ascii="Times New Roman" w:eastAsia="Calibri" w:hAnsi="Times New Roman" w:cs="Times New Roman"/>
          <w:b/>
          <w:sz w:val="20"/>
          <w:szCs w:val="20"/>
        </w:rPr>
        <w:t>. Рассмотрение и утверждение проекта решения о бюджете</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i/>
          <w:sz w:val="20"/>
          <w:szCs w:val="20"/>
        </w:rPr>
      </w:pPr>
      <w:r w:rsidRPr="003D6CC4">
        <w:rPr>
          <w:rFonts w:ascii="Times New Roman" w:eastAsia="Calibri" w:hAnsi="Times New Roman" w:cs="Times New Roman"/>
          <w:b/>
          <w:sz w:val="20"/>
          <w:szCs w:val="20"/>
        </w:rPr>
        <w:t>Статья 25. Внесение проекта решения о бюджете в Собрание представителей сельского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Глава поселения вносит проект решения о бюджете на очередной финансовый год (очередной финансовый год и плановый период) на рассмотрение в Собрание представителей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не позднее 15 ноября текущего года.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Внесению проекта решения о бюджете должно предшествовать внесение в Собрание представителей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проектов решений об изменении и дополнении решений Собрание представителей поселения о налогах и сборах.</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В случае</w:t>
      </w:r>
      <w:proofErr w:type="gramStart"/>
      <w:r w:rsidRPr="003D6CC4">
        <w:rPr>
          <w:rFonts w:ascii="Times New Roman" w:eastAsia="Calibri" w:hAnsi="Times New Roman" w:cs="Times New Roman"/>
          <w:sz w:val="20"/>
          <w:szCs w:val="20"/>
        </w:rPr>
        <w:t>,</w:t>
      </w:r>
      <w:proofErr w:type="gramEnd"/>
      <w:r w:rsidRPr="003D6CC4">
        <w:rPr>
          <w:rFonts w:ascii="Times New Roman" w:eastAsia="Calibri" w:hAnsi="Times New Roman" w:cs="Times New Roman"/>
          <w:sz w:val="20"/>
          <w:szCs w:val="20"/>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D6CC4" w:rsidRPr="003D6CC4" w:rsidRDefault="003D6CC4" w:rsidP="003D6CC4">
      <w:pPr>
        <w:spacing w:after="0" w:line="240" w:lineRule="auto"/>
        <w:jc w:val="both"/>
        <w:rPr>
          <w:rFonts w:ascii="Times New Roman" w:eastAsia="Calibri" w:hAnsi="Times New Roman" w:cs="Times New Roman"/>
          <w:bCs/>
          <w:snapToGrid w:val="0"/>
          <w:sz w:val="20"/>
          <w:szCs w:val="20"/>
        </w:rPr>
      </w:pPr>
      <w:r w:rsidRPr="003D6CC4">
        <w:rPr>
          <w:rFonts w:ascii="Times New Roman" w:eastAsia="Calibri" w:hAnsi="Times New Roman" w:cs="Times New Roman"/>
          <w:bCs/>
          <w:snapToGrid w:val="0"/>
          <w:sz w:val="20"/>
          <w:szCs w:val="20"/>
        </w:rPr>
        <w:t xml:space="preserve">          Проект решения о местном бюджете до начала его рассмотрения в Собрании представителей поселения подлежит официальному опубликованию (обнародованию).</w:t>
      </w:r>
    </w:p>
    <w:p w:rsidR="003D6CC4" w:rsidRPr="003D6CC4" w:rsidRDefault="003D6CC4" w:rsidP="003D6CC4">
      <w:pPr>
        <w:spacing w:after="0" w:line="240" w:lineRule="auto"/>
        <w:jc w:val="both"/>
        <w:rPr>
          <w:rFonts w:ascii="Times New Roman" w:eastAsia="Calibri" w:hAnsi="Times New Roman" w:cs="Times New Roman"/>
          <w:bCs/>
          <w:snapToGrid w:val="0"/>
          <w:sz w:val="20"/>
          <w:szCs w:val="20"/>
        </w:rPr>
      </w:pPr>
      <w:r w:rsidRPr="003D6CC4">
        <w:rPr>
          <w:rFonts w:ascii="Times New Roman" w:eastAsia="Calibri" w:hAnsi="Times New Roman" w:cs="Times New Roman"/>
          <w:bCs/>
          <w:snapToGrid w:val="0"/>
          <w:sz w:val="20"/>
          <w:szCs w:val="20"/>
        </w:rPr>
        <w:t xml:space="preserve">          Не позднее 10 дней со дня официального опубликования (обнародования) проекта решения о местном бюджете проводятся публичные слушания в порядке, установленном решением Собрания представителей поселения.</w:t>
      </w:r>
    </w:p>
    <w:p w:rsidR="003D6CC4" w:rsidRPr="003D6CC4" w:rsidRDefault="003D6CC4" w:rsidP="003D6CC4">
      <w:pPr>
        <w:spacing w:after="0" w:line="240" w:lineRule="auto"/>
        <w:jc w:val="both"/>
        <w:rPr>
          <w:rFonts w:ascii="Times New Roman" w:eastAsia="Calibri" w:hAnsi="Times New Roman" w:cs="Times New Roman"/>
          <w:bCs/>
          <w:snapToGrid w:val="0"/>
          <w:sz w:val="20"/>
          <w:szCs w:val="20"/>
        </w:rPr>
      </w:pPr>
      <w:r w:rsidRPr="003D6CC4">
        <w:rPr>
          <w:rFonts w:ascii="Times New Roman" w:eastAsia="Calibri" w:hAnsi="Times New Roman" w:cs="Times New Roman"/>
          <w:bCs/>
          <w:snapToGrid w:val="0"/>
          <w:sz w:val="20"/>
          <w:szCs w:val="20"/>
        </w:rPr>
        <w:t xml:space="preserve">          По итогам публичных слушаний вырабатываются рекомендации, в соответствии с которыми Администрация поселения дорабатывает проект решения о местном бюджете.</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i/>
          <w:sz w:val="20"/>
          <w:szCs w:val="20"/>
        </w:rPr>
      </w:pPr>
      <w:r w:rsidRPr="003D6CC4">
        <w:rPr>
          <w:rFonts w:ascii="Times New Roman" w:eastAsia="Calibri" w:hAnsi="Times New Roman" w:cs="Times New Roman"/>
          <w:b/>
          <w:sz w:val="20"/>
          <w:szCs w:val="20"/>
        </w:rPr>
        <w:t xml:space="preserve">Статья 26. Рассмотрение проекта решения о бюджете в Собрании представителей сельского поселения.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1. В течение суток со дня внесения проекта решения о местном бюджете на очередной финансовый год (очередной финансовый год и плановый период) в Собрание представителей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председатель Собрания представителей поселения направляет его в Контрольно-счетную палату Собрания представителей поселения для проведения экспертизы.</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2. Контрольно-счетная палата Собрания представителей поселения в срок 3 рабочих дней  подготавливает заключение о проекте решения о бюджете с указанием недостатков данного проекта в случае их выявления.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Заключение Контрольно-счетной палаты Собрания представителей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учитывается при подготовке депутатами Собрания представителей поселения поправок к проекту решения о местном бюджете.</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3. Внесенный проект решения о местном бюджете на очередной финансовый год (очередной финансовый год и плановый период) с заключением Контрольно-счетной палаты Собрания представителей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направляется на рассмотрение в комитеты и комиссии, а также депутатам Собрания представителей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4. В недельный срок с момента направления проекта решения о местном бюджете с заключением Контрольно-счетной палаты Собрания представителей поселения в комитеты и комиссии, а также депутатам Собрания представителей поселения проводится первое чтение проекта решения о бюджете муниципального образования.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Предметом первого чтения является одобрение основных параметров проекта решения о бюджете муниципального образования.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5. В двухнедельный срок с момента проведения первого чтения проект решения о местном бюджете рассматривается Собранием представителей поселения во втором чтении.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Во втором чтении проект решения о местном  бюджете</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принимается окончательно.</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6. В случае возникновения несогласованных вопросов по проекту решения о местном бюджете решением председателя Собрания представителей поселения может создаваться согласительная комиссия, в которую входит равное количество представителей администрации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и Собрания представителей поселения.</w:t>
      </w:r>
      <w:r w:rsidRPr="003D6CC4">
        <w:rPr>
          <w:rFonts w:ascii="Times New Roman" w:eastAsia="Calibri" w:hAnsi="Times New Roman" w:cs="Times New Roman"/>
          <w:i/>
          <w:sz w:val="20"/>
          <w:szCs w:val="20"/>
        </w:rPr>
        <w:t xml:space="preserve">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lastRenderedPageBreak/>
        <w:t>Согласительная комиссия рассматривает спорные вопросы в период между первым и вторым чтением проекта решения о местном бюджете в соответствии с регламентом, утвержденным председателем Собрания представителей поселения.</w:t>
      </w:r>
      <w:r w:rsidRPr="003D6CC4">
        <w:rPr>
          <w:rFonts w:ascii="Times New Roman" w:eastAsia="Calibri" w:hAnsi="Times New Roman" w:cs="Times New Roman"/>
          <w:i/>
          <w:sz w:val="20"/>
          <w:szCs w:val="20"/>
        </w:rPr>
        <w:t xml:space="preserve">  </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7. Принятое Собранием представителей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 xml:space="preserve">решение о местном бюджете на очередной финансовый год (очередной финансовый год и плановый период) в 2-х </w:t>
      </w:r>
      <w:proofErr w:type="spellStart"/>
      <w:r w:rsidRPr="003D6CC4">
        <w:rPr>
          <w:rFonts w:ascii="Times New Roman" w:eastAsia="Calibri" w:hAnsi="Times New Roman" w:cs="Times New Roman"/>
          <w:sz w:val="20"/>
          <w:szCs w:val="20"/>
        </w:rPr>
        <w:t>дневный</w:t>
      </w:r>
      <w:proofErr w:type="spellEnd"/>
      <w:r w:rsidRPr="003D6CC4">
        <w:rPr>
          <w:rFonts w:ascii="Times New Roman" w:eastAsia="Calibri" w:hAnsi="Times New Roman" w:cs="Times New Roman"/>
          <w:sz w:val="20"/>
          <w:szCs w:val="20"/>
        </w:rPr>
        <w:t xml:space="preserve"> срок  направляется Главе</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поселения для подписания и обнародования.</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outlineLvl w:val="2"/>
        <w:rPr>
          <w:rFonts w:ascii="Times New Roman" w:eastAsia="Times New Roman" w:hAnsi="Times New Roman" w:cs="Times New Roman"/>
          <w:sz w:val="20"/>
          <w:szCs w:val="20"/>
          <w:lang w:eastAsia="ru-RU"/>
        </w:rPr>
      </w:pPr>
      <w:r w:rsidRPr="003D6CC4">
        <w:rPr>
          <w:rFonts w:ascii="Times New Roman" w:eastAsia="Times New Roman" w:hAnsi="Times New Roman" w:cs="Times New Roman"/>
          <w:b/>
          <w:sz w:val="20"/>
          <w:szCs w:val="20"/>
          <w:lang w:eastAsia="ru-RU"/>
        </w:rPr>
        <w:t>Статья 27.</w:t>
      </w:r>
      <w:r w:rsidRPr="003D6CC4">
        <w:rPr>
          <w:rFonts w:ascii="Times New Roman" w:eastAsia="Times New Roman" w:hAnsi="Times New Roman" w:cs="Times New Roman"/>
          <w:sz w:val="20"/>
          <w:szCs w:val="20"/>
          <w:lang w:eastAsia="ru-RU"/>
        </w:rPr>
        <w:t xml:space="preserve"> </w:t>
      </w:r>
      <w:r w:rsidRPr="003D6CC4">
        <w:rPr>
          <w:rFonts w:ascii="Times New Roman" w:eastAsia="Times New Roman" w:hAnsi="Times New Roman" w:cs="Times New Roman"/>
          <w:b/>
          <w:sz w:val="20"/>
          <w:szCs w:val="20"/>
          <w:lang w:eastAsia="ru-RU"/>
        </w:rPr>
        <w:t>Внесение изменений в решение о бюджете поселения на текущий финансовый год и плановый период</w:t>
      </w:r>
    </w:p>
    <w:p w:rsidR="003D6CC4" w:rsidRPr="003D6CC4" w:rsidRDefault="003D6CC4" w:rsidP="003D6CC4">
      <w:pPr>
        <w:spacing w:after="0" w:line="240" w:lineRule="auto"/>
        <w:jc w:val="both"/>
        <w:outlineLvl w:val="2"/>
        <w:rPr>
          <w:rFonts w:ascii="Times New Roman" w:eastAsia="Times New Roman" w:hAnsi="Times New Roman" w:cs="Times New Roman"/>
          <w:sz w:val="20"/>
          <w:szCs w:val="20"/>
          <w:lang w:eastAsia="ru-RU"/>
        </w:rPr>
      </w:pPr>
    </w:p>
    <w:p w:rsidR="003D6CC4" w:rsidRPr="003D6CC4" w:rsidRDefault="003D6CC4" w:rsidP="003D6CC4">
      <w:pPr>
        <w:spacing w:after="0" w:line="240" w:lineRule="auto"/>
        <w:jc w:val="both"/>
        <w:outlineLvl w:val="2"/>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Администрация поселения разрабатывает и представляет </w:t>
      </w:r>
      <w:proofErr w:type="gramStart"/>
      <w:r w:rsidRPr="003D6CC4">
        <w:rPr>
          <w:rFonts w:ascii="Times New Roman" w:eastAsia="Times New Roman" w:hAnsi="Times New Roman" w:cs="Times New Roman"/>
          <w:sz w:val="20"/>
          <w:szCs w:val="20"/>
          <w:lang w:eastAsia="ru-RU"/>
        </w:rPr>
        <w:t>в Собрание представителей поселения проекты решений о внесении изменений в решение о бюджете поселения на текущий финансовый год</w:t>
      </w:r>
      <w:proofErr w:type="gramEnd"/>
      <w:r w:rsidRPr="003D6CC4">
        <w:rPr>
          <w:rFonts w:ascii="Times New Roman" w:eastAsia="Times New Roman" w:hAnsi="Times New Roman" w:cs="Times New Roman"/>
          <w:sz w:val="20"/>
          <w:szCs w:val="20"/>
          <w:lang w:eastAsia="ru-RU"/>
        </w:rPr>
        <w:t xml:space="preserve"> и плановый период и по всем вопросам, являющимся предметом правового регулирования указанного решения о бюджете.</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Одновременно с проектом указанного решения Администрацией поселения представляется пояснительная записка с представлением обоснований, требующих внесения изменений в решение о бюджете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28.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1. Решение о местном бюджете должно быть рассмотрено, утверждено Собранием представителей поселения, подписано Главой поселения и обнародовано до начала очередного финансового года.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Органы местного самоуправления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2. В случае</w:t>
      </w:r>
      <w:proofErr w:type="gramStart"/>
      <w:r w:rsidRPr="003D6CC4">
        <w:rPr>
          <w:rFonts w:ascii="Times New Roman" w:eastAsia="Calibri" w:hAnsi="Times New Roman" w:cs="Times New Roman"/>
          <w:sz w:val="20"/>
          <w:szCs w:val="20"/>
        </w:rPr>
        <w:t>,</w:t>
      </w:r>
      <w:proofErr w:type="gramEnd"/>
      <w:r w:rsidRPr="003D6CC4">
        <w:rPr>
          <w:rFonts w:ascii="Times New Roman" w:eastAsia="Calibri" w:hAnsi="Times New Roman" w:cs="Times New Roman"/>
          <w:sz w:val="20"/>
          <w:szCs w:val="20"/>
        </w:rPr>
        <w:t xml:space="preserve"> если решение о бюджете на очередной финансовый год (очередной финансовый год и плановый период) не вступило в силу с начала текущего финансового года, вводится режим временного управления бюджетом, в рамках которого финансовый орган поселения вправе:</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3. Если решение о бюджете не вступило в силу через три месяца после начала финансового года, финансовый орган поселения организует исполнение бюджета при соблюдении условий определенных пунктом 2 настоящей статьи.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При этом финансовый орган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не имеет права: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доводить лимиты бюджетных обязательств и бюджетные ассигнования на бюджетные инвестиции и </w:t>
      </w:r>
      <w:proofErr w:type="gramStart"/>
      <w:r w:rsidRPr="003D6CC4">
        <w:rPr>
          <w:rFonts w:ascii="Times New Roman" w:eastAsia="Calibri" w:hAnsi="Times New Roman" w:cs="Times New Roman"/>
          <w:sz w:val="20"/>
          <w:szCs w:val="20"/>
        </w:rPr>
        <w:t>субсидии</w:t>
      </w:r>
      <w:proofErr w:type="gramEnd"/>
      <w:r w:rsidRPr="003D6CC4">
        <w:rPr>
          <w:rFonts w:ascii="Times New Roman" w:eastAsia="Calibri" w:hAnsi="Times New Roman" w:cs="Times New Roman"/>
          <w:sz w:val="20"/>
          <w:szCs w:val="20"/>
        </w:rPr>
        <w:t xml:space="preserve"> юридическим и физическим лицам;</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предоставлять бюджетные кредиты;</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осуществлять заимствования в размере более одной восьмой объема заимствований предыдущего финансового года в расчете на квартал;</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формировать резервные фонды.</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 xml:space="preserve">Раздел </w:t>
      </w:r>
      <w:r w:rsidRPr="003D6CC4">
        <w:rPr>
          <w:rFonts w:ascii="Times New Roman" w:eastAsia="Calibri" w:hAnsi="Times New Roman" w:cs="Times New Roman"/>
          <w:b/>
          <w:sz w:val="20"/>
          <w:szCs w:val="20"/>
          <w:lang w:val="en-US"/>
        </w:rPr>
        <w:t>IV</w:t>
      </w:r>
      <w:r w:rsidRPr="003D6CC4">
        <w:rPr>
          <w:rFonts w:ascii="Times New Roman" w:eastAsia="Calibri" w:hAnsi="Times New Roman" w:cs="Times New Roman"/>
          <w:b/>
          <w:sz w:val="20"/>
          <w:szCs w:val="20"/>
        </w:rPr>
        <w:t>. Исполнение бюджета сельского поселения</w:t>
      </w:r>
    </w:p>
    <w:p w:rsidR="003D6CC4" w:rsidRPr="003D6CC4" w:rsidRDefault="003D6CC4" w:rsidP="003D6CC4">
      <w:pPr>
        <w:spacing w:after="0" w:line="240" w:lineRule="auto"/>
        <w:jc w:val="both"/>
        <w:rPr>
          <w:rFonts w:ascii="Times New Roman" w:eastAsia="Calibri" w:hAnsi="Times New Roman" w:cs="Times New Roman"/>
          <w:i/>
          <w:sz w:val="20"/>
          <w:szCs w:val="20"/>
        </w:rPr>
      </w:pPr>
    </w:p>
    <w:p w:rsidR="003D6CC4" w:rsidRPr="003D6CC4" w:rsidRDefault="003D6CC4" w:rsidP="003D6CC4">
      <w:pPr>
        <w:spacing w:after="0" w:line="240" w:lineRule="auto"/>
        <w:jc w:val="both"/>
        <w:rPr>
          <w:rFonts w:ascii="Times New Roman" w:eastAsia="Calibri" w:hAnsi="Times New Roman" w:cs="Times New Roman"/>
          <w:b/>
          <w:bCs/>
          <w:sz w:val="20"/>
          <w:szCs w:val="20"/>
        </w:rPr>
      </w:pPr>
      <w:r w:rsidRPr="003D6CC4">
        <w:rPr>
          <w:rFonts w:ascii="Times New Roman" w:eastAsia="Calibri" w:hAnsi="Times New Roman" w:cs="Times New Roman"/>
          <w:b/>
          <w:bCs/>
          <w:sz w:val="20"/>
          <w:szCs w:val="20"/>
        </w:rPr>
        <w:t>Статья 29. Основы исполнения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1. Исполнение местного бюджета обеспечивается администрацией поселения. Финансовый орган поселения организует и осуществляет исполнение местного бюджета, управление счетами местного бюджета и бюджетными средствами.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2. Исполнение местного бюджета организуется на основе сводной бюджетной росписи и кассового плана.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3. Бюджет поселения исполняется на основе принципа единства кассы и подведомственности расходов.</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w:t>
      </w:r>
      <w:proofErr w:type="gramStart"/>
      <w:r w:rsidRPr="003D6CC4">
        <w:rPr>
          <w:rFonts w:ascii="Times New Roman" w:eastAsia="Calibri" w:hAnsi="Times New Roman" w:cs="Times New Roman"/>
          <w:sz w:val="20"/>
          <w:szCs w:val="20"/>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w:t>
      </w:r>
      <w:proofErr w:type="gramEnd"/>
      <w:r w:rsidRPr="003D6CC4">
        <w:rPr>
          <w:rFonts w:ascii="Times New Roman" w:eastAsia="Calibri" w:hAnsi="Times New Roman" w:cs="Times New Roman"/>
          <w:sz w:val="20"/>
          <w:szCs w:val="20"/>
        </w:rPr>
        <w:t xml:space="preserve"> операций, осуществляемых в соответствии с валютным законодательством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4. Кассовое обслуживание исполнения бюджета осуществляется Федеральным казначейством.</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w:t>
      </w:r>
      <w:proofErr w:type="gramStart"/>
      <w:r w:rsidRPr="003D6CC4">
        <w:rPr>
          <w:rFonts w:ascii="Times New Roman" w:eastAsia="Calibri" w:hAnsi="Times New Roman" w:cs="Times New Roman"/>
          <w:sz w:val="20"/>
          <w:szCs w:val="20"/>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w:t>
      </w:r>
      <w:r w:rsidRPr="003D6CC4">
        <w:rPr>
          <w:rFonts w:ascii="Times New Roman" w:eastAsia="Calibri" w:hAnsi="Times New Roman" w:cs="Times New Roman"/>
          <w:sz w:val="20"/>
          <w:szCs w:val="20"/>
        </w:rPr>
        <w:lastRenderedPageBreak/>
        <w:t>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roofErr w:type="gramEnd"/>
      <w:r w:rsidRPr="003D6CC4">
        <w:rPr>
          <w:rFonts w:ascii="Times New Roman" w:eastAsia="Calibri" w:hAnsi="Times New Roman" w:cs="Times New Roman"/>
          <w:sz w:val="20"/>
          <w:szCs w:val="20"/>
        </w:rPr>
        <w:t>.</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          Право открытия и закрытия единого счета местного бюджета принадлежит финансовому органу поселения</w:t>
      </w:r>
      <w:bookmarkStart w:id="18" w:name="_Toc105937815"/>
      <w:r w:rsidRPr="003D6CC4">
        <w:rPr>
          <w:rFonts w:ascii="Times New Roman" w:eastAsia="Calibri" w:hAnsi="Times New Roman" w:cs="Times New Roman"/>
          <w:sz w:val="20"/>
          <w:szCs w:val="20"/>
        </w:rPr>
        <w:t>.</w:t>
      </w:r>
    </w:p>
    <w:p w:rsidR="003D6CC4" w:rsidRPr="003D6CC4" w:rsidRDefault="003D6CC4" w:rsidP="003D6CC4">
      <w:pPr>
        <w:spacing w:after="0" w:line="240" w:lineRule="auto"/>
        <w:jc w:val="both"/>
        <w:rPr>
          <w:rFonts w:ascii="Times New Roman" w:eastAsia="Calibri" w:hAnsi="Times New Roman" w:cs="Times New Roman"/>
          <w:b/>
          <w:bCs/>
          <w:sz w:val="20"/>
          <w:szCs w:val="20"/>
        </w:rPr>
      </w:pPr>
    </w:p>
    <w:p w:rsidR="003D6CC4" w:rsidRPr="003D6CC4" w:rsidRDefault="003D6CC4" w:rsidP="003D6CC4">
      <w:pPr>
        <w:spacing w:after="0" w:line="240" w:lineRule="auto"/>
        <w:jc w:val="both"/>
        <w:rPr>
          <w:rFonts w:ascii="Times New Roman" w:eastAsia="Calibri" w:hAnsi="Times New Roman" w:cs="Times New Roman"/>
          <w:b/>
          <w:bCs/>
          <w:sz w:val="20"/>
          <w:szCs w:val="20"/>
        </w:rPr>
      </w:pPr>
      <w:r w:rsidRPr="003D6CC4">
        <w:rPr>
          <w:rFonts w:ascii="Times New Roman" w:eastAsia="Calibri" w:hAnsi="Times New Roman" w:cs="Times New Roman"/>
          <w:b/>
          <w:bCs/>
          <w:sz w:val="20"/>
          <w:szCs w:val="20"/>
        </w:rPr>
        <w:t>Статья 30. Сводная бюджетная роспись.</w:t>
      </w:r>
    </w:p>
    <w:p w:rsidR="003D6CC4" w:rsidRPr="003D6CC4" w:rsidRDefault="003D6CC4" w:rsidP="003D6CC4">
      <w:pPr>
        <w:spacing w:after="0" w:line="240" w:lineRule="auto"/>
        <w:jc w:val="both"/>
        <w:rPr>
          <w:rFonts w:ascii="Times New Roman" w:eastAsia="Calibri" w:hAnsi="Times New Roman" w:cs="Times New Roman"/>
          <w:bCs/>
          <w:sz w:val="20"/>
          <w:szCs w:val="20"/>
        </w:rPr>
      </w:pPr>
      <w:r w:rsidRPr="003D6CC4">
        <w:rPr>
          <w:rFonts w:ascii="Times New Roman" w:eastAsia="Calibri" w:hAnsi="Times New Roman" w:cs="Times New Roman"/>
          <w:bCs/>
          <w:sz w:val="20"/>
          <w:szCs w:val="20"/>
        </w:rPr>
        <w:t xml:space="preserve">1. Порядок составления и ведения сводной бюджетной росписи устанавливается </w:t>
      </w:r>
      <w:r w:rsidRPr="003D6CC4">
        <w:rPr>
          <w:rFonts w:ascii="Times New Roman" w:eastAsia="Calibri" w:hAnsi="Times New Roman" w:cs="Times New Roman"/>
          <w:sz w:val="20"/>
          <w:szCs w:val="20"/>
        </w:rPr>
        <w:t>финансовым органом поселения</w:t>
      </w:r>
      <w:r w:rsidRPr="003D6CC4">
        <w:rPr>
          <w:rFonts w:ascii="Times New Roman" w:eastAsia="Calibri" w:hAnsi="Times New Roman" w:cs="Times New Roman"/>
          <w:bCs/>
          <w:sz w:val="20"/>
          <w:szCs w:val="20"/>
        </w:rPr>
        <w:t>;</w:t>
      </w:r>
    </w:p>
    <w:p w:rsidR="003D6CC4" w:rsidRPr="003D6CC4" w:rsidRDefault="003D6CC4" w:rsidP="003D6CC4">
      <w:pPr>
        <w:spacing w:after="0" w:line="240" w:lineRule="auto"/>
        <w:jc w:val="both"/>
        <w:rPr>
          <w:rFonts w:ascii="Times New Roman" w:eastAsia="Calibri" w:hAnsi="Times New Roman" w:cs="Times New Roman"/>
          <w:bCs/>
          <w:sz w:val="20"/>
          <w:szCs w:val="20"/>
        </w:rPr>
      </w:pPr>
      <w:r w:rsidRPr="003D6CC4">
        <w:rPr>
          <w:rFonts w:ascii="Times New Roman" w:eastAsia="Calibri" w:hAnsi="Times New Roman" w:cs="Times New Roman"/>
          <w:bCs/>
          <w:sz w:val="20"/>
          <w:szCs w:val="20"/>
        </w:rPr>
        <w:t>Утверждение сводной бюджетной росписи и внесение изменений в нее осуществляется руководителем финансового органа.</w:t>
      </w:r>
    </w:p>
    <w:p w:rsidR="003D6CC4" w:rsidRPr="003D6CC4" w:rsidRDefault="003D6CC4" w:rsidP="003D6CC4">
      <w:pPr>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2. Утвержденные показатели сводной бюджетной росписи должны соответствовать решению о бюджете.</w:t>
      </w:r>
    </w:p>
    <w:p w:rsidR="003D6CC4" w:rsidRPr="003D6CC4" w:rsidRDefault="003D6CC4" w:rsidP="003D6CC4">
      <w:pPr>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3D6CC4" w:rsidRPr="003D6CC4" w:rsidRDefault="003D6CC4" w:rsidP="003D6CC4">
      <w:pPr>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 xml:space="preserve">В ходе исполнения бюджета показатели сводной бюджетной росписи могут быть изменены </w:t>
      </w:r>
      <w:proofErr w:type="gramStart"/>
      <w:r w:rsidRPr="003D6CC4">
        <w:rPr>
          <w:rFonts w:ascii="Times New Roman" w:eastAsia="Times New Roman" w:hAnsi="Times New Roman" w:cs="Times New Roman"/>
          <w:bCs/>
          <w:sz w:val="20"/>
          <w:szCs w:val="20"/>
          <w:lang w:eastAsia="ru-RU"/>
        </w:rPr>
        <w:t>в соответствии с решением руководителя Финансового органа без внесения изменений в решение о бюджете</w:t>
      </w:r>
      <w:proofErr w:type="gramEnd"/>
      <w:r w:rsidRPr="003D6CC4">
        <w:rPr>
          <w:rFonts w:ascii="Times New Roman" w:eastAsia="Times New Roman" w:hAnsi="Times New Roman" w:cs="Times New Roman"/>
          <w:bCs/>
          <w:sz w:val="20"/>
          <w:szCs w:val="20"/>
          <w:lang w:eastAsia="ru-RU"/>
        </w:rPr>
        <w:t xml:space="preserve"> в соответствии со статьей 217 Бюджетного кодекса Российской Федерации.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D6CC4">
        <w:rPr>
          <w:rFonts w:ascii="Times New Roman" w:eastAsia="Times New Roman" w:hAnsi="Times New Roman" w:cs="Times New Roman"/>
          <w:sz w:val="20"/>
          <w:szCs w:val="20"/>
          <w:lang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D6CC4" w:rsidRPr="003D6CC4" w:rsidRDefault="003D6CC4" w:rsidP="003D6CC4">
      <w:pPr>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 xml:space="preserve">    </w:t>
      </w:r>
      <w:r w:rsidRPr="003D6CC4">
        <w:rPr>
          <w:rFonts w:ascii="Times New Roman" w:eastAsia="Times New Roman" w:hAnsi="Times New Roman" w:cs="Times New Roman"/>
          <w:bCs/>
          <w:sz w:val="20"/>
          <w:szCs w:val="20"/>
          <w:lang w:eastAsia="ru-RU"/>
        </w:rPr>
        <w:tab/>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D6CC4" w:rsidRPr="003D6CC4" w:rsidRDefault="003D6CC4" w:rsidP="003D6CC4">
      <w:pPr>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3D6CC4" w:rsidRPr="003D6CC4" w:rsidRDefault="003D6CC4" w:rsidP="003D6CC4">
      <w:pPr>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 xml:space="preserve">      </w:t>
      </w:r>
      <w:r w:rsidRPr="003D6CC4">
        <w:rPr>
          <w:rFonts w:ascii="Times New Roman" w:eastAsia="Times New Roman" w:hAnsi="Times New Roman" w:cs="Times New Roman"/>
          <w:bCs/>
          <w:sz w:val="20"/>
          <w:szCs w:val="20"/>
          <w:lang w:eastAsia="ru-RU"/>
        </w:rPr>
        <w:tab/>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3D6CC4" w:rsidRPr="003D6CC4" w:rsidRDefault="003D6CC4" w:rsidP="003D6CC4">
      <w:pPr>
        <w:spacing w:after="0" w:line="240" w:lineRule="auto"/>
        <w:jc w:val="both"/>
        <w:rPr>
          <w:rFonts w:ascii="Times New Roman" w:eastAsia="Calibri" w:hAnsi="Times New Roman" w:cs="Times New Roman"/>
          <w:b/>
          <w:bCs/>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bCs/>
          <w:sz w:val="20"/>
          <w:szCs w:val="20"/>
        </w:rPr>
        <w:t xml:space="preserve">Статья 31. Кассовый план </w:t>
      </w:r>
      <w:r w:rsidRPr="003D6CC4">
        <w:rPr>
          <w:rFonts w:ascii="Times New Roman" w:eastAsia="Calibri" w:hAnsi="Times New Roman" w:cs="Times New Roman"/>
          <w:b/>
          <w:sz w:val="20"/>
          <w:szCs w:val="20"/>
        </w:rPr>
        <w:t xml:space="preserve">поселения. </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Под кассовым планом понимается прогноз кассовых поступлений в бюджет и кассовых выплат из бюджета в текущем финансовом году.</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Кассовый план составляется и ведется финансовым органом поселения</w:t>
      </w:r>
      <w:r w:rsidRPr="003D6CC4">
        <w:rPr>
          <w:rFonts w:ascii="Times New Roman" w:eastAsia="Calibri" w:hAnsi="Times New Roman" w:cs="Times New Roman"/>
          <w:i/>
          <w:sz w:val="20"/>
          <w:szCs w:val="20"/>
        </w:rPr>
        <w:t xml:space="preserve">. </w:t>
      </w:r>
    </w:p>
    <w:p w:rsidR="003D6CC4" w:rsidRPr="003D6CC4" w:rsidRDefault="003D6CC4" w:rsidP="003D6CC4">
      <w:pPr>
        <w:spacing w:after="0" w:line="240" w:lineRule="auto"/>
        <w:jc w:val="both"/>
        <w:rPr>
          <w:rFonts w:ascii="Times New Roman" w:eastAsia="Calibri" w:hAnsi="Times New Roman" w:cs="Times New Roman"/>
          <w:b/>
          <w:bCs/>
          <w:sz w:val="20"/>
          <w:szCs w:val="20"/>
        </w:rPr>
      </w:pP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b/>
          <w:bCs/>
          <w:sz w:val="20"/>
          <w:szCs w:val="20"/>
        </w:rPr>
        <w:t xml:space="preserve">Статья 32. Исполнение бюджета </w:t>
      </w:r>
      <w:r w:rsidRPr="003D6CC4">
        <w:rPr>
          <w:rFonts w:ascii="Times New Roman" w:eastAsia="Calibri" w:hAnsi="Times New Roman" w:cs="Times New Roman"/>
          <w:b/>
          <w:sz w:val="20"/>
          <w:szCs w:val="20"/>
        </w:rPr>
        <w:t xml:space="preserve">поселения по доходам. </w:t>
      </w:r>
      <w:bookmarkEnd w:id="18"/>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Calibri" w:hAnsi="Times New Roman" w:cs="Times New Roman"/>
          <w:sz w:val="20"/>
          <w:szCs w:val="20"/>
        </w:rPr>
        <w:t xml:space="preserve">  </w:t>
      </w:r>
      <w:r w:rsidRPr="003D6CC4">
        <w:rPr>
          <w:rFonts w:ascii="Times New Roman" w:eastAsia="Times New Roman" w:hAnsi="Times New Roman" w:cs="Times New Roman"/>
          <w:sz w:val="20"/>
          <w:szCs w:val="20"/>
          <w:lang w:eastAsia="ru-RU"/>
        </w:rPr>
        <w:t>Исполнение бюджета поселения по доходам предусматривает:</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proofErr w:type="gramStart"/>
      <w:r w:rsidRPr="003D6CC4">
        <w:rPr>
          <w:rFonts w:ascii="Times New Roman" w:eastAsia="Times New Roman" w:hAnsi="Times New Roman" w:cs="Times New Roman"/>
          <w:sz w:val="20"/>
          <w:szCs w:val="20"/>
          <w:lang w:eastAsia="ru-RU"/>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Самарской области со счетов органов Федерального казначейства и иных поступлений в бюджет;</w:t>
      </w:r>
      <w:proofErr w:type="gramEnd"/>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lastRenderedPageBreak/>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зачет излишне уплаченных или излишне взысканных сумм в соответствии с законодательством Российской Федерации;</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уточнение администратором доходов бюджета платежей в бюджеты бюджетной системы Российской Федерации;</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proofErr w:type="gramStart"/>
      <w:r w:rsidRPr="003D6CC4">
        <w:rPr>
          <w:rFonts w:ascii="Times New Roman" w:eastAsia="Times New Roman" w:hAnsi="Times New Roman" w:cs="Times New Roman"/>
          <w:sz w:val="20"/>
          <w:szCs w:val="20"/>
          <w:lang w:eastAsia="ru-RU"/>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3D6CC4">
        <w:rPr>
          <w:rFonts w:ascii="Times New Roman" w:eastAsia="Times New Roman" w:hAnsi="Times New Roman" w:cs="Times New Roman"/>
          <w:sz w:val="20"/>
          <w:szCs w:val="20"/>
          <w:lang w:eastAsia="ru-RU"/>
        </w:rPr>
        <w:t xml:space="preserve"> системы Российской Федерации, в порядке, установленном Министерством финансов Российской Федерации.</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33. Исполнение бюджета по расходам.</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Calibri" w:hAnsi="Times New Roman" w:cs="Times New Roman"/>
          <w:sz w:val="20"/>
          <w:szCs w:val="20"/>
        </w:rPr>
        <w:t xml:space="preserve">          Исполнение местного бюджета по расходам осуществляется в порядке, установленном финансовым органом поселения </w:t>
      </w:r>
      <w:r w:rsidRPr="003D6CC4">
        <w:rPr>
          <w:rFonts w:ascii="Times New Roman" w:eastAsia="Times New Roman" w:hAnsi="Times New Roman" w:cs="Times New Roman"/>
          <w:sz w:val="20"/>
          <w:szCs w:val="20"/>
          <w:lang w:eastAsia="ru-RU"/>
        </w:rPr>
        <w:t xml:space="preserve"> с соблюдением требований Бюджетного Кодекса.</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Исполнение бюджета по расходам предусматривает:</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принятие и </w:t>
      </w:r>
      <w:hyperlink r:id="rId23" w:history="1">
        <w:r w:rsidRPr="003D6CC4">
          <w:rPr>
            <w:rFonts w:ascii="Times New Roman" w:eastAsia="Times New Roman" w:hAnsi="Times New Roman" w:cs="Times New Roman"/>
            <w:color w:val="0000FF"/>
            <w:sz w:val="20"/>
            <w:szCs w:val="20"/>
            <w:lang w:eastAsia="ru-RU"/>
          </w:rPr>
          <w:t>учет</w:t>
        </w:r>
      </w:hyperlink>
      <w:r w:rsidRPr="003D6CC4">
        <w:rPr>
          <w:rFonts w:ascii="Times New Roman" w:eastAsia="Times New Roman" w:hAnsi="Times New Roman" w:cs="Times New Roman"/>
          <w:sz w:val="20"/>
          <w:szCs w:val="20"/>
          <w:lang w:eastAsia="ru-RU"/>
        </w:rPr>
        <w:t xml:space="preserve"> бюджетных и денежных обязательств;</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подтверждение денежных обязательств;</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санкционирование оплаты денежных обязательств;</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подтверждение исполнения денежных обязательств.</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Финансовый орган поселения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4" w:history="1">
        <w:r w:rsidRPr="003D6CC4">
          <w:rPr>
            <w:rFonts w:ascii="Times New Roman" w:eastAsia="Times New Roman" w:hAnsi="Times New Roman" w:cs="Times New Roman"/>
            <w:color w:val="0000FF"/>
            <w:sz w:val="20"/>
            <w:szCs w:val="20"/>
            <w:lang w:eastAsia="ru-RU"/>
          </w:rPr>
          <w:t>форме</w:t>
        </w:r>
      </w:hyperlink>
      <w:r w:rsidRPr="003D6CC4">
        <w:rPr>
          <w:rFonts w:ascii="Times New Roman" w:eastAsia="Times New Roman" w:hAnsi="Times New Roman" w:cs="Times New Roman"/>
          <w:sz w:val="20"/>
          <w:szCs w:val="20"/>
          <w:lang w:eastAsia="ru-RU"/>
        </w:rPr>
        <w:t>, установленной Министерством финансов Российской Федерации.</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Получатель бюджетных средств принимает бюджетные обязательства в </w:t>
      </w:r>
      <w:proofErr w:type="gramStart"/>
      <w:r w:rsidRPr="003D6CC4">
        <w:rPr>
          <w:rFonts w:ascii="Times New Roman" w:eastAsia="Times New Roman" w:hAnsi="Times New Roman" w:cs="Times New Roman"/>
          <w:sz w:val="20"/>
          <w:szCs w:val="20"/>
          <w:lang w:eastAsia="ru-RU"/>
        </w:rPr>
        <w:t>пределах</w:t>
      </w:r>
      <w:proofErr w:type="gramEnd"/>
      <w:r w:rsidRPr="003D6CC4">
        <w:rPr>
          <w:rFonts w:ascii="Times New Roman" w:eastAsia="Times New Roman" w:hAnsi="Times New Roman" w:cs="Times New Roman"/>
          <w:sz w:val="20"/>
          <w:szCs w:val="20"/>
          <w:lang w:eastAsia="ru-RU"/>
        </w:rPr>
        <w:t xml:space="preserve"> доведенных до него лимитов бюджетных обязательств.</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Получатель бюджетных сре</w:t>
      </w:r>
      <w:proofErr w:type="gramStart"/>
      <w:r w:rsidRPr="003D6CC4">
        <w:rPr>
          <w:rFonts w:ascii="Times New Roman" w:eastAsia="Times New Roman" w:hAnsi="Times New Roman" w:cs="Times New Roman"/>
          <w:sz w:val="20"/>
          <w:szCs w:val="20"/>
          <w:lang w:eastAsia="ru-RU"/>
        </w:rPr>
        <w:t>дств пр</w:t>
      </w:r>
      <w:proofErr w:type="gramEnd"/>
      <w:r w:rsidRPr="003D6CC4">
        <w:rPr>
          <w:rFonts w:ascii="Times New Roman" w:eastAsia="Times New Roman" w:hAnsi="Times New Roman" w:cs="Times New Roman"/>
          <w:sz w:val="20"/>
          <w:szCs w:val="20"/>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Получатель бюджетных сре</w:t>
      </w:r>
      <w:proofErr w:type="gramStart"/>
      <w:r w:rsidRPr="003D6CC4">
        <w:rPr>
          <w:rFonts w:ascii="Times New Roman" w:eastAsia="Times New Roman" w:hAnsi="Times New Roman" w:cs="Times New Roman"/>
          <w:sz w:val="20"/>
          <w:szCs w:val="20"/>
          <w:lang w:eastAsia="ru-RU"/>
        </w:rPr>
        <w:t>дств пр</w:t>
      </w:r>
      <w:proofErr w:type="gramEnd"/>
      <w:r w:rsidRPr="003D6CC4">
        <w:rPr>
          <w:rFonts w:ascii="Times New Roman" w:eastAsia="Times New Roman" w:hAnsi="Times New Roman" w:cs="Times New Roman"/>
          <w:sz w:val="20"/>
          <w:szCs w:val="20"/>
          <w:lang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Финансовый орган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контроль </w:t>
      </w:r>
      <w:proofErr w:type="gramStart"/>
      <w:r w:rsidRPr="003D6CC4">
        <w:rPr>
          <w:rFonts w:ascii="Times New Roman" w:eastAsia="Times New Roman" w:hAnsi="Times New Roman" w:cs="Times New Roman"/>
          <w:sz w:val="20"/>
          <w:szCs w:val="20"/>
          <w:lang w:eastAsia="ru-RU"/>
        </w:rPr>
        <w:t>за</w:t>
      </w:r>
      <w:proofErr w:type="gramEnd"/>
      <w:r w:rsidRPr="003D6CC4">
        <w:rPr>
          <w:rFonts w:ascii="Times New Roman" w:eastAsia="Times New Roman" w:hAnsi="Times New Roman" w:cs="Times New Roman"/>
          <w:sz w:val="20"/>
          <w:szCs w:val="20"/>
          <w:lang w:eastAsia="ru-RU"/>
        </w:rPr>
        <w:t>:</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proofErr w:type="spellStart"/>
      <w:r w:rsidRPr="003D6CC4">
        <w:rPr>
          <w:rFonts w:ascii="Times New Roman" w:eastAsia="Times New Roman" w:hAnsi="Times New Roman" w:cs="Times New Roman"/>
          <w:sz w:val="20"/>
          <w:szCs w:val="20"/>
          <w:lang w:eastAsia="ru-RU"/>
        </w:rPr>
        <w:t>непревышением</w:t>
      </w:r>
      <w:proofErr w:type="spellEnd"/>
      <w:r w:rsidRPr="003D6CC4">
        <w:rPr>
          <w:rFonts w:ascii="Times New Roman" w:eastAsia="Times New Roman" w:hAnsi="Times New Roman" w:cs="Times New Roman"/>
          <w:sz w:val="20"/>
          <w:szCs w:val="20"/>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наличием документов, подтверждающих возникновение денежного обязательства.</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В случае</w:t>
      </w:r>
      <w:proofErr w:type="gramStart"/>
      <w:r w:rsidRPr="003D6CC4">
        <w:rPr>
          <w:rFonts w:ascii="Times New Roman" w:eastAsia="Times New Roman" w:hAnsi="Times New Roman" w:cs="Times New Roman"/>
          <w:sz w:val="20"/>
          <w:szCs w:val="20"/>
          <w:lang w:eastAsia="ru-RU"/>
        </w:rPr>
        <w:t>,</w:t>
      </w:r>
      <w:proofErr w:type="gramEnd"/>
      <w:r w:rsidRPr="003D6CC4">
        <w:rPr>
          <w:rFonts w:ascii="Times New Roman" w:eastAsia="Times New Roman" w:hAnsi="Times New Roman" w:cs="Times New Roman"/>
          <w:sz w:val="20"/>
          <w:szCs w:val="20"/>
          <w:lang w:eastAsia="ru-RU"/>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5" w:history="1">
        <w:r w:rsidRPr="003D6CC4">
          <w:rPr>
            <w:rFonts w:ascii="Times New Roman" w:eastAsia="Times New Roman" w:hAnsi="Times New Roman" w:cs="Times New Roman"/>
            <w:color w:val="0000FF"/>
            <w:sz w:val="20"/>
            <w:szCs w:val="20"/>
            <w:lang w:eastAsia="ru-RU"/>
          </w:rPr>
          <w:t>законодательством</w:t>
        </w:r>
      </w:hyperlink>
      <w:r w:rsidRPr="003D6CC4">
        <w:rPr>
          <w:rFonts w:ascii="Times New Roman" w:eastAsia="Times New Roman" w:hAnsi="Times New Roman" w:cs="Times New Roman"/>
          <w:sz w:val="20"/>
          <w:szCs w:val="20"/>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3D6CC4">
        <w:rPr>
          <w:rFonts w:ascii="Times New Roman" w:eastAsia="Times New Roman" w:hAnsi="Times New Roman" w:cs="Times New Roman"/>
          <w:sz w:val="20"/>
          <w:szCs w:val="20"/>
          <w:lang w:eastAsia="ru-RU"/>
        </w:rPr>
        <w:t>пределах</w:t>
      </w:r>
      <w:proofErr w:type="gramEnd"/>
      <w:r w:rsidRPr="003D6CC4">
        <w:rPr>
          <w:rFonts w:ascii="Times New Roman" w:eastAsia="Times New Roman" w:hAnsi="Times New Roman" w:cs="Times New Roman"/>
          <w:sz w:val="20"/>
          <w:szCs w:val="20"/>
          <w:lang w:eastAsia="ru-RU"/>
        </w:rPr>
        <w:t xml:space="preserve"> доведенных до получателя бюджетных средств лимитов бюджетных обязательств.</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Оплата денежных обязательств по публичным нормативным обязательствам может осуществляться в </w:t>
      </w:r>
      <w:proofErr w:type="gramStart"/>
      <w:r w:rsidRPr="003D6CC4">
        <w:rPr>
          <w:rFonts w:ascii="Times New Roman" w:eastAsia="Times New Roman" w:hAnsi="Times New Roman" w:cs="Times New Roman"/>
          <w:sz w:val="20"/>
          <w:szCs w:val="20"/>
          <w:lang w:eastAsia="ru-RU"/>
        </w:rPr>
        <w:t>пределах</w:t>
      </w:r>
      <w:proofErr w:type="gramEnd"/>
      <w:r w:rsidRPr="003D6CC4">
        <w:rPr>
          <w:rFonts w:ascii="Times New Roman" w:eastAsia="Times New Roman" w:hAnsi="Times New Roman" w:cs="Times New Roman"/>
          <w:sz w:val="20"/>
          <w:szCs w:val="20"/>
          <w:lang w:eastAsia="ru-RU"/>
        </w:rPr>
        <w:t xml:space="preserve"> доведенных до получателя бюджетных средств бюджетных ассигнований.</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w:t>
      </w:r>
      <w:r w:rsidRPr="003D6CC4">
        <w:rPr>
          <w:rFonts w:ascii="Times New Roman" w:eastAsia="Times New Roman" w:hAnsi="Times New Roman" w:cs="Times New Roman"/>
          <w:sz w:val="20"/>
          <w:szCs w:val="20"/>
          <w:lang w:eastAsia="ru-RU"/>
        </w:rPr>
        <w:lastRenderedPageBreak/>
        <w:t xml:space="preserve">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3D6CC4">
        <w:rPr>
          <w:rFonts w:ascii="Times New Roman" w:eastAsia="Times New Roman" w:hAnsi="Times New Roman" w:cs="Times New Roman"/>
          <w:sz w:val="20"/>
          <w:szCs w:val="20"/>
          <w:lang w:eastAsia="ru-RU"/>
        </w:rPr>
        <w:t>неденежных</w:t>
      </w:r>
      <w:proofErr w:type="spellEnd"/>
      <w:r w:rsidRPr="003D6CC4">
        <w:rPr>
          <w:rFonts w:ascii="Times New Roman" w:eastAsia="Times New Roman" w:hAnsi="Times New Roman" w:cs="Times New Roman"/>
          <w:sz w:val="20"/>
          <w:szCs w:val="20"/>
          <w:lang w:eastAsia="ru-RU"/>
        </w:rPr>
        <w:t xml:space="preserve"> операций по исполнению денежных обязательств получателей бюджетных средств.</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autoSpaceDE w:val="0"/>
        <w:autoSpaceDN w:val="0"/>
        <w:adjustRightInd w:val="0"/>
        <w:spacing w:after="0" w:line="240" w:lineRule="auto"/>
        <w:jc w:val="both"/>
        <w:outlineLvl w:val="0"/>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34. Исполнение бюджета по источникам финансирования дефицита бюджета.</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6" w:history="1">
        <w:r w:rsidRPr="003D6CC4">
          <w:rPr>
            <w:rFonts w:ascii="Times New Roman" w:eastAsia="Calibri" w:hAnsi="Times New Roman" w:cs="Times New Roman"/>
            <w:color w:val="0000FF"/>
            <w:sz w:val="20"/>
            <w:szCs w:val="20"/>
            <w:u w:val="single"/>
          </w:rPr>
          <w:t>порядке</w:t>
        </w:r>
      </w:hyperlink>
      <w:r w:rsidRPr="003D6CC4">
        <w:rPr>
          <w:rFonts w:ascii="Times New Roman" w:eastAsia="Calibri" w:hAnsi="Times New Roman" w:cs="Times New Roman"/>
          <w:sz w:val="20"/>
          <w:szCs w:val="20"/>
        </w:rPr>
        <w:t>, установленном финансовым органом поселения</w:t>
      </w:r>
      <w:r w:rsidRPr="003D6CC4">
        <w:rPr>
          <w:rFonts w:ascii="Times New Roman" w:eastAsia="Calibri" w:hAnsi="Times New Roman" w:cs="Times New Roman"/>
          <w:i/>
          <w:sz w:val="20"/>
          <w:szCs w:val="20"/>
        </w:rPr>
        <w:t xml:space="preserve">  </w:t>
      </w:r>
      <w:r w:rsidRPr="003D6CC4">
        <w:rPr>
          <w:rFonts w:ascii="Times New Roman" w:eastAsia="Calibri" w:hAnsi="Times New Roman" w:cs="Times New Roman"/>
          <w:sz w:val="20"/>
          <w:szCs w:val="20"/>
        </w:rPr>
        <w:t>в соответствии с положениями Бюджетного кодекса Российской Федерации.</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 xml:space="preserve">Статья 35. Использование доходов, фактически полученных при исполнении бюджета, </w:t>
      </w:r>
      <w:proofErr w:type="gramStart"/>
      <w:r w:rsidRPr="003D6CC4">
        <w:rPr>
          <w:rFonts w:ascii="Times New Roman" w:eastAsia="Calibri" w:hAnsi="Times New Roman" w:cs="Times New Roman"/>
          <w:b/>
          <w:sz w:val="20"/>
          <w:szCs w:val="20"/>
        </w:rPr>
        <w:t>сверх</w:t>
      </w:r>
      <w:proofErr w:type="gramEnd"/>
      <w:r w:rsidRPr="003D6CC4">
        <w:rPr>
          <w:rFonts w:ascii="Times New Roman" w:eastAsia="Calibri" w:hAnsi="Times New Roman" w:cs="Times New Roman"/>
          <w:b/>
          <w:sz w:val="20"/>
          <w:szCs w:val="20"/>
        </w:rPr>
        <w:t xml:space="preserve"> утвержденных решением о бюджете.</w:t>
      </w:r>
    </w:p>
    <w:p w:rsidR="003D6CC4" w:rsidRPr="003D6CC4" w:rsidRDefault="003D6CC4" w:rsidP="003D6CC4">
      <w:pPr>
        <w:spacing w:after="0" w:line="240" w:lineRule="auto"/>
        <w:jc w:val="both"/>
        <w:rPr>
          <w:rFonts w:ascii="Times New Roman" w:eastAsia="Calibri" w:hAnsi="Times New Roman" w:cs="Times New Roman"/>
          <w:sz w:val="20"/>
          <w:szCs w:val="20"/>
        </w:rPr>
      </w:pPr>
      <w:r w:rsidRPr="003D6CC4">
        <w:rPr>
          <w:rFonts w:ascii="Times New Roman" w:eastAsia="Calibri" w:hAnsi="Times New Roman" w:cs="Times New Roman"/>
          <w:sz w:val="20"/>
          <w:szCs w:val="20"/>
        </w:rPr>
        <w:t>1. </w:t>
      </w:r>
      <w:r w:rsidRPr="003D6CC4">
        <w:rPr>
          <w:rFonts w:ascii="Times New Roman" w:eastAsia="Calibri" w:hAnsi="Times New Roman" w:cs="Times New Roman"/>
          <w:bCs/>
          <w:sz w:val="20"/>
          <w:szCs w:val="20"/>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w:t>
      </w:r>
      <w:r w:rsidRPr="003D6CC4">
        <w:rPr>
          <w:rFonts w:ascii="Times New Roman" w:eastAsia="Calibri" w:hAnsi="Times New Roman" w:cs="Times New Roman"/>
          <w:sz w:val="20"/>
          <w:szCs w:val="20"/>
          <w:lang w:eastAsia="ru-RU"/>
        </w:rPr>
        <w:t xml:space="preserve">поселения </w:t>
      </w:r>
      <w:r w:rsidRPr="003D6CC4">
        <w:rPr>
          <w:rFonts w:ascii="Times New Roman" w:eastAsia="Calibri" w:hAnsi="Times New Roman" w:cs="Times New Roman"/>
          <w:bCs/>
          <w:sz w:val="20"/>
          <w:szCs w:val="20"/>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3D6CC4">
        <w:rPr>
          <w:rFonts w:ascii="Times New Roman" w:eastAsia="Calibri" w:hAnsi="Times New Roman" w:cs="Times New Roman"/>
          <w:bCs/>
          <w:sz w:val="20"/>
          <w:szCs w:val="20"/>
        </w:rPr>
        <w:t>образования</w:t>
      </w:r>
      <w:proofErr w:type="gramEnd"/>
      <w:r w:rsidRPr="003D6CC4">
        <w:rPr>
          <w:rFonts w:ascii="Times New Roman" w:eastAsia="Calibri" w:hAnsi="Times New Roman" w:cs="Times New Roman"/>
          <w:bCs/>
          <w:sz w:val="20"/>
          <w:szCs w:val="20"/>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7C3D87" w:rsidRDefault="007C3D87" w:rsidP="003D6CC4">
      <w:pPr>
        <w:spacing w:after="0" w:line="240" w:lineRule="auto"/>
        <w:jc w:val="both"/>
        <w:rPr>
          <w:rFonts w:ascii="Times New Roman" w:eastAsia="Calibri" w:hAnsi="Times New Roman" w:cs="Times New Roman"/>
          <w:b/>
          <w:bCs/>
          <w:sz w:val="20"/>
          <w:szCs w:val="20"/>
        </w:rPr>
      </w:pPr>
    </w:p>
    <w:p w:rsidR="003D6CC4" w:rsidRPr="003D6CC4" w:rsidRDefault="003D6CC4" w:rsidP="003D6CC4">
      <w:pPr>
        <w:spacing w:after="0" w:line="240" w:lineRule="auto"/>
        <w:jc w:val="both"/>
        <w:rPr>
          <w:rFonts w:ascii="Times New Roman" w:eastAsia="Calibri" w:hAnsi="Times New Roman" w:cs="Times New Roman"/>
          <w:b/>
          <w:bCs/>
          <w:sz w:val="20"/>
          <w:szCs w:val="20"/>
        </w:rPr>
      </w:pPr>
      <w:r w:rsidRPr="003D6CC4">
        <w:rPr>
          <w:rFonts w:ascii="Times New Roman" w:eastAsia="Calibri" w:hAnsi="Times New Roman" w:cs="Times New Roman"/>
          <w:b/>
          <w:bCs/>
          <w:sz w:val="20"/>
          <w:szCs w:val="20"/>
        </w:rPr>
        <w:t>Статья 36. Завершение текущего финансового года.</w:t>
      </w:r>
    </w:p>
    <w:p w:rsidR="003D6CC4" w:rsidRPr="003D6CC4" w:rsidRDefault="003D6CC4" w:rsidP="003D6CC4">
      <w:pPr>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1. Операции по исполнению бюджета завершаются 31 декабря, за исключением операций, указанных в пункте 2 настоящей статьи.</w:t>
      </w:r>
    </w:p>
    <w:p w:rsidR="003D6CC4" w:rsidRPr="003D6CC4" w:rsidRDefault="003D6CC4" w:rsidP="003D6CC4">
      <w:pPr>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3D6CC4" w:rsidRPr="003D6CC4" w:rsidRDefault="003D6CC4" w:rsidP="003D6CC4">
      <w:pPr>
        <w:spacing w:after="0" w:line="240" w:lineRule="auto"/>
        <w:jc w:val="both"/>
        <w:rPr>
          <w:rFonts w:ascii="Times New Roman" w:eastAsia="Times New Roman" w:hAnsi="Times New Roman" w:cs="Times New Roman"/>
          <w:bCs/>
          <w:sz w:val="20"/>
          <w:szCs w:val="20"/>
          <w:lang w:eastAsia="ru-RU"/>
        </w:rPr>
      </w:pPr>
      <w:bookmarkStart w:id="19" w:name="Par2"/>
      <w:bookmarkEnd w:id="19"/>
      <w:r w:rsidRPr="003D6CC4">
        <w:rPr>
          <w:rFonts w:ascii="Times New Roman" w:eastAsia="Times New Roman" w:hAnsi="Times New Roman" w:cs="Times New Roman"/>
          <w:bCs/>
          <w:sz w:val="20"/>
          <w:szCs w:val="20"/>
          <w:lang w:eastAsia="ru-RU"/>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поселения отчетного финансового года.</w:t>
      </w:r>
    </w:p>
    <w:p w:rsidR="003D6CC4" w:rsidRPr="003D6CC4" w:rsidRDefault="003D6CC4" w:rsidP="003D6CC4">
      <w:pPr>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D6CC4" w:rsidRPr="003D6CC4" w:rsidRDefault="003D6CC4" w:rsidP="003D6CC4">
      <w:pPr>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D6CC4" w:rsidRPr="003D6CC4" w:rsidRDefault="003D6CC4" w:rsidP="003D6CC4">
      <w:pPr>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bCs/>
          <w:sz w:val="20"/>
          <w:szCs w:val="20"/>
        </w:rPr>
      </w:pPr>
      <w:r w:rsidRPr="003D6CC4">
        <w:rPr>
          <w:rFonts w:ascii="Times New Roman" w:eastAsia="Calibri" w:hAnsi="Times New Roman" w:cs="Times New Roman"/>
          <w:bCs/>
          <w:sz w:val="20"/>
          <w:szCs w:val="20"/>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3D6CC4">
        <w:rPr>
          <w:rFonts w:ascii="Times New Roman" w:eastAsia="Calibri" w:hAnsi="Times New Roman" w:cs="Times New Roman"/>
          <w:sz w:val="20"/>
          <w:szCs w:val="20"/>
        </w:rPr>
        <w:t>в течение первых 15 рабочих дней текущего финансового года</w:t>
      </w:r>
      <w:r w:rsidRPr="003D6CC4">
        <w:rPr>
          <w:rFonts w:ascii="Times New Roman" w:eastAsia="Calibri" w:hAnsi="Times New Roman" w:cs="Times New Roman"/>
          <w:bCs/>
          <w:sz w:val="20"/>
          <w:szCs w:val="20"/>
        </w:rPr>
        <w:t>.</w:t>
      </w:r>
    </w:p>
    <w:p w:rsidR="003D6CC4" w:rsidRPr="003D6CC4" w:rsidRDefault="003D6CC4" w:rsidP="003D6CC4">
      <w:pPr>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 xml:space="preserve">         6. Финансовое управление устанавливает порядок обеспечения получателей бюджетных сре</w:t>
      </w:r>
      <w:proofErr w:type="gramStart"/>
      <w:r w:rsidRPr="003D6CC4">
        <w:rPr>
          <w:rFonts w:ascii="Times New Roman" w:eastAsia="Times New Roman" w:hAnsi="Times New Roman" w:cs="Times New Roman"/>
          <w:bCs/>
          <w:sz w:val="20"/>
          <w:szCs w:val="20"/>
          <w:lang w:eastAsia="ru-RU"/>
        </w:rPr>
        <w:t>дств пр</w:t>
      </w:r>
      <w:proofErr w:type="gramEnd"/>
      <w:r w:rsidRPr="003D6CC4">
        <w:rPr>
          <w:rFonts w:ascii="Times New Roman" w:eastAsia="Times New Roman" w:hAnsi="Times New Roman" w:cs="Times New Roman"/>
          <w:bCs/>
          <w:sz w:val="20"/>
          <w:szCs w:val="20"/>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bCs/>
          <w:sz w:val="20"/>
          <w:szCs w:val="20"/>
          <w:lang w:eastAsia="ru-RU"/>
        </w:rPr>
        <w:t>7. </w:t>
      </w:r>
      <w:r w:rsidRPr="003D6CC4">
        <w:rPr>
          <w:rFonts w:ascii="Times New Roman" w:eastAsia="Times New Roman" w:hAnsi="Times New Roman" w:cs="Times New Roman"/>
          <w:sz w:val="20"/>
          <w:szCs w:val="20"/>
          <w:lang w:eastAsia="ru-RU"/>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развития "ВЭБ</w:t>
      </w:r>
      <w:proofErr w:type="gramStart"/>
      <w:r w:rsidRPr="003D6CC4">
        <w:rPr>
          <w:rFonts w:ascii="Times New Roman" w:eastAsia="Times New Roman" w:hAnsi="Times New Roman" w:cs="Times New Roman"/>
          <w:sz w:val="20"/>
          <w:szCs w:val="20"/>
          <w:lang w:eastAsia="ru-RU"/>
        </w:rPr>
        <w:t>.Р</w:t>
      </w:r>
      <w:proofErr w:type="gramEnd"/>
      <w:r w:rsidRPr="003D6CC4">
        <w:rPr>
          <w:rFonts w:ascii="Times New Roman" w:eastAsia="Times New Roman" w:hAnsi="Times New Roman" w:cs="Times New Roman"/>
          <w:sz w:val="20"/>
          <w:szCs w:val="20"/>
          <w:lang w:eastAsia="ru-RU"/>
        </w:rPr>
        <w:t>Ф", а также средств по другим операциям по управлению остатками средств на едином счете бюджета.</w:t>
      </w:r>
    </w:p>
    <w:p w:rsidR="003D6CC4" w:rsidRPr="003D6CC4" w:rsidRDefault="003D6CC4" w:rsidP="003D6CC4">
      <w:pPr>
        <w:autoSpaceDE w:val="0"/>
        <w:autoSpaceDN w:val="0"/>
        <w:adjustRightInd w:val="0"/>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lang w:eastAsia="ru-RU"/>
        </w:rPr>
      </w:pPr>
      <w:r w:rsidRPr="003D6CC4">
        <w:rPr>
          <w:rFonts w:ascii="Times New Roman" w:eastAsia="Calibri" w:hAnsi="Times New Roman" w:cs="Times New Roman"/>
          <w:b/>
          <w:sz w:val="20"/>
          <w:szCs w:val="20"/>
        </w:rPr>
        <w:t xml:space="preserve">Статья 37. Учет и отчетность об исполнении бюджета </w:t>
      </w:r>
      <w:r w:rsidRPr="003D6CC4">
        <w:rPr>
          <w:rFonts w:ascii="Times New Roman" w:eastAsia="Calibri" w:hAnsi="Times New Roman" w:cs="Times New Roman"/>
          <w:b/>
          <w:sz w:val="20"/>
          <w:szCs w:val="20"/>
          <w:lang w:eastAsia="ru-RU"/>
        </w:rPr>
        <w:t>поселения.</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1. Единая методология бюджетного учета и </w:t>
      </w:r>
      <w:hyperlink r:id="rId27" w:history="1">
        <w:r w:rsidRPr="003D6CC4">
          <w:rPr>
            <w:rFonts w:ascii="Times New Roman" w:eastAsia="Times New Roman" w:hAnsi="Times New Roman" w:cs="Times New Roman"/>
            <w:color w:val="0000FF"/>
            <w:sz w:val="20"/>
            <w:szCs w:val="20"/>
            <w:lang w:eastAsia="ru-RU"/>
          </w:rPr>
          <w:t>бюджетной отчетности</w:t>
        </w:r>
      </w:hyperlink>
      <w:r w:rsidRPr="003D6CC4">
        <w:rPr>
          <w:rFonts w:ascii="Times New Roman" w:eastAsia="Times New Roman" w:hAnsi="Times New Roman" w:cs="Times New Roman"/>
          <w:sz w:val="20"/>
          <w:szCs w:val="20"/>
          <w:lang w:eastAsia="ru-RU"/>
        </w:rPr>
        <w:t xml:space="preserve"> устанавливается Министерством финансов Российской Федерации в соответствии с положениями Бюджетного Кодекса.</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Бюджетный учет осуществляется в соответствии с планом счетов, включающим в себя бюджетную классификацию Российской Федерации.</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План счетов бюджетного учета и инструкция по его применению утверждаются Министерством финансов Российской Федерации.</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lastRenderedPageBreak/>
        <w:t>3. Бюджетная отчетность включает:</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1) отчет об исполнении бюджета;</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2) баланс исполнения бюджета;</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3) отчет о финансовых результатах деятельности;</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4) отчет о движении денежных средств;</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5) пояснительную записку.</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Баланс исполнения бюджета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 xml:space="preserve">Статья 38. Подготовка годового отчета об исполнении бюджета. </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Главные администраторы средств бюджета поселения представляют бюджетную отчетность в финансовое управление в установленные ими </w:t>
      </w:r>
      <w:hyperlink r:id="rId28" w:history="1">
        <w:r w:rsidRPr="003D6CC4">
          <w:rPr>
            <w:rFonts w:ascii="Times New Roman" w:eastAsia="Times New Roman" w:hAnsi="Times New Roman" w:cs="Times New Roman"/>
            <w:color w:val="0000FF"/>
            <w:sz w:val="20"/>
            <w:szCs w:val="20"/>
            <w:lang w:eastAsia="ru-RU"/>
          </w:rPr>
          <w:t>сроки</w:t>
        </w:r>
      </w:hyperlink>
      <w:r w:rsidRPr="003D6CC4">
        <w:rPr>
          <w:rFonts w:ascii="Times New Roman" w:eastAsia="Times New Roman" w:hAnsi="Times New Roman" w:cs="Times New Roman"/>
          <w:sz w:val="20"/>
          <w:szCs w:val="20"/>
          <w:lang w:eastAsia="ru-RU"/>
        </w:rPr>
        <w:t>.</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2. Бюджетная отчетность сельского поселения составляется финансовым управлением на основании бюджетной отчетности соответствующих главных администраторов бюджетных средств и направляется в Финансовое управление Администрации муниципального района Похвистневский Самарской области. Бюджетная отчетность сельского поселения является годовой. Отчет об исполнении бюджета является ежеквартальным.</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3. Бюджетная отчетность сельского поселения представляется финансовым управлением в Администрацию поселения.</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Собрание представителей поселения и Контрольно-счетную палату.</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Годовой отчет об исполнении бюджета поселения подлежит утверждению решением Собрания представителей поселения.</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Годовой отчет об исполнении бюджета, Отчет об исполнении бюджета за 1 квартал, 1 полугодие, 9 месяцев подлежат официальному опубликованию.</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p>
    <w:p w:rsidR="003D6CC4" w:rsidRPr="003D6CC4" w:rsidRDefault="003D6CC4" w:rsidP="003D6CC4">
      <w:pPr>
        <w:spacing w:after="0" w:line="240" w:lineRule="auto"/>
        <w:jc w:val="both"/>
        <w:outlineLvl w:val="3"/>
        <w:rPr>
          <w:rFonts w:ascii="Times New Roman" w:eastAsia="Times New Roman" w:hAnsi="Times New Roman" w:cs="Times New Roman"/>
          <w:sz w:val="20"/>
          <w:szCs w:val="20"/>
          <w:lang w:eastAsia="ru-RU"/>
        </w:rPr>
      </w:pPr>
      <w:r w:rsidRPr="003D6CC4">
        <w:rPr>
          <w:rFonts w:ascii="Times New Roman" w:eastAsia="Times New Roman" w:hAnsi="Times New Roman" w:cs="Times New Roman"/>
          <w:b/>
          <w:sz w:val="20"/>
          <w:szCs w:val="20"/>
          <w:lang w:eastAsia="ru-RU"/>
        </w:rPr>
        <w:t>Статья 39. Внешняя проверка годового отчета об исполнении бюджета поселения</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1. Годовой отчет об исполнении бюджета до его рассмотрения в Собрании представителей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Внешняя проверка годового отчета об исполнении бюджета поселения осуществляется Контрольно-счетной палатой в порядке, установленном решением Собрания представителей поселения, с соблюдением требований Бюджетного Кодекса и с учетом особенностей, установленных федеральными законами. </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После представления годового отчета об исполнении бюджета поселения за отчетный финансовый год в Счетную палату по нему проводятся публичные слушания в порядке, установленном Собранием представителей поселения.</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2. 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3. Заключение на годовой отчет об исполнении бюджета представляется Контрольно-счетной палатой в Собрание представителей поселения с одновременным направлением в Администрацию поселения.</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outlineLvl w:val="3"/>
        <w:rPr>
          <w:rFonts w:ascii="Times New Roman" w:eastAsia="Times New Roman" w:hAnsi="Times New Roman" w:cs="Times New Roman"/>
          <w:sz w:val="20"/>
          <w:szCs w:val="20"/>
          <w:lang w:eastAsia="ru-RU"/>
        </w:rPr>
      </w:pPr>
      <w:r w:rsidRPr="003D6CC4">
        <w:rPr>
          <w:rFonts w:ascii="Times New Roman" w:eastAsia="Times New Roman" w:hAnsi="Times New Roman" w:cs="Times New Roman"/>
          <w:b/>
          <w:sz w:val="20"/>
          <w:szCs w:val="20"/>
          <w:lang w:eastAsia="ru-RU"/>
        </w:rPr>
        <w:t>Статья 40.  Представление, рассмотрение и утверждение годового отчета об исполнении бюджета Собранием представителей поселения</w:t>
      </w:r>
    </w:p>
    <w:p w:rsidR="003D6CC4" w:rsidRPr="003D6CC4" w:rsidRDefault="003D6CC4" w:rsidP="003D6CC4">
      <w:pPr>
        <w:spacing w:before="220" w:after="1"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lastRenderedPageBreak/>
        <w:t xml:space="preserve">1. Порядок представления, рассмотрения и утверждения годового отчета об исполнении бюджета устанавливается Собранием представителей поселения в соответствии с положениями Бюджетного Кодекса. </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2. </w:t>
      </w:r>
      <w:proofErr w:type="gramStart"/>
      <w:r w:rsidRPr="003D6CC4">
        <w:rPr>
          <w:rFonts w:ascii="Times New Roman" w:eastAsia="Times New Roman" w:hAnsi="Times New Roman" w:cs="Times New Roman"/>
          <w:sz w:val="20"/>
          <w:szCs w:val="20"/>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Собрания представителей поселения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roofErr w:type="gramEnd"/>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3. По результатам рассмотрения годового отчета об исполнении бюджета Собрание представителей поселения принимает решение об утверждении либо отклонении решения об исполнении бюджета.</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В случае отклонения Собранием представителей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4. Годовой отчет об исполнении местного бюджета представляется в Собрание представителей поселения не позднее 1 мая текущего года.</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Calibri" w:hAnsi="Times New Roman" w:cs="Times New Roman"/>
          <w:b/>
          <w:sz w:val="20"/>
          <w:szCs w:val="20"/>
        </w:rPr>
      </w:pPr>
      <w:r w:rsidRPr="003D6CC4">
        <w:rPr>
          <w:rFonts w:ascii="Times New Roman" w:eastAsia="Calibri" w:hAnsi="Times New Roman" w:cs="Times New Roman"/>
          <w:b/>
          <w:sz w:val="20"/>
          <w:szCs w:val="20"/>
        </w:rPr>
        <w:t xml:space="preserve">Раздел </w:t>
      </w:r>
      <w:r w:rsidRPr="003D6CC4">
        <w:rPr>
          <w:rFonts w:ascii="Times New Roman" w:eastAsia="Calibri" w:hAnsi="Times New Roman" w:cs="Times New Roman"/>
          <w:b/>
          <w:sz w:val="20"/>
          <w:szCs w:val="20"/>
          <w:lang w:val="en-US"/>
        </w:rPr>
        <w:t>V</w:t>
      </w:r>
      <w:r w:rsidRPr="003D6CC4">
        <w:rPr>
          <w:rFonts w:ascii="Times New Roman" w:eastAsia="Calibri" w:hAnsi="Times New Roman" w:cs="Times New Roman"/>
          <w:b/>
          <w:sz w:val="20"/>
          <w:szCs w:val="20"/>
        </w:rPr>
        <w:t>. Муниципальный финансовый контроль</w:t>
      </w:r>
    </w:p>
    <w:p w:rsidR="003D6CC4" w:rsidRPr="003D6CC4" w:rsidRDefault="003D6CC4" w:rsidP="003D6CC4">
      <w:pPr>
        <w:spacing w:after="0" w:line="240" w:lineRule="auto"/>
        <w:jc w:val="both"/>
        <w:rPr>
          <w:rFonts w:ascii="Times New Roman" w:eastAsia="Calibri" w:hAnsi="Times New Roman" w:cs="Times New Roman"/>
          <w:b/>
          <w:sz w:val="20"/>
          <w:szCs w:val="20"/>
        </w:rPr>
      </w:pPr>
    </w:p>
    <w:p w:rsidR="003D6CC4" w:rsidRPr="003D6CC4" w:rsidRDefault="003D6CC4" w:rsidP="003D6CC4">
      <w:pPr>
        <w:spacing w:after="0" w:line="240" w:lineRule="auto"/>
        <w:jc w:val="both"/>
        <w:rPr>
          <w:rFonts w:ascii="Times New Roman" w:eastAsia="Times New Roman" w:hAnsi="Times New Roman" w:cs="Times New Roman"/>
          <w:b/>
          <w:sz w:val="20"/>
          <w:szCs w:val="20"/>
          <w:lang w:eastAsia="ru-RU"/>
        </w:rPr>
      </w:pPr>
      <w:r w:rsidRPr="003D6CC4">
        <w:rPr>
          <w:rFonts w:ascii="Times New Roman" w:eastAsia="Times New Roman" w:hAnsi="Times New Roman" w:cs="Times New Roman"/>
          <w:b/>
          <w:sz w:val="20"/>
          <w:szCs w:val="20"/>
          <w:lang w:eastAsia="ru-RU"/>
        </w:rPr>
        <w:t>Статья 41. Органы, осуществляющие муниципальный финансовый контроль</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1. Муниципальный финансовый контроль в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Муниципальный финансовый контроль подразделяется </w:t>
      </w:r>
      <w:proofErr w:type="gramStart"/>
      <w:r w:rsidRPr="003D6CC4">
        <w:rPr>
          <w:rFonts w:ascii="Times New Roman" w:eastAsia="Times New Roman" w:hAnsi="Times New Roman" w:cs="Times New Roman"/>
          <w:sz w:val="20"/>
          <w:szCs w:val="20"/>
          <w:lang w:eastAsia="ru-RU"/>
        </w:rPr>
        <w:t>на</w:t>
      </w:r>
      <w:proofErr w:type="gramEnd"/>
      <w:r w:rsidRPr="003D6CC4">
        <w:rPr>
          <w:rFonts w:ascii="Times New Roman" w:eastAsia="Times New Roman" w:hAnsi="Times New Roman" w:cs="Times New Roman"/>
          <w:sz w:val="20"/>
          <w:szCs w:val="20"/>
          <w:lang w:eastAsia="ru-RU"/>
        </w:rPr>
        <w:t xml:space="preserve"> внешний и внутренний, предварительный и последующий.</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2. Внешний муниципальный финансовый контроль является контрольной деятельностью контрольно-счетной палаты.</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 Финансового управления.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поселения. </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6. Объектами муниципального финансового контроля являются: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D6CC4">
        <w:rPr>
          <w:rFonts w:ascii="Times New Roman" w:eastAsia="Times New Roman" w:hAnsi="Times New Roman" w:cs="Times New Roman"/>
          <w:sz w:val="20"/>
          <w:szCs w:val="20"/>
          <w:lang w:eastAsia="ru-RU"/>
        </w:rPr>
        <w:t>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Финансовое управление,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муниципальные учреждения поселения;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муниципальные унитарные предприятия поселения;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муниципального образования;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0" w:name="Par19"/>
      <w:bookmarkEnd w:id="20"/>
      <w:proofErr w:type="gramStart"/>
      <w:r w:rsidRPr="003D6CC4">
        <w:rPr>
          <w:rFonts w:ascii="Times New Roman" w:eastAsia="Times New Roman" w:hAnsi="Times New Roman" w:cs="Times New Roman"/>
          <w:sz w:val="20"/>
          <w:szCs w:val="20"/>
          <w:lang w:eastAsia="ru-RU"/>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3D6CC4">
        <w:rPr>
          <w:rFonts w:ascii="Times New Roman" w:eastAsia="Times New Roman" w:hAnsi="Times New Roman" w:cs="Times New Roman"/>
          <w:sz w:val="20"/>
          <w:szCs w:val="20"/>
          <w:lang w:eastAsia="ru-RU"/>
        </w:rPr>
        <w:t>софинансирования</w:t>
      </w:r>
      <w:proofErr w:type="spellEnd"/>
      <w:r w:rsidRPr="003D6CC4">
        <w:rPr>
          <w:rFonts w:ascii="Times New Roman" w:eastAsia="Times New Roman" w:hAnsi="Times New Roman" w:cs="Times New Roman"/>
          <w:sz w:val="20"/>
          <w:szCs w:val="20"/>
          <w:lang w:eastAsia="ru-RU"/>
        </w:rPr>
        <w:t xml:space="preserve">) которых являются указанные межбюджетные трансферты, </w:t>
      </w:r>
      <w:r w:rsidRPr="003D6CC4">
        <w:rPr>
          <w:rFonts w:ascii="Times New Roman" w:eastAsia="Times New Roman" w:hAnsi="Times New Roman" w:cs="Times New Roman"/>
          <w:sz w:val="20"/>
          <w:szCs w:val="20"/>
          <w:lang w:eastAsia="ru-RU"/>
        </w:rPr>
        <w:lastRenderedPageBreak/>
        <w:t>осуществляется органами муниципального финансового контроля сельского поселения, из бюджета которого предоставлены</w:t>
      </w:r>
      <w:proofErr w:type="gramEnd"/>
      <w:r w:rsidRPr="003D6CC4">
        <w:rPr>
          <w:rFonts w:ascii="Times New Roman" w:eastAsia="Times New Roman" w:hAnsi="Times New Roman" w:cs="Times New Roman"/>
          <w:sz w:val="20"/>
          <w:szCs w:val="20"/>
          <w:lang w:eastAsia="ru-RU"/>
        </w:rPr>
        <w:t xml:space="preserve"> указанные межбюджетные трансферты, в отношении: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главных администраторов (администраторов) средств бюджета поселения, предоставивших межбюджетные субсидии, субвенции, иные межбюджетные трансферты, имеющие целевое назначение, бюджетные кредиты;</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из этого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1" w:name="Par34"/>
      <w:bookmarkEnd w:id="21"/>
      <w:r w:rsidRPr="003D6CC4">
        <w:rPr>
          <w:rFonts w:ascii="Times New Roman" w:eastAsia="Times New Roman" w:hAnsi="Times New Roman" w:cs="Times New Roman"/>
          <w:sz w:val="20"/>
          <w:szCs w:val="20"/>
          <w:lang w:eastAsia="ru-RU"/>
        </w:rPr>
        <w:t xml:space="preserve">7. </w:t>
      </w:r>
      <w:proofErr w:type="gramStart"/>
      <w:r w:rsidRPr="003D6CC4">
        <w:rPr>
          <w:rFonts w:ascii="Times New Roman" w:eastAsia="Times New Roman" w:hAnsi="Times New Roman" w:cs="Times New Roman"/>
          <w:sz w:val="20"/>
          <w:szCs w:val="20"/>
          <w:lang w:eastAsia="ru-RU"/>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8. Проверка расходов Контрольно-счетной палаты за отчетный финансовый год осуществляется в соответствии с Федеральным </w:t>
      </w:r>
      <w:hyperlink r:id="rId29" w:history="1">
        <w:r w:rsidRPr="003D6CC4">
          <w:rPr>
            <w:rFonts w:ascii="Times New Roman" w:eastAsia="Times New Roman" w:hAnsi="Times New Roman" w:cs="Times New Roman"/>
            <w:color w:val="0000FF"/>
            <w:sz w:val="20"/>
            <w:szCs w:val="20"/>
            <w:lang w:eastAsia="ru-RU"/>
          </w:rPr>
          <w:t>законом</w:t>
        </w:r>
      </w:hyperlink>
      <w:r w:rsidRPr="003D6CC4">
        <w:rPr>
          <w:rFonts w:ascii="Times New Roman" w:eastAsia="Times New Roman" w:hAnsi="Times New Roman" w:cs="Times New Roman"/>
          <w:sz w:val="20"/>
          <w:szCs w:val="20"/>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Муниципальный финансовый контроль в поселении осуществляется методами, определенными статьей 267.1 Бюджетного кодекса Российской Федерации.</w:t>
      </w:r>
    </w:p>
    <w:p w:rsidR="003D6CC4" w:rsidRPr="003D6CC4" w:rsidRDefault="003D6CC4" w:rsidP="003D6CC4">
      <w:pPr>
        <w:spacing w:after="0" w:line="240" w:lineRule="auto"/>
        <w:jc w:val="both"/>
        <w:rPr>
          <w:rFonts w:ascii="Times New Roman" w:eastAsia="Calibri" w:hAnsi="Times New Roman" w:cs="Times New Roman"/>
          <w:sz w:val="20"/>
          <w:szCs w:val="20"/>
        </w:rPr>
      </w:pPr>
    </w:p>
    <w:p w:rsidR="003D6CC4" w:rsidRPr="003D6CC4" w:rsidRDefault="003D6CC4" w:rsidP="003D6CC4">
      <w:pPr>
        <w:spacing w:after="0" w:line="240" w:lineRule="auto"/>
        <w:jc w:val="both"/>
        <w:rPr>
          <w:rFonts w:ascii="Times New Roman" w:eastAsia="Times New Roman" w:hAnsi="Times New Roman" w:cs="Times New Roman"/>
          <w:b/>
          <w:sz w:val="20"/>
          <w:szCs w:val="20"/>
          <w:lang w:eastAsia="ru-RU"/>
        </w:rPr>
      </w:pPr>
      <w:r w:rsidRPr="003D6CC4">
        <w:rPr>
          <w:rFonts w:ascii="Times New Roman" w:eastAsia="Times New Roman" w:hAnsi="Times New Roman" w:cs="Times New Roman"/>
          <w:b/>
          <w:sz w:val="20"/>
          <w:szCs w:val="20"/>
          <w:lang w:eastAsia="ru-RU"/>
        </w:rPr>
        <w:t>Статья 42. Установления порядка осуществления муниципального финансового контроля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D6CC4">
        <w:rPr>
          <w:rFonts w:ascii="Times New Roman" w:eastAsia="Times New Roman" w:hAnsi="Times New Roman" w:cs="Times New Roman"/>
          <w:sz w:val="20"/>
          <w:szCs w:val="20"/>
          <w:lang w:eastAsia="ru-RU"/>
        </w:rPr>
        <w:t>контроль за</w:t>
      </w:r>
      <w:proofErr w:type="gramEnd"/>
      <w:r w:rsidRPr="003D6CC4">
        <w:rPr>
          <w:rFonts w:ascii="Times New Roman" w:eastAsia="Times New Roman" w:hAnsi="Times New Roman" w:cs="Times New Roman"/>
          <w:sz w:val="20"/>
          <w:szCs w:val="20"/>
          <w:lang w:eastAsia="ru-RU"/>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поселения;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D6CC4">
        <w:rPr>
          <w:rFonts w:ascii="Times New Roman" w:eastAsia="Times New Roman" w:hAnsi="Times New Roman" w:cs="Times New Roman"/>
          <w:sz w:val="20"/>
          <w:szCs w:val="20"/>
          <w:lang w:eastAsia="ru-RU"/>
        </w:rPr>
        <w:t>контроль за</w:t>
      </w:r>
      <w:proofErr w:type="gramEnd"/>
      <w:r w:rsidRPr="003D6CC4">
        <w:rPr>
          <w:rFonts w:ascii="Times New Roman" w:eastAsia="Times New Roman" w:hAnsi="Times New Roman" w:cs="Times New Roman"/>
          <w:sz w:val="20"/>
          <w:szCs w:val="20"/>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контроль в других сферах, установленных Федеральным </w:t>
      </w:r>
      <w:hyperlink r:id="rId30" w:history="1">
        <w:r w:rsidRPr="003D6CC4">
          <w:rPr>
            <w:rFonts w:ascii="Times New Roman" w:eastAsia="Times New Roman" w:hAnsi="Times New Roman" w:cs="Times New Roman"/>
            <w:color w:val="0000FF"/>
            <w:sz w:val="20"/>
            <w:szCs w:val="20"/>
            <w:lang w:eastAsia="ru-RU"/>
          </w:rPr>
          <w:t>законом</w:t>
        </w:r>
      </w:hyperlink>
      <w:r w:rsidRPr="003D6CC4">
        <w:rPr>
          <w:rFonts w:ascii="Times New Roman" w:eastAsia="Times New Roman" w:hAnsi="Times New Roman" w:cs="Times New Roman"/>
          <w:sz w:val="20"/>
          <w:szCs w:val="20"/>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2. При осуществлении полномочий по внешнему муниципальному финансовому контролю органами внешнего муниципального финансового контроля: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1" w:history="1">
        <w:r w:rsidRPr="003D6CC4">
          <w:rPr>
            <w:rFonts w:ascii="Times New Roman" w:eastAsia="Times New Roman" w:hAnsi="Times New Roman" w:cs="Times New Roman"/>
            <w:color w:val="0000FF"/>
            <w:sz w:val="20"/>
            <w:szCs w:val="20"/>
            <w:lang w:eastAsia="ru-RU"/>
          </w:rPr>
          <w:t>законом</w:t>
        </w:r>
      </w:hyperlink>
      <w:r w:rsidRPr="003D6CC4">
        <w:rPr>
          <w:rFonts w:ascii="Times New Roman" w:eastAsia="Times New Roman" w:hAnsi="Times New Roman" w:cs="Times New Roman"/>
          <w:sz w:val="20"/>
          <w:szCs w:val="20"/>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направляются объектам контроля представления, предписания;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направляются финансовым органам  уведомления о применении бюджетных мер принуждения;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Собрания представителей поселения.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D6CC4">
        <w:rPr>
          <w:rFonts w:ascii="Times New Roman" w:eastAsia="Times New Roman" w:hAnsi="Times New Roman" w:cs="Times New Roman"/>
          <w:sz w:val="20"/>
          <w:szCs w:val="20"/>
          <w:lang w:eastAsia="ru-RU"/>
        </w:rPr>
        <w:t>контроль за</w:t>
      </w:r>
      <w:proofErr w:type="gramEnd"/>
      <w:r w:rsidRPr="003D6CC4">
        <w:rPr>
          <w:rFonts w:ascii="Times New Roman" w:eastAsia="Times New Roman" w:hAnsi="Times New Roman" w:cs="Times New Roman"/>
          <w:sz w:val="20"/>
          <w:szCs w:val="20"/>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D6CC4">
        <w:rPr>
          <w:rFonts w:ascii="Times New Roman" w:eastAsia="Times New Roman" w:hAnsi="Times New Roman" w:cs="Times New Roman"/>
          <w:sz w:val="20"/>
          <w:szCs w:val="20"/>
          <w:lang w:eastAsia="ru-RU"/>
        </w:rPr>
        <w:t>контроль за</w:t>
      </w:r>
      <w:proofErr w:type="gramEnd"/>
      <w:r w:rsidRPr="003D6CC4">
        <w:rPr>
          <w:rFonts w:ascii="Times New Roman" w:eastAsia="Times New Roman" w:hAnsi="Times New Roman" w:cs="Times New Roman"/>
          <w:sz w:val="20"/>
          <w:szCs w:val="20"/>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D6CC4">
        <w:rPr>
          <w:rFonts w:ascii="Times New Roman" w:eastAsia="Times New Roman" w:hAnsi="Times New Roman" w:cs="Times New Roman"/>
          <w:sz w:val="20"/>
          <w:szCs w:val="20"/>
          <w:lang w:eastAsia="ru-RU"/>
        </w:rPr>
        <w:lastRenderedPageBreak/>
        <w:t>контроль за</w:t>
      </w:r>
      <w:proofErr w:type="gramEnd"/>
      <w:r w:rsidRPr="003D6CC4">
        <w:rPr>
          <w:rFonts w:ascii="Times New Roman" w:eastAsia="Times New Roman" w:hAnsi="Times New Roman" w:cs="Times New Roman"/>
          <w:sz w:val="20"/>
          <w:szCs w:val="20"/>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3D6CC4">
        <w:rPr>
          <w:rFonts w:ascii="Times New Roman" w:eastAsia="Times New Roman" w:hAnsi="Times New Roman" w:cs="Times New Roman"/>
          <w:sz w:val="20"/>
          <w:szCs w:val="20"/>
          <w:lang w:eastAsia="ru-RU"/>
        </w:rPr>
        <w:t>значений показателей результативности предоставления средств</w:t>
      </w:r>
      <w:proofErr w:type="gramEnd"/>
      <w:r w:rsidRPr="003D6CC4">
        <w:rPr>
          <w:rFonts w:ascii="Times New Roman" w:eastAsia="Times New Roman" w:hAnsi="Times New Roman" w:cs="Times New Roman"/>
          <w:sz w:val="20"/>
          <w:szCs w:val="20"/>
          <w:lang w:eastAsia="ru-RU"/>
        </w:rPr>
        <w:t xml:space="preserve"> из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4.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проводятся проверки, ревизии и обследования;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направляются объектам контроля акты, заключения, представления и (или) предписания;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направляются финансовым органам уведомления о применении бюджетных мер принуждения;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назначается (организуется) проведение экспертиз, необходимых для проведения проверок, ревизий и обследований;</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3D6CC4">
        <w:rPr>
          <w:rFonts w:ascii="Times New Roman" w:eastAsia="Times New Roman" w:hAnsi="Times New Roman" w:cs="Times New Roman"/>
          <w:sz w:val="20"/>
          <w:szCs w:val="20"/>
          <w:lang w:eastAsia="ru-RU"/>
        </w:rPr>
        <w:t>недействительными</w:t>
      </w:r>
      <w:proofErr w:type="gramEnd"/>
      <w:r w:rsidRPr="003D6CC4">
        <w:rPr>
          <w:rFonts w:ascii="Times New Roman" w:eastAsia="Times New Roman" w:hAnsi="Times New Roman" w:cs="Times New Roman"/>
          <w:sz w:val="20"/>
          <w:szCs w:val="20"/>
          <w:lang w:eastAsia="ru-RU"/>
        </w:rPr>
        <w:t xml:space="preserve"> в соответствии с Гражданским </w:t>
      </w:r>
      <w:hyperlink r:id="rId32" w:history="1">
        <w:r w:rsidRPr="003D6CC4">
          <w:rPr>
            <w:rFonts w:ascii="Times New Roman" w:eastAsia="Times New Roman" w:hAnsi="Times New Roman" w:cs="Times New Roman"/>
            <w:color w:val="0000FF"/>
            <w:sz w:val="20"/>
            <w:szCs w:val="20"/>
            <w:lang w:eastAsia="ru-RU"/>
          </w:rPr>
          <w:t>кодексом</w:t>
        </w:r>
      </w:hyperlink>
      <w:r w:rsidRPr="003D6CC4">
        <w:rPr>
          <w:rFonts w:ascii="Times New Roman" w:eastAsia="Times New Roman" w:hAnsi="Times New Roman" w:cs="Times New Roman"/>
          <w:sz w:val="20"/>
          <w:szCs w:val="20"/>
          <w:lang w:eastAsia="ru-RU"/>
        </w:rPr>
        <w:t xml:space="preserve"> Российской Федерации.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6CC4">
        <w:rPr>
          <w:rFonts w:ascii="Times New Roman" w:eastAsia="Times New Roman" w:hAnsi="Times New Roman" w:cs="Times New Roman"/>
          <w:sz w:val="20"/>
          <w:szCs w:val="20"/>
          <w:lang w:eastAsia="ru-RU"/>
        </w:rPr>
        <w:t xml:space="preserve">5. </w:t>
      </w:r>
      <w:hyperlink r:id="rId33" w:history="1">
        <w:r w:rsidRPr="003D6CC4">
          <w:rPr>
            <w:rFonts w:ascii="Times New Roman" w:eastAsia="Times New Roman" w:hAnsi="Times New Roman" w:cs="Times New Roman"/>
            <w:color w:val="0000FF"/>
            <w:sz w:val="20"/>
            <w:szCs w:val="20"/>
            <w:lang w:eastAsia="ru-RU"/>
          </w:rPr>
          <w:t>Порядок</w:t>
        </w:r>
      </w:hyperlink>
      <w:r w:rsidRPr="003D6CC4">
        <w:rPr>
          <w:rFonts w:ascii="Times New Roman" w:eastAsia="Times New Roman" w:hAnsi="Times New Roman" w:cs="Times New Roman"/>
          <w:sz w:val="20"/>
          <w:szCs w:val="20"/>
          <w:lang w:eastAsia="ru-RU"/>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 а также стандартами осуществления внутреннего муниципального финансового контроля.</w:t>
      </w:r>
    </w:p>
    <w:p w:rsidR="003D6CC4" w:rsidRPr="003D6CC4" w:rsidRDefault="003D6CC4" w:rsidP="003D6CC4">
      <w:pPr>
        <w:spacing w:after="0" w:line="240" w:lineRule="auto"/>
        <w:jc w:val="both"/>
        <w:rPr>
          <w:rFonts w:ascii="Times New Roman" w:eastAsia="Times New Roman" w:hAnsi="Times New Roman" w:cs="Times New Roman"/>
          <w:b/>
          <w:sz w:val="20"/>
          <w:szCs w:val="20"/>
          <w:lang w:eastAsia="ru-RU"/>
        </w:rPr>
      </w:pPr>
    </w:p>
    <w:p w:rsidR="003D6CC4" w:rsidRPr="003D6CC4" w:rsidRDefault="003D6CC4" w:rsidP="003D6CC4">
      <w:pPr>
        <w:spacing w:after="0" w:line="240" w:lineRule="auto"/>
        <w:jc w:val="both"/>
        <w:rPr>
          <w:rFonts w:ascii="Times New Roman" w:eastAsia="Times New Roman" w:hAnsi="Times New Roman" w:cs="Times New Roman"/>
          <w:b/>
          <w:sz w:val="20"/>
          <w:szCs w:val="20"/>
          <w:lang w:eastAsia="ru-RU"/>
        </w:rPr>
      </w:pPr>
      <w:r w:rsidRPr="003D6CC4">
        <w:rPr>
          <w:rFonts w:ascii="Times New Roman" w:eastAsia="Times New Roman" w:hAnsi="Times New Roman" w:cs="Times New Roman"/>
          <w:b/>
          <w:sz w:val="20"/>
          <w:szCs w:val="20"/>
          <w:lang w:eastAsia="ru-RU"/>
        </w:rPr>
        <w:t>Статья 43. Бюджетные правонарушения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 xml:space="preserve">1. Бюджетным нарушением признается </w:t>
      </w:r>
      <w:proofErr w:type="gramStart"/>
      <w:r w:rsidRPr="003D6CC4">
        <w:rPr>
          <w:rFonts w:ascii="Times New Roman" w:eastAsia="Times New Roman" w:hAnsi="Times New Roman" w:cs="Times New Roman"/>
          <w:bCs/>
          <w:sz w:val="20"/>
          <w:szCs w:val="20"/>
          <w:lang w:eastAsia="ru-RU"/>
        </w:rPr>
        <w:t>совершенное</w:t>
      </w:r>
      <w:proofErr w:type="gramEnd"/>
      <w:r w:rsidRPr="003D6CC4">
        <w:rPr>
          <w:rFonts w:ascii="Times New Roman" w:eastAsia="Times New Roman" w:hAnsi="Times New Roman" w:cs="Times New Roman"/>
          <w:bCs/>
          <w:sz w:val="20"/>
          <w:szCs w:val="20"/>
          <w:lang w:eastAsia="ru-RU"/>
        </w:rPr>
        <w:t xml:space="preserve"> местной администрацией, финансовым органом, главным администратором (администратором) бюджетных средств, муниципальным заказчиком:</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1) нарушение положений бюджетного законодательства Российской Федерации и иных правовых актов, регулирующих бюджетные правоотношения;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повлекшее причинение ущерба публично-правовому образованию;</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3) нарушение условий договоров (соглашений) о предоставлении средств из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5) нарушение условий муниципальных контрактов;</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7) несоблюдение целей, порядка и условий предоставления кредитов, обеспеченных муниципальными гарантиями.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 xml:space="preserve">2. Применение к участнику бюджетного процесса, указанному в </w:t>
      </w:r>
      <w:hyperlink r:id="rId34" w:history="1">
        <w:r w:rsidRPr="003D6CC4">
          <w:rPr>
            <w:rFonts w:ascii="Times New Roman" w:eastAsia="Times New Roman" w:hAnsi="Times New Roman" w:cs="Times New Roman"/>
            <w:bCs/>
            <w:color w:val="0000FF"/>
            <w:sz w:val="20"/>
            <w:szCs w:val="20"/>
            <w:lang w:eastAsia="ru-RU"/>
          </w:rPr>
          <w:t xml:space="preserve">пункте 1 настоящей статьи </w:t>
        </w:r>
      </w:hyperlink>
      <w:r w:rsidRPr="003D6CC4">
        <w:rPr>
          <w:rFonts w:ascii="Times New Roman" w:eastAsia="Times New Roman" w:hAnsi="Times New Roman" w:cs="Times New Roman"/>
          <w:bCs/>
          <w:sz w:val="20"/>
          <w:szCs w:val="20"/>
          <w:lang w:eastAsia="ru-RU"/>
        </w:rPr>
        <w:t>,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3D6CC4" w:rsidRPr="003D6CC4" w:rsidRDefault="003D6CC4" w:rsidP="003D6CC4">
      <w:pPr>
        <w:spacing w:after="0" w:line="240" w:lineRule="auto"/>
        <w:jc w:val="both"/>
        <w:rPr>
          <w:rFonts w:ascii="Times New Roman" w:eastAsia="Times New Roman" w:hAnsi="Times New Roman" w:cs="Times New Roman"/>
          <w:sz w:val="20"/>
          <w:szCs w:val="20"/>
          <w:lang w:eastAsia="ru-RU"/>
        </w:rPr>
      </w:pPr>
    </w:p>
    <w:p w:rsidR="003D6CC4" w:rsidRPr="003D6CC4" w:rsidRDefault="003D6CC4" w:rsidP="003D6CC4">
      <w:pPr>
        <w:autoSpaceDE w:val="0"/>
        <w:autoSpaceDN w:val="0"/>
        <w:adjustRightInd w:val="0"/>
        <w:spacing w:after="0" w:line="240" w:lineRule="auto"/>
        <w:jc w:val="both"/>
        <w:outlineLvl w:val="0"/>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44. Бюджетные меры принуждения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 xml:space="preserve">1. Бюджетная мера принуждения применяется за совершение бюджетного нарушения, предусмотренного </w:t>
      </w:r>
      <w:hyperlink r:id="rId35" w:history="1">
        <w:r w:rsidRPr="003D6CC4">
          <w:rPr>
            <w:rFonts w:ascii="Times New Roman" w:eastAsia="Times New Roman" w:hAnsi="Times New Roman" w:cs="Times New Roman"/>
            <w:bCs/>
            <w:color w:val="0000FF"/>
            <w:sz w:val="20"/>
            <w:szCs w:val="20"/>
            <w:lang w:eastAsia="ru-RU"/>
          </w:rPr>
          <w:t>главой 30</w:t>
        </w:r>
      </w:hyperlink>
      <w:r w:rsidRPr="003D6CC4">
        <w:rPr>
          <w:rFonts w:ascii="Times New Roman" w:eastAsia="Times New Roman" w:hAnsi="Times New Roman" w:cs="Times New Roman"/>
          <w:bCs/>
          <w:sz w:val="20"/>
          <w:szCs w:val="20"/>
          <w:lang w:eastAsia="ru-RU"/>
        </w:rPr>
        <w:t xml:space="preserve"> Бюджетного Кодекса, на основании уведомления о применении бюджетных мер принуждения органа муниципального финансового контроля.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2. К бюджетным мерам принуждения относятся: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бесспорное взыскание пеней за несвоевременный возврат средств бюджета;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приостановление (сокращение) предоставления межбюджетных трансфертов (за исключением субвенций);</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 xml:space="preserve">3. Применение к участнику бюджетного процесса, указанному в </w:t>
      </w:r>
      <w:hyperlink r:id="rId36" w:history="1">
        <w:r w:rsidRPr="003D6CC4">
          <w:rPr>
            <w:rFonts w:ascii="Times New Roman" w:eastAsia="Times New Roman" w:hAnsi="Times New Roman" w:cs="Times New Roman"/>
            <w:bCs/>
            <w:color w:val="0000FF"/>
            <w:sz w:val="20"/>
            <w:szCs w:val="20"/>
            <w:lang w:eastAsia="ru-RU"/>
          </w:rPr>
          <w:t>пункте 2.1 статьи 266.1</w:t>
        </w:r>
      </w:hyperlink>
      <w:r w:rsidRPr="003D6CC4">
        <w:rPr>
          <w:rFonts w:ascii="Times New Roman" w:eastAsia="Times New Roman" w:hAnsi="Times New Roman" w:cs="Times New Roman"/>
          <w:bCs/>
          <w:sz w:val="20"/>
          <w:szCs w:val="20"/>
          <w:lang w:eastAsia="ru-RU"/>
        </w:rPr>
        <w:t xml:space="preserve"> Бюджетного Кодекса, совершившему бюджетное нарушение, бюджетной меры принуждения не освобождает его от обязанностей по устранению данного нарушения.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lastRenderedPageBreak/>
        <w:t xml:space="preserve">4. </w:t>
      </w:r>
      <w:proofErr w:type="gramStart"/>
      <w:r w:rsidRPr="003D6CC4">
        <w:rPr>
          <w:rFonts w:ascii="Times New Roman" w:eastAsia="Times New Roman" w:hAnsi="Times New Roman" w:cs="Times New Roman"/>
          <w:bCs/>
          <w:sz w:val="20"/>
          <w:szCs w:val="20"/>
          <w:lang w:eastAsia="ru-RU"/>
        </w:rPr>
        <w:t xml:space="preserve">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органом, содержащий сведения о выявленных бюджетных нарушениях, предусмотренных </w:t>
      </w:r>
      <w:hyperlink r:id="rId37" w:history="1">
        <w:r w:rsidRPr="003D6CC4">
          <w:rPr>
            <w:rFonts w:ascii="Times New Roman" w:eastAsia="Times New Roman" w:hAnsi="Times New Roman" w:cs="Times New Roman"/>
            <w:bCs/>
            <w:color w:val="0000FF"/>
            <w:sz w:val="20"/>
            <w:szCs w:val="20"/>
            <w:lang w:eastAsia="ru-RU"/>
          </w:rPr>
          <w:t>главой 30</w:t>
        </w:r>
      </w:hyperlink>
      <w:r w:rsidRPr="003D6CC4">
        <w:rPr>
          <w:rFonts w:ascii="Times New Roman" w:eastAsia="Times New Roman" w:hAnsi="Times New Roman" w:cs="Times New Roman"/>
          <w:bCs/>
          <w:sz w:val="20"/>
          <w:szCs w:val="20"/>
          <w:lang w:eastAsia="ru-RU"/>
        </w:rPr>
        <w:t xml:space="preserve"> Бюджетного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w:t>
      </w:r>
      <w:proofErr w:type="gramEnd"/>
      <w:r w:rsidRPr="003D6CC4">
        <w:rPr>
          <w:rFonts w:ascii="Times New Roman" w:eastAsia="Times New Roman" w:hAnsi="Times New Roman" w:cs="Times New Roman"/>
          <w:bCs/>
          <w:sz w:val="20"/>
          <w:szCs w:val="20"/>
          <w:lang w:eastAsia="ru-RU"/>
        </w:rPr>
        <w:t xml:space="preserve"> </w:t>
      </w:r>
      <w:proofErr w:type="gramStart"/>
      <w:r w:rsidRPr="003D6CC4">
        <w:rPr>
          <w:rFonts w:ascii="Times New Roman" w:eastAsia="Times New Roman" w:hAnsi="Times New Roman" w:cs="Times New Roman"/>
          <w:bCs/>
          <w:sz w:val="20"/>
          <w:szCs w:val="20"/>
          <w:lang w:eastAsia="ru-RU"/>
        </w:rPr>
        <w:t>применении</w:t>
      </w:r>
      <w:proofErr w:type="gramEnd"/>
      <w:r w:rsidRPr="003D6CC4">
        <w:rPr>
          <w:rFonts w:ascii="Times New Roman" w:eastAsia="Times New Roman" w:hAnsi="Times New Roman" w:cs="Times New Roman"/>
          <w:bCs/>
          <w:sz w:val="20"/>
          <w:szCs w:val="20"/>
          <w:lang w:eastAsia="ru-RU"/>
        </w:rPr>
        <w:t xml:space="preserve"> бюджетных мер принуждения).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sidRPr="003D6CC4">
        <w:rPr>
          <w:rFonts w:ascii="Times New Roman" w:eastAsia="Times New Roman" w:hAnsi="Times New Roman" w:cs="Times New Roman"/>
          <w:bCs/>
          <w:sz w:val="20"/>
          <w:szCs w:val="20"/>
          <w:lang w:eastAsia="ru-RU"/>
        </w:rPr>
        <w:t xml:space="preserve">При выявлении в ходе контрольного мероприятия бюджетных нарушений, предусмотренных </w:t>
      </w:r>
      <w:hyperlink r:id="rId38" w:history="1">
        <w:r w:rsidRPr="003D6CC4">
          <w:rPr>
            <w:rFonts w:ascii="Times New Roman" w:eastAsia="Times New Roman" w:hAnsi="Times New Roman" w:cs="Times New Roman"/>
            <w:bCs/>
            <w:color w:val="0000FF"/>
            <w:sz w:val="20"/>
            <w:szCs w:val="20"/>
            <w:lang w:eastAsia="ru-RU"/>
          </w:rPr>
          <w:t>главой 30</w:t>
        </w:r>
      </w:hyperlink>
      <w:r w:rsidRPr="003D6CC4">
        <w:rPr>
          <w:rFonts w:ascii="Times New Roman" w:eastAsia="Times New Roman" w:hAnsi="Times New Roman" w:cs="Times New Roman"/>
          <w:bCs/>
          <w:sz w:val="20"/>
          <w:szCs w:val="20"/>
          <w:lang w:eastAsia="ru-RU"/>
        </w:rPr>
        <w:t xml:space="preserve"> Бюджетного Кодекса,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w:t>
      </w:r>
      <w:proofErr w:type="gramEnd"/>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gramStart"/>
      <w:r w:rsidRPr="003D6CC4">
        <w:rPr>
          <w:rFonts w:ascii="Times New Roman" w:eastAsia="Times New Roman" w:hAnsi="Times New Roman" w:cs="Times New Roman"/>
          <w:bCs/>
          <w:sz w:val="20"/>
          <w:szCs w:val="20"/>
          <w:lang w:eastAsia="ru-RU"/>
        </w:rPr>
        <w:t xml:space="preserve">В случае </w:t>
      </w:r>
      <w:proofErr w:type="spellStart"/>
      <w:r w:rsidRPr="003D6CC4">
        <w:rPr>
          <w:rFonts w:ascii="Times New Roman" w:eastAsia="Times New Roman" w:hAnsi="Times New Roman" w:cs="Times New Roman"/>
          <w:bCs/>
          <w:sz w:val="20"/>
          <w:szCs w:val="20"/>
          <w:lang w:eastAsia="ru-RU"/>
        </w:rPr>
        <w:t>неустранения</w:t>
      </w:r>
      <w:proofErr w:type="spellEnd"/>
      <w:r w:rsidRPr="003D6CC4">
        <w:rPr>
          <w:rFonts w:ascii="Times New Roman" w:eastAsia="Times New Roman" w:hAnsi="Times New Roman" w:cs="Times New Roman"/>
          <w:bCs/>
          <w:sz w:val="20"/>
          <w:szCs w:val="20"/>
          <w:lang w:eastAsia="ru-RU"/>
        </w:rPr>
        <w:t xml:space="preserve"> бюджетного нарушения, предусмотренного </w:t>
      </w:r>
      <w:hyperlink r:id="rId39" w:history="1">
        <w:r w:rsidRPr="003D6CC4">
          <w:rPr>
            <w:rFonts w:ascii="Times New Roman" w:eastAsia="Times New Roman" w:hAnsi="Times New Roman" w:cs="Times New Roman"/>
            <w:bCs/>
            <w:color w:val="0000FF"/>
            <w:sz w:val="20"/>
            <w:szCs w:val="20"/>
            <w:lang w:eastAsia="ru-RU"/>
          </w:rPr>
          <w:t>главой 30</w:t>
        </w:r>
      </w:hyperlink>
      <w:r w:rsidRPr="003D6CC4">
        <w:rPr>
          <w:rFonts w:ascii="Times New Roman" w:eastAsia="Times New Roman" w:hAnsi="Times New Roman" w:cs="Times New Roman"/>
          <w:bCs/>
          <w:sz w:val="20"/>
          <w:szCs w:val="20"/>
          <w:lang w:eastAsia="ru-RU"/>
        </w:rPr>
        <w:t xml:space="preserve"> Бюджетного Кодекса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w:t>
      </w:r>
      <w:proofErr w:type="gramEnd"/>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По запросу финансового органа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bookmarkStart w:id="22" w:name="Par20"/>
      <w:bookmarkEnd w:id="22"/>
      <w:r w:rsidRPr="003D6CC4">
        <w:rPr>
          <w:rFonts w:ascii="Times New Roman" w:eastAsia="Times New Roman" w:hAnsi="Times New Roman" w:cs="Times New Roman"/>
          <w:bCs/>
          <w:sz w:val="20"/>
          <w:szCs w:val="20"/>
          <w:lang w:eastAsia="ru-RU"/>
        </w:rPr>
        <w:t xml:space="preserve">5. Решение о применении бюджетных мер принуждения, предусмотренных </w:t>
      </w:r>
      <w:hyperlink r:id="rId40" w:history="1">
        <w:r w:rsidRPr="003D6CC4">
          <w:rPr>
            <w:rFonts w:ascii="Times New Roman" w:eastAsia="Times New Roman" w:hAnsi="Times New Roman" w:cs="Times New Roman"/>
            <w:bCs/>
            <w:color w:val="0000FF"/>
            <w:sz w:val="20"/>
            <w:szCs w:val="20"/>
            <w:lang w:eastAsia="ru-RU"/>
          </w:rPr>
          <w:t>главой 30</w:t>
        </w:r>
      </w:hyperlink>
      <w:r w:rsidRPr="003D6CC4">
        <w:rPr>
          <w:rFonts w:ascii="Times New Roman" w:eastAsia="Times New Roman" w:hAnsi="Times New Roman" w:cs="Times New Roman"/>
          <w:bCs/>
          <w:sz w:val="20"/>
          <w:szCs w:val="20"/>
          <w:lang w:eastAsia="ru-RU"/>
        </w:rPr>
        <w:t xml:space="preserve"> Бюджетного Кодекса,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3D6CC4" w:rsidRPr="003D6CC4" w:rsidRDefault="003D6CC4" w:rsidP="003D6CC4">
      <w:pPr>
        <w:autoSpaceDE w:val="0"/>
        <w:autoSpaceDN w:val="0"/>
        <w:adjustRightInd w:val="0"/>
        <w:spacing w:after="0" w:line="240" w:lineRule="auto"/>
        <w:jc w:val="both"/>
        <w:outlineLvl w:val="0"/>
        <w:rPr>
          <w:rFonts w:ascii="Times New Roman" w:eastAsia="Calibri" w:hAnsi="Times New Roman" w:cs="Times New Roman"/>
          <w:sz w:val="20"/>
          <w:szCs w:val="20"/>
        </w:rPr>
      </w:pPr>
    </w:p>
    <w:p w:rsidR="003D6CC4" w:rsidRPr="003D6CC4" w:rsidRDefault="003D6CC4" w:rsidP="003D6CC4">
      <w:pPr>
        <w:autoSpaceDE w:val="0"/>
        <w:autoSpaceDN w:val="0"/>
        <w:adjustRightInd w:val="0"/>
        <w:spacing w:after="0" w:line="240" w:lineRule="auto"/>
        <w:jc w:val="both"/>
        <w:outlineLvl w:val="0"/>
        <w:rPr>
          <w:rFonts w:ascii="Times New Roman" w:eastAsia="Calibri" w:hAnsi="Times New Roman" w:cs="Times New Roman"/>
          <w:b/>
          <w:sz w:val="20"/>
          <w:szCs w:val="20"/>
        </w:rPr>
      </w:pPr>
      <w:r w:rsidRPr="003D6CC4">
        <w:rPr>
          <w:rFonts w:ascii="Times New Roman" w:eastAsia="Calibri" w:hAnsi="Times New Roman" w:cs="Times New Roman"/>
          <w:b/>
          <w:sz w:val="20"/>
          <w:szCs w:val="20"/>
        </w:rPr>
        <w:t>Статья 45. Полномочия финансового органа по применению бюджетных мер принуждения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 xml:space="preserve">1. </w:t>
      </w:r>
      <w:proofErr w:type="gramStart"/>
      <w:r w:rsidRPr="003D6CC4">
        <w:rPr>
          <w:rFonts w:ascii="Times New Roman" w:eastAsia="Times New Roman" w:hAnsi="Times New Roman" w:cs="Times New Roman"/>
          <w:bCs/>
          <w:sz w:val="20"/>
          <w:szCs w:val="20"/>
          <w:lang w:eastAsia="ru-RU"/>
        </w:rPr>
        <w:t xml:space="preserve">Финансовое управление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1" w:history="1">
        <w:r w:rsidRPr="003D6CC4">
          <w:rPr>
            <w:rFonts w:ascii="Times New Roman" w:eastAsia="Times New Roman" w:hAnsi="Times New Roman" w:cs="Times New Roman"/>
            <w:bCs/>
            <w:color w:val="0000FF"/>
            <w:sz w:val="20"/>
            <w:szCs w:val="20"/>
            <w:lang w:eastAsia="ru-RU"/>
          </w:rPr>
          <w:t>порядке</w:t>
        </w:r>
      </w:hyperlink>
      <w:r w:rsidRPr="003D6CC4">
        <w:rPr>
          <w:rFonts w:ascii="Times New Roman" w:eastAsia="Times New Roman" w:hAnsi="Times New Roman" w:cs="Times New Roman"/>
          <w:bCs/>
          <w:sz w:val="20"/>
          <w:szCs w:val="20"/>
          <w:lang w:eastAsia="ru-RU"/>
        </w:rPr>
        <w:t>,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финансовым органам муниципальных образований, копии соответствующих решений - органам муниципального финансового контроля и объектам</w:t>
      </w:r>
      <w:proofErr w:type="gramEnd"/>
      <w:r w:rsidRPr="003D6CC4">
        <w:rPr>
          <w:rFonts w:ascii="Times New Roman" w:eastAsia="Times New Roman" w:hAnsi="Times New Roman" w:cs="Times New Roman"/>
          <w:bCs/>
          <w:sz w:val="20"/>
          <w:szCs w:val="20"/>
          <w:lang w:eastAsia="ru-RU"/>
        </w:rPr>
        <w:t xml:space="preserve"> контроля, </w:t>
      </w:r>
      <w:proofErr w:type="gramStart"/>
      <w:r w:rsidRPr="003D6CC4">
        <w:rPr>
          <w:rFonts w:ascii="Times New Roman" w:eastAsia="Times New Roman" w:hAnsi="Times New Roman" w:cs="Times New Roman"/>
          <w:bCs/>
          <w:sz w:val="20"/>
          <w:szCs w:val="20"/>
          <w:lang w:eastAsia="ru-RU"/>
        </w:rPr>
        <w:t>указанным</w:t>
      </w:r>
      <w:proofErr w:type="gramEnd"/>
      <w:r w:rsidRPr="003D6CC4">
        <w:rPr>
          <w:rFonts w:ascii="Times New Roman" w:eastAsia="Times New Roman" w:hAnsi="Times New Roman" w:cs="Times New Roman"/>
          <w:bCs/>
          <w:sz w:val="20"/>
          <w:szCs w:val="20"/>
          <w:lang w:eastAsia="ru-RU"/>
        </w:rPr>
        <w:t xml:space="preserve"> в решениях о применении бюджетных мер принуждения.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3D6CC4" w:rsidRPr="003D6CC4" w:rsidRDefault="003D6CC4" w:rsidP="003D6CC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D6CC4">
        <w:rPr>
          <w:rFonts w:ascii="Times New Roman" w:eastAsia="Times New Roman" w:hAnsi="Times New Roman" w:cs="Times New Roman"/>
          <w:bCs/>
          <w:sz w:val="20"/>
          <w:szCs w:val="20"/>
          <w:lang w:eastAsia="ru-RU"/>
        </w:rPr>
        <w:t xml:space="preserve">2. </w:t>
      </w:r>
      <w:proofErr w:type="gramStart"/>
      <w:r w:rsidRPr="003D6CC4">
        <w:rPr>
          <w:rFonts w:ascii="Times New Roman" w:eastAsia="Times New Roman" w:hAnsi="Times New Roman" w:cs="Times New Roman"/>
          <w:bCs/>
          <w:sz w:val="20"/>
          <w:szCs w:val="20"/>
          <w:lang w:eastAsia="ru-RU"/>
        </w:rPr>
        <w:t xml:space="preserve">Финансовое управление исполняет решение о применении бюджетных мер принуждения, предусмотренных </w:t>
      </w:r>
      <w:hyperlink r:id="rId42" w:history="1">
        <w:r w:rsidRPr="003D6CC4">
          <w:rPr>
            <w:rFonts w:ascii="Times New Roman" w:eastAsia="Times New Roman" w:hAnsi="Times New Roman" w:cs="Times New Roman"/>
            <w:bCs/>
            <w:color w:val="0000FF"/>
            <w:sz w:val="20"/>
            <w:szCs w:val="20"/>
            <w:lang w:eastAsia="ru-RU"/>
          </w:rPr>
          <w:t>главой 30</w:t>
        </w:r>
      </w:hyperlink>
      <w:r w:rsidRPr="003D6CC4">
        <w:rPr>
          <w:rFonts w:ascii="Times New Roman" w:eastAsia="Times New Roman" w:hAnsi="Times New Roman" w:cs="Times New Roman"/>
          <w:bCs/>
          <w:sz w:val="20"/>
          <w:szCs w:val="20"/>
          <w:lang w:eastAsia="ru-RU"/>
        </w:rPr>
        <w:t xml:space="preserve"> Бюджетного Кодекса, решение об изменении (отмене) указанного решения в установленном финансовым органом муниципального образования, порядке исполнения решений о применении бюджетных мер принуждения, решений об изменении (отмене) указанных решений.</w:t>
      </w:r>
      <w:proofErr w:type="gramEnd"/>
    </w:p>
    <w:p w:rsidR="003D6CC4" w:rsidRDefault="003D6CC4" w:rsidP="003D6CC4">
      <w:pPr>
        <w:spacing w:after="0" w:line="240" w:lineRule="auto"/>
        <w:jc w:val="both"/>
        <w:rPr>
          <w:rFonts w:ascii="Times New Roman" w:eastAsia="Times New Roman" w:hAnsi="Times New Roman" w:cs="Times New Roman"/>
          <w:sz w:val="20"/>
          <w:szCs w:val="20"/>
          <w:lang w:eastAsia="ru-RU"/>
        </w:rPr>
      </w:pPr>
    </w:p>
    <w:p w:rsidR="009F7073" w:rsidRPr="003D6CC4" w:rsidRDefault="009F7073" w:rsidP="003D6CC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bl>
      <w:tblPr>
        <w:tblW w:w="0" w:type="auto"/>
        <w:tblLook w:val="04A0" w:firstRow="1" w:lastRow="0" w:firstColumn="1" w:lastColumn="0" w:noHBand="0" w:noVBand="1"/>
      </w:tblPr>
      <w:tblGrid>
        <w:gridCol w:w="3726"/>
        <w:gridCol w:w="2687"/>
        <w:gridCol w:w="3157"/>
      </w:tblGrid>
      <w:tr w:rsidR="009F7073" w:rsidRPr="007C3D87" w:rsidTr="009F7073">
        <w:tc>
          <w:tcPr>
            <w:tcW w:w="3794" w:type="dxa"/>
            <w:shd w:val="clear" w:color="auto" w:fill="auto"/>
          </w:tcPr>
          <w:p w:rsidR="007C3D87" w:rsidRDefault="007C3D87" w:rsidP="009F7073">
            <w:pPr>
              <w:spacing w:after="120" w:line="240" w:lineRule="auto"/>
              <w:jc w:val="center"/>
              <w:rPr>
                <w:rFonts w:ascii="Times New Roman" w:eastAsia="Times New Roman" w:hAnsi="Times New Roman" w:cs="Times New Roman"/>
                <w:sz w:val="20"/>
                <w:szCs w:val="20"/>
              </w:rPr>
            </w:pPr>
          </w:p>
          <w:p w:rsidR="007C3D87" w:rsidRDefault="007C3D87" w:rsidP="009F7073">
            <w:pPr>
              <w:spacing w:after="120" w:line="240" w:lineRule="auto"/>
              <w:jc w:val="center"/>
              <w:rPr>
                <w:rFonts w:ascii="Times New Roman" w:eastAsia="Times New Roman" w:hAnsi="Times New Roman" w:cs="Times New Roman"/>
                <w:sz w:val="20"/>
                <w:szCs w:val="20"/>
              </w:rPr>
            </w:pPr>
          </w:p>
          <w:p w:rsidR="007C3D87" w:rsidRDefault="007C3D87" w:rsidP="009F7073">
            <w:pPr>
              <w:spacing w:after="120" w:line="240" w:lineRule="auto"/>
              <w:jc w:val="center"/>
              <w:rPr>
                <w:rFonts w:ascii="Times New Roman" w:eastAsia="Times New Roman" w:hAnsi="Times New Roman" w:cs="Times New Roman"/>
                <w:sz w:val="20"/>
                <w:szCs w:val="20"/>
              </w:rPr>
            </w:pPr>
          </w:p>
          <w:p w:rsidR="007C3D87" w:rsidRDefault="007C3D87" w:rsidP="009F7073">
            <w:pPr>
              <w:spacing w:after="120" w:line="240" w:lineRule="auto"/>
              <w:jc w:val="center"/>
              <w:rPr>
                <w:rFonts w:ascii="Times New Roman" w:eastAsia="Times New Roman" w:hAnsi="Times New Roman" w:cs="Times New Roman"/>
                <w:sz w:val="20"/>
                <w:szCs w:val="20"/>
              </w:rPr>
            </w:pPr>
          </w:p>
          <w:p w:rsidR="007C3D87" w:rsidRDefault="007C3D87" w:rsidP="009F7073">
            <w:pPr>
              <w:spacing w:after="120" w:line="240" w:lineRule="auto"/>
              <w:jc w:val="center"/>
              <w:rPr>
                <w:rFonts w:ascii="Times New Roman" w:eastAsia="Times New Roman" w:hAnsi="Times New Roman" w:cs="Times New Roman"/>
                <w:sz w:val="20"/>
                <w:szCs w:val="20"/>
              </w:rPr>
            </w:pPr>
          </w:p>
          <w:p w:rsidR="007C3D87" w:rsidRDefault="007C3D87" w:rsidP="009F7073">
            <w:pPr>
              <w:spacing w:after="120" w:line="240" w:lineRule="auto"/>
              <w:jc w:val="center"/>
              <w:rPr>
                <w:rFonts w:ascii="Times New Roman" w:eastAsia="Times New Roman" w:hAnsi="Times New Roman" w:cs="Times New Roman"/>
                <w:sz w:val="20"/>
                <w:szCs w:val="20"/>
              </w:rPr>
            </w:pPr>
          </w:p>
          <w:p w:rsidR="007C3D87" w:rsidRDefault="007C3D87" w:rsidP="009F7073">
            <w:pPr>
              <w:spacing w:after="120" w:line="240" w:lineRule="auto"/>
              <w:jc w:val="center"/>
              <w:rPr>
                <w:rFonts w:ascii="Times New Roman" w:eastAsia="Times New Roman" w:hAnsi="Times New Roman" w:cs="Times New Roman"/>
                <w:sz w:val="20"/>
                <w:szCs w:val="20"/>
              </w:rPr>
            </w:pPr>
          </w:p>
          <w:p w:rsidR="007C3D87" w:rsidRDefault="007C3D87" w:rsidP="009F7073">
            <w:pPr>
              <w:spacing w:after="120" w:line="240" w:lineRule="auto"/>
              <w:jc w:val="center"/>
              <w:rPr>
                <w:rFonts w:ascii="Times New Roman" w:eastAsia="Times New Roman" w:hAnsi="Times New Roman" w:cs="Times New Roman"/>
                <w:sz w:val="20"/>
                <w:szCs w:val="20"/>
              </w:rPr>
            </w:pPr>
          </w:p>
          <w:p w:rsidR="007C3D87" w:rsidRDefault="007C3D87" w:rsidP="009F7073">
            <w:pPr>
              <w:spacing w:after="120" w:line="240" w:lineRule="auto"/>
              <w:jc w:val="center"/>
              <w:rPr>
                <w:rFonts w:ascii="Times New Roman" w:eastAsia="Times New Roman" w:hAnsi="Times New Roman" w:cs="Times New Roman"/>
                <w:sz w:val="20"/>
                <w:szCs w:val="20"/>
              </w:rPr>
            </w:pPr>
          </w:p>
          <w:p w:rsidR="007C3D87" w:rsidRDefault="007C3D87" w:rsidP="009F7073">
            <w:pPr>
              <w:spacing w:after="120" w:line="240" w:lineRule="auto"/>
              <w:jc w:val="center"/>
              <w:rPr>
                <w:rFonts w:ascii="Times New Roman" w:eastAsia="Times New Roman" w:hAnsi="Times New Roman" w:cs="Times New Roman"/>
                <w:sz w:val="20"/>
                <w:szCs w:val="20"/>
              </w:rPr>
            </w:pPr>
          </w:p>
          <w:p w:rsidR="009F7073" w:rsidRPr="007C3D87" w:rsidRDefault="009F7073" w:rsidP="009F7073">
            <w:pPr>
              <w:spacing w:after="120" w:line="240" w:lineRule="auto"/>
              <w:jc w:val="center"/>
              <w:rPr>
                <w:rFonts w:ascii="Times New Roman" w:eastAsia="Times New Roman" w:hAnsi="Times New Roman" w:cs="Times New Roman"/>
                <w:sz w:val="20"/>
                <w:szCs w:val="20"/>
              </w:rPr>
            </w:pPr>
            <w:bookmarkStart w:id="23" w:name="_GoBack"/>
            <w:bookmarkEnd w:id="23"/>
            <w:r w:rsidRPr="007C3D87">
              <w:rPr>
                <w:rFonts w:ascii="Times New Roman" w:eastAsia="Times New Roman" w:hAnsi="Times New Roman" w:cs="Times New Roman"/>
                <w:sz w:val="20"/>
                <w:szCs w:val="20"/>
              </w:rPr>
              <w:lastRenderedPageBreak/>
              <w:t>РОССИЙСКАЯ ФЕДЕРАЦИЯ</w:t>
            </w:r>
          </w:p>
          <w:p w:rsidR="009F7073" w:rsidRPr="007C3D87" w:rsidRDefault="009F7073" w:rsidP="009F7073">
            <w:pPr>
              <w:spacing w:after="0" w:line="240" w:lineRule="auto"/>
              <w:jc w:val="center"/>
              <w:outlineLvl w:val="0"/>
              <w:rPr>
                <w:rFonts w:ascii="Times New Roman" w:eastAsia="Times New Roman" w:hAnsi="Times New Roman" w:cs="Times New Roman"/>
                <w:sz w:val="20"/>
                <w:szCs w:val="20"/>
              </w:rPr>
            </w:pPr>
            <w:r w:rsidRPr="007C3D87">
              <w:rPr>
                <w:rFonts w:ascii="Times New Roman" w:eastAsia="Times New Roman" w:hAnsi="Times New Roman" w:cs="Times New Roman"/>
                <w:b/>
                <w:sz w:val="20"/>
                <w:szCs w:val="20"/>
              </w:rPr>
              <w:t>АДМИНИСТРАЦИЯ</w:t>
            </w:r>
          </w:p>
          <w:p w:rsidR="009F7073" w:rsidRPr="007C3D87" w:rsidRDefault="009F7073" w:rsidP="009F7073">
            <w:pPr>
              <w:spacing w:after="0" w:line="240" w:lineRule="auto"/>
              <w:jc w:val="center"/>
              <w:outlineLvl w:val="0"/>
              <w:rPr>
                <w:rFonts w:ascii="Times New Roman" w:eastAsia="Times New Roman" w:hAnsi="Times New Roman" w:cs="Times New Roman"/>
                <w:b/>
                <w:sz w:val="20"/>
                <w:szCs w:val="20"/>
              </w:rPr>
            </w:pPr>
            <w:r w:rsidRPr="007C3D87">
              <w:rPr>
                <w:rFonts w:ascii="Times New Roman" w:eastAsia="Times New Roman" w:hAnsi="Times New Roman" w:cs="Times New Roman"/>
                <w:b/>
                <w:sz w:val="20"/>
                <w:szCs w:val="20"/>
              </w:rPr>
              <w:t>СЕЛЬСКОГО ПОСЕЛЕНИЯ</w:t>
            </w:r>
          </w:p>
          <w:p w:rsidR="009F7073" w:rsidRPr="007C3D87" w:rsidRDefault="009F7073" w:rsidP="009F7073">
            <w:pPr>
              <w:spacing w:after="0" w:line="240" w:lineRule="auto"/>
              <w:outlineLvl w:val="0"/>
              <w:rPr>
                <w:rFonts w:ascii="Times New Roman" w:eastAsia="Times New Roman" w:hAnsi="Times New Roman" w:cs="Times New Roman"/>
                <w:b/>
                <w:sz w:val="20"/>
                <w:szCs w:val="20"/>
              </w:rPr>
            </w:pPr>
            <w:r w:rsidRPr="007C3D87">
              <w:rPr>
                <w:rFonts w:ascii="Times New Roman" w:eastAsia="Times New Roman" w:hAnsi="Times New Roman" w:cs="Times New Roman"/>
                <w:b/>
                <w:sz w:val="20"/>
                <w:szCs w:val="20"/>
              </w:rPr>
              <w:t xml:space="preserve">             МАЛЫЙ ТОЛКАЙ</w:t>
            </w:r>
          </w:p>
          <w:p w:rsidR="009F7073" w:rsidRPr="007C3D87" w:rsidRDefault="009F7073" w:rsidP="009F7073">
            <w:pPr>
              <w:spacing w:after="0" w:line="240" w:lineRule="auto"/>
              <w:jc w:val="center"/>
              <w:outlineLvl w:val="0"/>
              <w:rPr>
                <w:rFonts w:ascii="Times New Roman" w:eastAsia="Times New Roman" w:hAnsi="Times New Roman" w:cs="Times New Roman"/>
                <w:b/>
                <w:sz w:val="20"/>
                <w:szCs w:val="20"/>
              </w:rPr>
            </w:pPr>
            <w:r w:rsidRPr="007C3D87">
              <w:rPr>
                <w:rFonts w:ascii="Times New Roman" w:eastAsia="Times New Roman" w:hAnsi="Times New Roman" w:cs="Times New Roman"/>
                <w:b/>
                <w:sz w:val="20"/>
                <w:szCs w:val="20"/>
              </w:rPr>
              <w:t>МУНИЦИПАЛЬНОГО РАЙОНА</w:t>
            </w:r>
          </w:p>
          <w:p w:rsidR="009F7073" w:rsidRPr="007C3D87" w:rsidRDefault="009F7073" w:rsidP="009F7073">
            <w:pPr>
              <w:spacing w:after="0" w:line="240" w:lineRule="auto"/>
              <w:jc w:val="center"/>
              <w:outlineLvl w:val="0"/>
              <w:rPr>
                <w:rFonts w:ascii="Times New Roman" w:eastAsia="Times New Roman" w:hAnsi="Times New Roman" w:cs="Times New Roman"/>
                <w:b/>
                <w:sz w:val="20"/>
                <w:szCs w:val="20"/>
              </w:rPr>
            </w:pPr>
            <w:r w:rsidRPr="007C3D87">
              <w:rPr>
                <w:rFonts w:ascii="Times New Roman" w:eastAsia="Times New Roman" w:hAnsi="Times New Roman" w:cs="Times New Roman"/>
                <w:b/>
                <w:sz w:val="20"/>
                <w:szCs w:val="20"/>
              </w:rPr>
              <w:t>ПОХВИСТНЕВСКИЙ</w:t>
            </w:r>
          </w:p>
          <w:p w:rsidR="009F7073" w:rsidRPr="007C3D87" w:rsidRDefault="009F7073" w:rsidP="009F7073">
            <w:pPr>
              <w:spacing w:after="0" w:line="240" w:lineRule="auto"/>
              <w:jc w:val="center"/>
              <w:outlineLvl w:val="0"/>
              <w:rPr>
                <w:rFonts w:ascii="Times New Roman" w:eastAsia="Times New Roman" w:hAnsi="Times New Roman" w:cs="Times New Roman"/>
                <w:sz w:val="20"/>
                <w:szCs w:val="20"/>
              </w:rPr>
            </w:pPr>
            <w:r w:rsidRPr="007C3D87">
              <w:rPr>
                <w:rFonts w:ascii="Times New Roman" w:eastAsia="Times New Roman" w:hAnsi="Times New Roman" w:cs="Times New Roman"/>
                <w:b/>
                <w:sz w:val="20"/>
                <w:szCs w:val="20"/>
              </w:rPr>
              <w:t>САМАРСКОЙ ОБЛАСТИ</w:t>
            </w:r>
          </w:p>
          <w:p w:rsidR="009F7073" w:rsidRPr="007C3D87" w:rsidRDefault="009F7073" w:rsidP="009F7073">
            <w:pPr>
              <w:spacing w:after="0" w:line="240" w:lineRule="auto"/>
              <w:jc w:val="center"/>
              <w:outlineLvl w:val="0"/>
              <w:rPr>
                <w:rFonts w:ascii="Times New Roman" w:eastAsia="Times New Roman" w:hAnsi="Times New Roman" w:cs="Times New Roman"/>
                <w:b/>
                <w:sz w:val="20"/>
                <w:szCs w:val="20"/>
              </w:rPr>
            </w:pPr>
            <w:proofErr w:type="gramStart"/>
            <w:r w:rsidRPr="007C3D87">
              <w:rPr>
                <w:rFonts w:ascii="Times New Roman" w:eastAsia="Times New Roman" w:hAnsi="Times New Roman" w:cs="Times New Roman"/>
                <w:b/>
                <w:sz w:val="20"/>
                <w:szCs w:val="20"/>
              </w:rPr>
              <w:t>П</w:t>
            </w:r>
            <w:proofErr w:type="gramEnd"/>
            <w:r w:rsidRPr="007C3D87">
              <w:rPr>
                <w:rFonts w:ascii="Times New Roman" w:eastAsia="Times New Roman" w:hAnsi="Times New Roman" w:cs="Times New Roman"/>
                <w:b/>
                <w:sz w:val="20"/>
                <w:szCs w:val="20"/>
              </w:rPr>
              <w:t xml:space="preserve"> О С Т А Н О В Л Е Н И Е</w:t>
            </w:r>
          </w:p>
          <w:p w:rsidR="009F7073" w:rsidRPr="007C3D87" w:rsidRDefault="00F15B17" w:rsidP="009F7073">
            <w:pPr>
              <w:spacing w:after="0" w:line="240" w:lineRule="auto"/>
              <w:jc w:val="cente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12.08.2020г. № 68</w:t>
            </w:r>
          </w:p>
          <w:p w:rsidR="009F7073" w:rsidRPr="007C3D87" w:rsidRDefault="009F7073" w:rsidP="009F7073">
            <w:pPr>
              <w:spacing w:after="0" w:line="240" w:lineRule="auto"/>
              <w:jc w:val="center"/>
              <w:rPr>
                <w:rFonts w:ascii="Times New Roman" w:eastAsia="Times New Roman" w:hAnsi="Times New Roman" w:cs="Times New Roman"/>
                <w:b/>
                <w:sz w:val="20"/>
                <w:szCs w:val="20"/>
              </w:rPr>
            </w:pPr>
          </w:p>
          <w:p w:rsidR="009F7073" w:rsidRPr="007C3D87" w:rsidRDefault="009F7073" w:rsidP="009F7073">
            <w:pPr>
              <w:autoSpaceDE w:val="0"/>
              <w:autoSpaceDN w:val="0"/>
              <w:spacing w:after="0"/>
              <w:jc w:val="both"/>
              <w:rPr>
                <w:rFonts w:ascii="Times New Roman" w:eastAsia="Calibri" w:hAnsi="Times New Roman" w:cs="Times New Roman"/>
                <w:sz w:val="20"/>
                <w:szCs w:val="20"/>
                <w:lang w:eastAsia="ru-RU"/>
              </w:rPr>
            </w:pPr>
            <w:r w:rsidRPr="007C3D87">
              <w:rPr>
                <w:rFonts w:ascii="Times New Roman" w:eastAsia="Calibri" w:hAnsi="Times New Roman" w:cs="Calibri"/>
                <w:sz w:val="20"/>
                <w:szCs w:val="20"/>
                <w:lang w:eastAsia="ru-RU"/>
              </w:rPr>
              <w:t>Об утверждении муниципальной программы «Поддержка местных инициатив в сельском поселении Малый</w:t>
            </w:r>
            <w:proofErr w:type="gramStart"/>
            <w:r w:rsidRPr="007C3D87">
              <w:rPr>
                <w:rFonts w:ascii="Times New Roman" w:eastAsia="Calibri" w:hAnsi="Times New Roman" w:cs="Calibri"/>
                <w:sz w:val="20"/>
                <w:szCs w:val="20"/>
                <w:lang w:eastAsia="ru-RU"/>
              </w:rPr>
              <w:t xml:space="preserve"> Т</w:t>
            </w:r>
            <w:proofErr w:type="gramEnd"/>
            <w:r w:rsidRPr="007C3D87">
              <w:rPr>
                <w:rFonts w:ascii="Times New Roman" w:eastAsia="Calibri" w:hAnsi="Times New Roman" w:cs="Calibri"/>
                <w:sz w:val="20"/>
                <w:szCs w:val="20"/>
                <w:lang w:eastAsia="ru-RU"/>
              </w:rPr>
              <w:t>олкай муниципального района Похвистневский Самарской области на 2021-2025 годы»</w:t>
            </w:r>
          </w:p>
        </w:tc>
        <w:tc>
          <w:tcPr>
            <w:tcW w:w="2808" w:type="dxa"/>
            <w:shd w:val="clear" w:color="auto" w:fill="auto"/>
          </w:tcPr>
          <w:p w:rsidR="009F7073" w:rsidRPr="007C3D87" w:rsidRDefault="009F7073" w:rsidP="009F7073">
            <w:pPr>
              <w:autoSpaceDE w:val="0"/>
              <w:autoSpaceDN w:val="0"/>
              <w:spacing w:after="0"/>
              <w:jc w:val="both"/>
              <w:rPr>
                <w:rFonts w:ascii="Times New Roman" w:eastAsia="Calibri" w:hAnsi="Times New Roman" w:cs="Times New Roman"/>
                <w:sz w:val="20"/>
                <w:szCs w:val="20"/>
                <w:lang w:eastAsia="ru-RU"/>
              </w:rPr>
            </w:pPr>
          </w:p>
        </w:tc>
        <w:tc>
          <w:tcPr>
            <w:tcW w:w="3302" w:type="dxa"/>
            <w:shd w:val="clear" w:color="auto" w:fill="auto"/>
          </w:tcPr>
          <w:p w:rsidR="009F7073" w:rsidRPr="007C3D87" w:rsidRDefault="009F7073" w:rsidP="009F7073">
            <w:pPr>
              <w:autoSpaceDE w:val="0"/>
              <w:autoSpaceDN w:val="0"/>
              <w:spacing w:after="0"/>
              <w:jc w:val="both"/>
              <w:rPr>
                <w:rFonts w:ascii="Times New Roman" w:eastAsia="Calibri" w:hAnsi="Times New Roman" w:cs="Times New Roman"/>
                <w:sz w:val="20"/>
                <w:szCs w:val="20"/>
                <w:lang w:eastAsia="ru-RU"/>
              </w:rPr>
            </w:pPr>
          </w:p>
        </w:tc>
      </w:tr>
    </w:tbl>
    <w:p w:rsidR="009F7073" w:rsidRPr="007C3D87" w:rsidRDefault="009F7073" w:rsidP="009F7073">
      <w:pPr>
        <w:autoSpaceDE w:val="0"/>
        <w:autoSpaceDN w:val="0"/>
        <w:spacing w:after="0"/>
        <w:jc w:val="both"/>
        <w:rPr>
          <w:rFonts w:ascii="Times New Roman" w:eastAsia="Calibri" w:hAnsi="Times New Roman" w:cs="Times New Roman"/>
          <w:sz w:val="20"/>
          <w:szCs w:val="20"/>
          <w:lang w:eastAsia="ru-RU"/>
        </w:rPr>
      </w:pPr>
    </w:p>
    <w:p w:rsidR="009F7073" w:rsidRPr="007C3D87" w:rsidRDefault="009F7073" w:rsidP="009F7073">
      <w:pPr>
        <w:autoSpaceDE w:val="0"/>
        <w:autoSpaceDN w:val="0"/>
        <w:spacing w:after="0"/>
        <w:jc w:val="both"/>
        <w:rPr>
          <w:rFonts w:ascii="Times New Roman" w:eastAsia="Calibri" w:hAnsi="Times New Roman" w:cs="Times New Roman"/>
          <w:sz w:val="20"/>
          <w:szCs w:val="20"/>
          <w:lang w:eastAsia="ru-RU"/>
        </w:rPr>
      </w:pPr>
    </w:p>
    <w:p w:rsidR="009F7073" w:rsidRPr="007C3D87" w:rsidRDefault="009F7073" w:rsidP="009F7073">
      <w:pPr>
        <w:autoSpaceDE w:val="0"/>
        <w:autoSpaceDN w:val="0"/>
        <w:spacing w:after="0"/>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7C3D87">
        <w:rPr>
          <w:rFonts w:ascii="Times New Roman" w:eastAsia="Calibri" w:hAnsi="Times New Roman" w:cs="Times New Roman"/>
          <w:color w:val="000000"/>
          <w:sz w:val="20"/>
          <w:szCs w:val="20"/>
          <w:lang w:eastAsia="ru-RU"/>
        </w:rPr>
        <w:t>Постановлением Администрации сельского поселения Малый</w:t>
      </w:r>
      <w:proofErr w:type="gramStart"/>
      <w:r w:rsidRPr="007C3D87">
        <w:rPr>
          <w:rFonts w:ascii="Times New Roman" w:eastAsia="Calibri" w:hAnsi="Times New Roman" w:cs="Times New Roman"/>
          <w:color w:val="000000"/>
          <w:sz w:val="20"/>
          <w:szCs w:val="20"/>
          <w:lang w:eastAsia="ru-RU"/>
        </w:rPr>
        <w:t xml:space="preserve"> Т</w:t>
      </w:r>
      <w:proofErr w:type="gramEnd"/>
      <w:r w:rsidRPr="007C3D87">
        <w:rPr>
          <w:rFonts w:ascii="Times New Roman" w:eastAsia="Calibri" w:hAnsi="Times New Roman" w:cs="Times New Roman"/>
          <w:color w:val="000000"/>
          <w:sz w:val="20"/>
          <w:szCs w:val="20"/>
          <w:lang w:eastAsia="ru-RU"/>
        </w:rPr>
        <w:t xml:space="preserve">олкай </w:t>
      </w:r>
      <w:r w:rsidRPr="007C3D87">
        <w:rPr>
          <w:rFonts w:ascii="Times New Roman" w:eastAsia="Calibri" w:hAnsi="Times New Roman" w:cs="Times New Roman"/>
          <w:sz w:val="20"/>
          <w:szCs w:val="20"/>
          <w:lang w:eastAsia="ru-RU"/>
        </w:rPr>
        <w:t>муниципального района Похвистневский Самарской области</w:t>
      </w:r>
      <w:r w:rsidRPr="007C3D87">
        <w:rPr>
          <w:rFonts w:ascii="Times New Roman" w:eastAsia="Calibri" w:hAnsi="Times New Roman" w:cs="Times New Roman"/>
          <w:color w:val="000000"/>
          <w:sz w:val="20"/>
          <w:szCs w:val="20"/>
          <w:lang w:eastAsia="ru-RU"/>
        </w:rPr>
        <w:t xml:space="preserve"> от 01.11.2019г. №124 «Об утверждении Порядка разработки, реализации и оценки эффективности муниципальных  программ </w:t>
      </w:r>
      <w:r w:rsidRPr="007C3D87">
        <w:rPr>
          <w:rFonts w:ascii="Times New Roman" w:eastAsia="Calibri" w:hAnsi="Times New Roman" w:cs="Times New Roman"/>
          <w:sz w:val="20"/>
          <w:szCs w:val="20"/>
          <w:lang w:eastAsia="ru-RU"/>
        </w:rPr>
        <w:t xml:space="preserve">Администрации сельского поселения </w:t>
      </w:r>
      <w:r w:rsidRPr="007C3D87">
        <w:rPr>
          <w:rFonts w:ascii="Times New Roman" w:eastAsia="Calibri" w:hAnsi="Times New Roman" w:cs="Times New Roman"/>
          <w:color w:val="000000"/>
          <w:sz w:val="20"/>
          <w:szCs w:val="20"/>
          <w:lang w:eastAsia="ru-RU"/>
        </w:rPr>
        <w:t xml:space="preserve"> Малый Толкай </w:t>
      </w:r>
      <w:r w:rsidRPr="007C3D87">
        <w:rPr>
          <w:rFonts w:ascii="Times New Roman" w:eastAsia="Calibri" w:hAnsi="Times New Roman" w:cs="Times New Roman"/>
          <w:sz w:val="20"/>
          <w:szCs w:val="20"/>
          <w:lang w:eastAsia="ru-RU"/>
        </w:rPr>
        <w:t>муниципального района Похвистневский Самарской области</w:t>
      </w:r>
      <w:r w:rsidRPr="007C3D87">
        <w:rPr>
          <w:rFonts w:ascii="Times New Roman" w:eastAsia="Calibri" w:hAnsi="Times New Roman" w:cs="Times New Roman"/>
          <w:color w:val="000000"/>
          <w:sz w:val="20"/>
          <w:szCs w:val="20"/>
          <w:lang w:eastAsia="ru-RU"/>
        </w:rPr>
        <w:t xml:space="preserve">», </w:t>
      </w:r>
      <w:r w:rsidRPr="007C3D87">
        <w:rPr>
          <w:rFonts w:ascii="Times New Roman" w:eastAsia="Calibri" w:hAnsi="Times New Roman" w:cs="Times New Roman"/>
          <w:sz w:val="20"/>
          <w:szCs w:val="20"/>
          <w:lang w:eastAsia="ru-RU"/>
        </w:rPr>
        <w:t xml:space="preserve">Администрация сельского поселения </w:t>
      </w:r>
      <w:r w:rsidRPr="007C3D87">
        <w:rPr>
          <w:rFonts w:ascii="Times New Roman" w:eastAsia="Calibri" w:hAnsi="Times New Roman" w:cs="Times New Roman"/>
          <w:color w:val="000000"/>
          <w:sz w:val="20"/>
          <w:szCs w:val="20"/>
          <w:lang w:eastAsia="ru-RU"/>
        </w:rPr>
        <w:t xml:space="preserve"> Малый Толкай </w:t>
      </w:r>
      <w:r w:rsidRPr="007C3D87">
        <w:rPr>
          <w:rFonts w:ascii="Times New Roman" w:eastAsia="Calibri" w:hAnsi="Times New Roman" w:cs="Times New Roman"/>
          <w:sz w:val="20"/>
          <w:szCs w:val="20"/>
          <w:lang w:eastAsia="ru-RU"/>
        </w:rPr>
        <w:t>муниципального района Похвистневский Самарской области</w:t>
      </w:r>
    </w:p>
    <w:p w:rsidR="009F7073" w:rsidRPr="007C3D87" w:rsidRDefault="009F7073" w:rsidP="009F7073">
      <w:pPr>
        <w:autoSpaceDE w:val="0"/>
        <w:autoSpaceDN w:val="0"/>
        <w:spacing w:after="0"/>
        <w:jc w:val="both"/>
        <w:rPr>
          <w:rFonts w:ascii="Times New Roman" w:eastAsia="Calibri" w:hAnsi="Times New Roman" w:cs="Times New Roman"/>
          <w:sz w:val="20"/>
          <w:szCs w:val="20"/>
          <w:lang w:eastAsia="ru-RU"/>
        </w:rPr>
      </w:pPr>
    </w:p>
    <w:p w:rsidR="009F7073" w:rsidRPr="007C3D87" w:rsidRDefault="009F7073" w:rsidP="009F7073">
      <w:pPr>
        <w:autoSpaceDE w:val="0"/>
        <w:autoSpaceDN w:val="0"/>
        <w:adjustRightInd w:val="0"/>
        <w:ind w:right="-62"/>
        <w:jc w:val="center"/>
        <w:rPr>
          <w:rFonts w:ascii="Times New Roman" w:eastAsia="Times New Roman" w:hAnsi="Times New Roman" w:cs="Times New Roman"/>
          <w:b/>
          <w:bCs/>
          <w:sz w:val="20"/>
          <w:szCs w:val="20"/>
        </w:rPr>
      </w:pPr>
      <w:proofErr w:type="gramStart"/>
      <w:r w:rsidRPr="007C3D87">
        <w:rPr>
          <w:rFonts w:ascii="Times New Roman" w:eastAsia="Times New Roman" w:hAnsi="Times New Roman" w:cs="Times New Roman"/>
          <w:b/>
          <w:bCs/>
          <w:sz w:val="20"/>
          <w:szCs w:val="20"/>
        </w:rPr>
        <w:t>П</w:t>
      </w:r>
      <w:proofErr w:type="gramEnd"/>
      <w:r w:rsidRPr="007C3D87">
        <w:rPr>
          <w:rFonts w:ascii="Times New Roman" w:eastAsia="Times New Roman" w:hAnsi="Times New Roman" w:cs="Times New Roman"/>
          <w:b/>
          <w:bCs/>
          <w:sz w:val="20"/>
          <w:szCs w:val="20"/>
        </w:rPr>
        <w:t xml:space="preserve"> О С Т А Н О В Л Я Е Т</w:t>
      </w:r>
    </w:p>
    <w:p w:rsidR="009F7073" w:rsidRPr="007C3D87" w:rsidRDefault="009F7073" w:rsidP="009F7073">
      <w:pPr>
        <w:autoSpaceDE w:val="0"/>
        <w:autoSpaceDN w:val="0"/>
        <w:spacing w:after="0"/>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1. Утвердить муниципальную программу «Поддержка местных инициатив в сельском поселении</w:t>
      </w:r>
      <w:r w:rsidRPr="007C3D87">
        <w:rPr>
          <w:rFonts w:ascii="Times New Roman" w:eastAsia="Calibri" w:hAnsi="Times New Roman" w:cs="Times New Roman"/>
          <w:color w:val="000000"/>
          <w:sz w:val="20"/>
          <w:szCs w:val="20"/>
          <w:lang w:eastAsia="ru-RU"/>
        </w:rPr>
        <w:t xml:space="preserve"> Малый</w:t>
      </w:r>
      <w:proofErr w:type="gramStart"/>
      <w:r w:rsidRPr="007C3D87">
        <w:rPr>
          <w:rFonts w:ascii="Times New Roman" w:eastAsia="Calibri" w:hAnsi="Times New Roman" w:cs="Times New Roman"/>
          <w:color w:val="000000"/>
          <w:sz w:val="20"/>
          <w:szCs w:val="20"/>
          <w:lang w:eastAsia="ru-RU"/>
        </w:rPr>
        <w:t xml:space="preserve"> Т</w:t>
      </w:r>
      <w:proofErr w:type="gramEnd"/>
      <w:r w:rsidRPr="007C3D87">
        <w:rPr>
          <w:rFonts w:ascii="Times New Roman" w:eastAsia="Calibri" w:hAnsi="Times New Roman" w:cs="Times New Roman"/>
          <w:color w:val="000000"/>
          <w:sz w:val="20"/>
          <w:szCs w:val="20"/>
          <w:lang w:eastAsia="ru-RU"/>
        </w:rPr>
        <w:t xml:space="preserve">олкай </w:t>
      </w:r>
      <w:r w:rsidRPr="007C3D87">
        <w:rPr>
          <w:rFonts w:ascii="Times New Roman" w:eastAsia="Calibri" w:hAnsi="Times New Roman" w:cs="Times New Roman"/>
          <w:sz w:val="20"/>
          <w:szCs w:val="20"/>
          <w:lang w:eastAsia="ru-RU"/>
        </w:rPr>
        <w:t>муниципального района Похвистневский Самарской области на 2021-2025 годы» согласно приложения.</w:t>
      </w:r>
    </w:p>
    <w:p w:rsidR="009F7073" w:rsidRPr="007C3D87" w:rsidRDefault="009F7073" w:rsidP="009F7073">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7C3D87">
        <w:rPr>
          <w:rFonts w:ascii="Times New Roman" w:eastAsia="Times New Roman" w:hAnsi="Times New Roman" w:cs="Times New Roman"/>
          <w:sz w:val="20"/>
          <w:szCs w:val="20"/>
        </w:rPr>
        <w:t xml:space="preserve">2. </w:t>
      </w:r>
      <w:proofErr w:type="gramStart"/>
      <w:r w:rsidRPr="007C3D87">
        <w:rPr>
          <w:rFonts w:ascii="Times New Roman" w:eastAsia="Times New Roman" w:hAnsi="Times New Roman" w:cs="Times New Roman"/>
          <w:sz w:val="20"/>
          <w:szCs w:val="20"/>
        </w:rPr>
        <w:t>Контроль за</w:t>
      </w:r>
      <w:proofErr w:type="gramEnd"/>
      <w:r w:rsidRPr="007C3D87">
        <w:rPr>
          <w:rFonts w:ascii="Times New Roman" w:eastAsia="Times New Roman" w:hAnsi="Times New Roman" w:cs="Times New Roman"/>
          <w:sz w:val="20"/>
          <w:szCs w:val="20"/>
        </w:rPr>
        <w:t xml:space="preserve"> исполнением настоящего Постановления оставляю за собой.</w:t>
      </w:r>
    </w:p>
    <w:p w:rsidR="009F7073" w:rsidRPr="007C3D87" w:rsidRDefault="009F7073" w:rsidP="009F7073">
      <w:pPr>
        <w:spacing w:after="0" w:line="240" w:lineRule="auto"/>
        <w:jc w:val="both"/>
        <w:rPr>
          <w:rFonts w:ascii="Times New Roman" w:eastAsia="Times New Roman" w:hAnsi="Times New Roman" w:cs="Times New Roman"/>
          <w:sz w:val="20"/>
          <w:szCs w:val="20"/>
        </w:rPr>
      </w:pPr>
      <w:r w:rsidRPr="007C3D87">
        <w:rPr>
          <w:rFonts w:ascii="Times New Roman" w:eastAsia="Times New Roman" w:hAnsi="Times New Roman" w:cs="Times New Roman"/>
          <w:sz w:val="20"/>
          <w:szCs w:val="20"/>
        </w:rPr>
        <w:t>3. Настоящее Постановление вступает в силу со дня его официального опубликования.</w:t>
      </w:r>
    </w:p>
    <w:p w:rsidR="009F7073" w:rsidRPr="007C3D87" w:rsidRDefault="009F7073" w:rsidP="009F7073">
      <w:pPr>
        <w:autoSpaceDE w:val="0"/>
        <w:autoSpaceDN w:val="0"/>
        <w:spacing w:after="0"/>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w:t>
      </w:r>
    </w:p>
    <w:p w:rsidR="009F7073" w:rsidRPr="007C3D87" w:rsidRDefault="009F7073" w:rsidP="009F7073">
      <w:pPr>
        <w:autoSpaceDE w:val="0"/>
        <w:autoSpaceDN w:val="0"/>
        <w:spacing w:after="0"/>
        <w:jc w:val="both"/>
        <w:rPr>
          <w:rFonts w:ascii="Times New Roman" w:eastAsia="Calibri" w:hAnsi="Times New Roman" w:cs="Times New Roman"/>
          <w:sz w:val="20"/>
          <w:szCs w:val="20"/>
          <w:lang w:eastAsia="ru-RU"/>
        </w:rPr>
      </w:pPr>
    </w:p>
    <w:p w:rsidR="009F7073" w:rsidRPr="007C3D87" w:rsidRDefault="009F7073" w:rsidP="009F7073">
      <w:pPr>
        <w:autoSpaceDE w:val="0"/>
        <w:autoSpaceDN w:val="0"/>
        <w:spacing w:after="0"/>
        <w:jc w:val="both"/>
        <w:rPr>
          <w:rFonts w:ascii="Times New Roman" w:eastAsia="Calibri" w:hAnsi="Times New Roman" w:cs="Times New Roman"/>
          <w:sz w:val="20"/>
          <w:szCs w:val="20"/>
          <w:lang w:eastAsia="ru-RU"/>
        </w:rPr>
      </w:pPr>
    </w:p>
    <w:p w:rsidR="009F7073" w:rsidRPr="007C3D87" w:rsidRDefault="009F7073" w:rsidP="009F7073">
      <w:pPr>
        <w:spacing w:line="360" w:lineRule="auto"/>
        <w:jc w:val="both"/>
        <w:rPr>
          <w:rFonts w:ascii="Times New Roman" w:eastAsia="Times New Roman" w:hAnsi="Times New Roman" w:cs="Times New Roman"/>
          <w:sz w:val="20"/>
          <w:szCs w:val="20"/>
        </w:rPr>
      </w:pPr>
      <w:r w:rsidRPr="007C3D87">
        <w:rPr>
          <w:rFonts w:ascii="Times New Roman" w:eastAsia="Times New Roman" w:hAnsi="Times New Roman" w:cs="Times New Roman"/>
          <w:sz w:val="20"/>
          <w:szCs w:val="20"/>
        </w:rPr>
        <w:t>Глава поселения                                                        Дерюжова И.Т.</w:t>
      </w:r>
    </w:p>
    <w:p w:rsidR="009F7073" w:rsidRPr="007C3D87" w:rsidRDefault="009F7073"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7C3D87" w:rsidRDefault="007C3D87"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0"/>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lastRenderedPageBreak/>
        <w:t>Утверждена</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Постановлением Администрации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муниципального района Похвистневский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Самарской области </w:t>
      </w:r>
    </w:p>
    <w:p w:rsidR="009F7073" w:rsidRPr="007C3D87" w:rsidRDefault="00F15B17"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12.08.2020 г. N 68</w:t>
      </w:r>
      <w:r w:rsidR="009F7073" w:rsidRPr="007C3D87">
        <w:rPr>
          <w:rFonts w:ascii="Times New Roman" w:eastAsia="Calibri" w:hAnsi="Times New Roman" w:cs="Times New Roman"/>
          <w:sz w:val="20"/>
          <w:szCs w:val="20"/>
          <w:lang w:eastAsia="ru-RU"/>
        </w:rPr>
        <w:t xml:space="preserve">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b/>
          <w:sz w:val="20"/>
          <w:szCs w:val="20"/>
          <w:lang w:eastAsia="ru-RU"/>
        </w:rPr>
      </w:pPr>
      <w:bookmarkStart w:id="24" w:name="P27"/>
      <w:bookmarkEnd w:id="24"/>
      <w:r w:rsidRPr="007C3D87">
        <w:rPr>
          <w:rFonts w:ascii="Times New Roman" w:eastAsia="Calibri" w:hAnsi="Times New Roman" w:cs="Times New Roman"/>
          <w:b/>
          <w:sz w:val="20"/>
          <w:szCs w:val="20"/>
          <w:lang w:eastAsia="ru-RU"/>
        </w:rPr>
        <w:t>МУНИЦИПАЛЬНАЯ ПРОГРАММА</w:t>
      </w:r>
    </w:p>
    <w:p w:rsidR="009F7073" w:rsidRPr="007C3D87" w:rsidRDefault="009F7073" w:rsidP="009F7073">
      <w:pPr>
        <w:widowControl w:val="0"/>
        <w:autoSpaceDE w:val="0"/>
        <w:autoSpaceDN w:val="0"/>
        <w:spacing w:after="0" w:line="240" w:lineRule="auto"/>
        <w:jc w:val="center"/>
        <w:rPr>
          <w:rFonts w:ascii="Times New Roman" w:eastAsia="Calibri" w:hAnsi="Times New Roman" w:cs="Calibri"/>
          <w:b/>
          <w:color w:val="000000"/>
          <w:sz w:val="20"/>
          <w:szCs w:val="20"/>
          <w:shd w:val="clear" w:color="auto" w:fill="FFFFFF"/>
          <w:lang w:eastAsia="ru-RU"/>
        </w:rPr>
      </w:pPr>
      <w:r w:rsidRPr="007C3D87">
        <w:rPr>
          <w:rFonts w:ascii="Times New Roman" w:eastAsia="Calibri" w:hAnsi="Times New Roman" w:cs="Calibri"/>
          <w:b/>
          <w:color w:val="000000"/>
          <w:sz w:val="20"/>
          <w:szCs w:val="20"/>
          <w:shd w:val="clear" w:color="auto" w:fill="FFFFFF"/>
          <w:lang w:eastAsia="ru-RU"/>
        </w:rPr>
        <w:t>«Поддержка местных инициатив в сельском поселении Малый</w:t>
      </w:r>
      <w:proofErr w:type="gramStart"/>
      <w:r w:rsidRPr="007C3D87">
        <w:rPr>
          <w:rFonts w:ascii="Times New Roman" w:eastAsia="Calibri" w:hAnsi="Times New Roman" w:cs="Calibri"/>
          <w:b/>
          <w:color w:val="000000"/>
          <w:sz w:val="20"/>
          <w:szCs w:val="20"/>
          <w:shd w:val="clear" w:color="auto" w:fill="FFFFFF"/>
          <w:lang w:eastAsia="ru-RU"/>
        </w:rPr>
        <w:t xml:space="preserve"> Т</w:t>
      </w:r>
      <w:proofErr w:type="gramEnd"/>
      <w:r w:rsidRPr="007C3D87">
        <w:rPr>
          <w:rFonts w:ascii="Times New Roman" w:eastAsia="Calibri" w:hAnsi="Times New Roman" w:cs="Calibri"/>
          <w:b/>
          <w:color w:val="000000"/>
          <w:sz w:val="20"/>
          <w:szCs w:val="20"/>
          <w:shd w:val="clear" w:color="auto" w:fill="FFFFFF"/>
          <w:lang w:eastAsia="ru-RU"/>
        </w:rPr>
        <w:t>олкай муниципального района Похвистневский Самарской области</w:t>
      </w:r>
    </w:p>
    <w:p w:rsidR="009F7073" w:rsidRPr="007C3D87" w:rsidRDefault="009F7073" w:rsidP="009F7073">
      <w:pPr>
        <w:widowControl w:val="0"/>
        <w:autoSpaceDE w:val="0"/>
        <w:autoSpaceDN w:val="0"/>
        <w:spacing w:after="0" w:line="240" w:lineRule="auto"/>
        <w:jc w:val="center"/>
        <w:rPr>
          <w:rFonts w:ascii="Times New Roman" w:eastAsia="Calibri" w:hAnsi="Times New Roman" w:cs="Calibri"/>
          <w:b/>
          <w:color w:val="000000"/>
          <w:sz w:val="20"/>
          <w:szCs w:val="20"/>
          <w:shd w:val="clear" w:color="auto" w:fill="FFFFFF"/>
          <w:lang w:eastAsia="ru-RU"/>
        </w:rPr>
      </w:pPr>
      <w:r w:rsidRPr="007C3D87">
        <w:rPr>
          <w:rFonts w:ascii="Times New Roman" w:eastAsia="Calibri" w:hAnsi="Times New Roman" w:cs="Calibri"/>
          <w:b/>
          <w:color w:val="000000"/>
          <w:sz w:val="20"/>
          <w:szCs w:val="20"/>
          <w:shd w:val="clear" w:color="auto" w:fill="FFFFFF"/>
          <w:lang w:eastAsia="ru-RU"/>
        </w:rPr>
        <w:t>на 2021-2025 годы»</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b/>
          <w:sz w:val="20"/>
          <w:szCs w:val="20"/>
          <w:lang w:eastAsia="ru-RU"/>
        </w:rPr>
      </w:pPr>
    </w:p>
    <w:p w:rsidR="009F7073" w:rsidRPr="007C3D87" w:rsidRDefault="009F7073" w:rsidP="009F7073">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7C3D87">
        <w:rPr>
          <w:rFonts w:ascii="Times New Roman" w:eastAsia="Calibri" w:hAnsi="Times New Roman" w:cs="Times New Roman"/>
          <w:b/>
          <w:sz w:val="20"/>
          <w:szCs w:val="20"/>
          <w:lang w:eastAsia="ru-RU"/>
        </w:rPr>
        <w:t>ПАСПОРТ</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7C3D87">
        <w:rPr>
          <w:rFonts w:ascii="Times New Roman" w:eastAsia="Calibri" w:hAnsi="Times New Roman" w:cs="Times New Roman"/>
          <w:b/>
          <w:sz w:val="20"/>
          <w:szCs w:val="20"/>
          <w:lang w:eastAsia="ru-RU"/>
        </w:rPr>
        <w:t>муниципальной программы сельского поселения Малый</w:t>
      </w:r>
      <w:proofErr w:type="gramStart"/>
      <w:r w:rsidRPr="007C3D87">
        <w:rPr>
          <w:rFonts w:ascii="Times New Roman" w:eastAsia="Calibri" w:hAnsi="Times New Roman" w:cs="Times New Roman"/>
          <w:b/>
          <w:sz w:val="20"/>
          <w:szCs w:val="20"/>
          <w:lang w:eastAsia="ru-RU"/>
        </w:rPr>
        <w:t xml:space="preserve"> Т</w:t>
      </w:r>
      <w:proofErr w:type="gramEnd"/>
      <w:r w:rsidRPr="007C3D87">
        <w:rPr>
          <w:rFonts w:ascii="Times New Roman" w:eastAsia="Calibri" w:hAnsi="Times New Roman" w:cs="Times New Roman"/>
          <w:b/>
          <w:sz w:val="20"/>
          <w:szCs w:val="20"/>
          <w:lang w:eastAsia="ru-RU"/>
        </w:rPr>
        <w:t xml:space="preserve">олкай муниципального района Похвистневский Самарской области </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29"/>
        <w:gridCol w:w="1088"/>
        <w:gridCol w:w="1829"/>
        <w:gridCol w:w="1870"/>
        <w:gridCol w:w="1750"/>
      </w:tblGrid>
      <w:tr w:rsidR="009F7073" w:rsidRPr="007C3D87" w:rsidTr="009F7073">
        <w:tc>
          <w:tcPr>
            <w:tcW w:w="3085" w:type="dxa"/>
            <w:gridSpan w:val="2"/>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Наименование муниципальной программы</w:t>
            </w:r>
          </w:p>
        </w:tc>
        <w:tc>
          <w:tcPr>
            <w:tcW w:w="6537" w:type="dxa"/>
            <w:gridSpan w:val="4"/>
          </w:tcPr>
          <w:p w:rsidR="009F7073" w:rsidRPr="007C3D87" w:rsidRDefault="009F7073" w:rsidP="009F7073">
            <w:pPr>
              <w:spacing w:after="0" w:line="240" w:lineRule="auto"/>
              <w:jc w:val="both"/>
              <w:rPr>
                <w:rFonts w:ascii="Times New Roman" w:eastAsia="Times New Roman" w:hAnsi="Times New Roman" w:cs="Times New Roman"/>
                <w:color w:val="000000"/>
                <w:sz w:val="20"/>
                <w:szCs w:val="20"/>
                <w:shd w:val="clear" w:color="auto" w:fill="FFFFFF"/>
              </w:rPr>
            </w:pPr>
            <w:r w:rsidRPr="007C3D87">
              <w:rPr>
                <w:rFonts w:ascii="Times New Roman" w:eastAsia="Times New Roman" w:hAnsi="Times New Roman" w:cs="Times New Roman"/>
                <w:color w:val="000000"/>
                <w:sz w:val="20"/>
                <w:szCs w:val="20"/>
                <w:shd w:val="clear" w:color="auto" w:fill="FFFFFF"/>
              </w:rPr>
              <w:t>«Поддержка местных инициатив в сельском поселении Малый</w:t>
            </w:r>
            <w:proofErr w:type="gramStart"/>
            <w:r w:rsidRPr="007C3D87">
              <w:rPr>
                <w:rFonts w:ascii="Times New Roman" w:eastAsia="Times New Roman" w:hAnsi="Times New Roman" w:cs="Times New Roman"/>
                <w:color w:val="000000"/>
                <w:sz w:val="20"/>
                <w:szCs w:val="20"/>
                <w:shd w:val="clear" w:color="auto" w:fill="FFFFFF"/>
              </w:rPr>
              <w:t xml:space="preserve"> Т</w:t>
            </w:r>
            <w:proofErr w:type="gramEnd"/>
            <w:r w:rsidRPr="007C3D87">
              <w:rPr>
                <w:rFonts w:ascii="Times New Roman" w:eastAsia="Times New Roman" w:hAnsi="Times New Roman" w:cs="Times New Roman"/>
                <w:color w:val="000000"/>
                <w:sz w:val="20"/>
                <w:szCs w:val="20"/>
                <w:shd w:val="clear" w:color="auto" w:fill="FFFFFF"/>
              </w:rPr>
              <w:t>олкай муниципального района Похвистневский Самарской области на 2021-2025 годы»</w:t>
            </w:r>
          </w:p>
        </w:tc>
      </w:tr>
      <w:tr w:rsidR="009F7073" w:rsidRPr="007C3D87" w:rsidTr="009F7073">
        <w:tc>
          <w:tcPr>
            <w:tcW w:w="3085" w:type="dxa"/>
            <w:gridSpan w:val="2"/>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Дата принятия решения о разработке муниципальной программы</w:t>
            </w:r>
          </w:p>
        </w:tc>
        <w:tc>
          <w:tcPr>
            <w:tcW w:w="6537" w:type="dxa"/>
            <w:gridSpan w:val="4"/>
          </w:tcPr>
          <w:p w:rsidR="009F7073" w:rsidRPr="007C3D87" w:rsidRDefault="009F7073" w:rsidP="009F7073">
            <w:pPr>
              <w:spacing w:after="0" w:line="240" w:lineRule="auto"/>
              <w:jc w:val="both"/>
              <w:rPr>
                <w:rFonts w:ascii="Times New Roman" w:eastAsia="Times New Roman" w:hAnsi="Times New Roman" w:cs="Times New Roman"/>
                <w:color w:val="000000"/>
                <w:sz w:val="20"/>
                <w:szCs w:val="20"/>
                <w:shd w:val="clear" w:color="auto" w:fill="FFFFFF"/>
              </w:rPr>
            </w:pPr>
            <w:r w:rsidRPr="007C3D87">
              <w:rPr>
                <w:rFonts w:ascii="Times New Roman" w:eastAsia="Times New Roman" w:hAnsi="Times New Roman" w:cs="Times New Roman"/>
                <w:color w:val="000000"/>
                <w:sz w:val="20"/>
                <w:szCs w:val="20"/>
                <w:shd w:val="clear" w:color="auto" w:fill="FFFFFF"/>
              </w:rPr>
              <w:t>Июль 2020 года</w:t>
            </w:r>
          </w:p>
        </w:tc>
      </w:tr>
      <w:tr w:rsidR="009F7073" w:rsidRPr="007C3D87" w:rsidTr="009F7073">
        <w:tc>
          <w:tcPr>
            <w:tcW w:w="3085" w:type="dxa"/>
            <w:gridSpan w:val="2"/>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Ответственный исполнитель муниципальной программы</w:t>
            </w:r>
          </w:p>
        </w:tc>
        <w:tc>
          <w:tcPr>
            <w:tcW w:w="6537" w:type="dxa"/>
            <w:gridSpan w:val="4"/>
          </w:tcPr>
          <w:p w:rsidR="009F7073" w:rsidRPr="007C3D87" w:rsidRDefault="009F7073" w:rsidP="009F7073">
            <w:pPr>
              <w:spacing w:after="0" w:line="240" w:lineRule="auto"/>
              <w:jc w:val="both"/>
              <w:rPr>
                <w:rFonts w:ascii="Times New Roman" w:eastAsia="Times New Roman" w:hAnsi="Times New Roman" w:cs="Times New Roman"/>
                <w:color w:val="000000"/>
                <w:sz w:val="20"/>
                <w:szCs w:val="20"/>
                <w:shd w:val="clear" w:color="auto" w:fill="FFFFFF"/>
              </w:rPr>
            </w:pPr>
            <w:r w:rsidRPr="007C3D87">
              <w:rPr>
                <w:rFonts w:ascii="Times New Roman" w:eastAsia="Times New Roman" w:hAnsi="Times New Roman" w:cs="Times New Roman"/>
                <w:color w:val="000000"/>
                <w:sz w:val="20"/>
                <w:szCs w:val="20"/>
                <w:shd w:val="clear" w:color="auto" w:fill="FFFFFF"/>
              </w:rPr>
              <w:t>Администрация сельского поселения Малый</w:t>
            </w:r>
            <w:proofErr w:type="gramStart"/>
            <w:r w:rsidRPr="007C3D87">
              <w:rPr>
                <w:rFonts w:ascii="Times New Roman" w:eastAsia="Times New Roman" w:hAnsi="Times New Roman" w:cs="Times New Roman"/>
                <w:color w:val="000000"/>
                <w:sz w:val="20"/>
                <w:szCs w:val="20"/>
                <w:shd w:val="clear" w:color="auto" w:fill="FFFFFF"/>
              </w:rPr>
              <w:t xml:space="preserve"> Т</w:t>
            </w:r>
            <w:proofErr w:type="gramEnd"/>
            <w:r w:rsidRPr="007C3D87">
              <w:rPr>
                <w:rFonts w:ascii="Times New Roman" w:eastAsia="Times New Roman" w:hAnsi="Times New Roman" w:cs="Times New Roman"/>
                <w:color w:val="000000"/>
                <w:sz w:val="20"/>
                <w:szCs w:val="20"/>
                <w:shd w:val="clear" w:color="auto" w:fill="FFFFFF"/>
              </w:rPr>
              <w:t>олкай муниципального района Похвистневский Самарской области</w:t>
            </w:r>
          </w:p>
          <w:p w:rsidR="009F7073" w:rsidRPr="007C3D87" w:rsidRDefault="009F7073" w:rsidP="009F7073">
            <w:pPr>
              <w:spacing w:after="0" w:line="240" w:lineRule="auto"/>
              <w:jc w:val="both"/>
              <w:rPr>
                <w:rFonts w:ascii="Times New Roman" w:eastAsia="Times New Roman" w:hAnsi="Times New Roman" w:cs="Times New Roman"/>
                <w:b/>
                <w:color w:val="000000"/>
                <w:sz w:val="20"/>
                <w:szCs w:val="20"/>
              </w:rPr>
            </w:pPr>
          </w:p>
        </w:tc>
      </w:tr>
      <w:tr w:rsidR="009F7073" w:rsidRPr="007C3D87" w:rsidTr="009F7073">
        <w:tc>
          <w:tcPr>
            <w:tcW w:w="3085" w:type="dxa"/>
            <w:gridSpan w:val="2"/>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Соисполнители муниципальной программы</w:t>
            </w:r>
          </w:p>
        </w:tc>
        <w:tc>
          <w:tcPr>
            <w:tcW w:w="6537" w:type="dxa"/>
            <w:gridSpan w:val="4"/>
            <w:vAlign w:val="center"/>
          </w:tcPr>
          <w:p w:rsidR="009F7073" w:rsidRPr="007C3D87" w:rsidRDefault="009F7073" w:rsidP="009F7073">
            <w:pPr>
              <w:spacing w:after="0" w:line="240" w:lineRule="auto"/>
              <w:jc w:val="both"/>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отсутствуют</w:t>
            </w:r>
          </w:p>
        </w:tc>
      </w:tr>
      <w:tr w:rsidR="009F7073" w:rsidRPr="007C3D87" w:rsidTr="009F7073">
        <w:tc>
          <w:tcPr>
            <w:tcW w:w="3085" w:type="dxa"/>
            <w:gridSpan w:val="2"/>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Участники муниципальной программы</w:t>
            </w:r>
          </w:p>
        </w:tc>
        <w:tc>
          <w:tcPr>
            <w:tcW w:w="6537" w:type="dxa"/>
            <w:gridSpan w:val="4"/>
          </w:tcPr>
          <w:p w:rsidR="009F7073" w:rsidRPr="007C3D87" w:rsidRDefault="009F7073" w:rsidP="009F7073">
            <w:pPr>
              <w:spacing w:after="0" w:line="240" w:lineRule="auto"/>
              <w:jc w:val="both"/>
              <w:rPr>
                <w:rFonts w:ascii="Times New Roman" w:eastAsia="Times New Roman" w:hAnsi="Times New Roman" w:cs="Times New Roman"/>
                <w:color w:val="000000"/>
                <w:sz w:val="20"/>
                <w:szCs w:val="20"/>
                <w:shd w:val="clear" w:color="auto" w:fill="FFFFFF"/>
              </w:rPr>
            </w:pPr>
            <w:r w:rsidRPr="007C3D87">
              <w:rPr>
                <w:rFonts w:ascii="Times New Roman" w:eastAsia="Times New Roman" w:hAnsi="Times New Roman" w:cs="Times New Roman"/>
                <w:color w:val="000000"/>
                <w:sz w:val="20"/>
                <w:szCs w:val="20"/>
                <w:shd w:val="clear" w:color="auto" w:fill="FFFFFF"/>
              </w:rPr>
              <w:t>Администрация сельского поселения Малый</w:t>
            </w:r>
            <w:proofErr w:type="gramStart"/>
            <w:r w:rsidRPr="007C3D87">
              <w:rPr>
                <w:rFonts w:ascii="Times New Roman" w:eastAsia="Times New Roman" w:hAnsi="Times New Roman" w:cs="Times New Roman"/>
                <w:color w:val="000000"/>
                <w:sz w:val="20"/>
                <w:szCs w:val="20"/>
                <w:shd w:val="clear" w:color="auto" w:fill="FFFFFF"/>
              </w:rPr>
              <w:t xml:space="preserve"> Т</w:t>
            </w:r>
            <w:proofErr w:type="gramEnd"/>
            <w:r w:rsidRPr="007C3D87">
              <w:rPr>
                <w:rFonts w:ascii="Times New Roman" w:eastAsia="Times New Roman" w:hAnsi="Times New Roman" w:cs="Times New Roman"/>
                <w:color w:val="000000"/>
                <w:sz w:val="20"/>
                <w:szCs w:val="20"/>
                <w:shd w:val="clear" w:color="auto" w:fill="FFFFFF"/>
              </w:rPr>
              <w:t>олкай муниципального района Похвистневский Самарской области</w:t>
            </w:r>
          </w:p>
        </w:tc>
      </w:tr>
      <w:tr w:rsidR="009F7073" w:rsidRPr="007C3D87" w:rsidTr="009F7073">
        <w:tc>
          <w:tcPr>
            <w:tcW w:w="3085" w:type="dxa"/>
            <w:gridSpan w:val="2"/>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Цели муниципальной программы</w:t>
            </w:r>
          </w:p>
        </w:tc>
        <w:tc>
          <w:tcPr>
            <w:tcW w:w="6537" w:type="dxa"/>
            <w:gridSpan w:val="4"/>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Выявление вопросов местного значения, в решении которых особо заинтересовано население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муниципального района Похвистневский Самарской области.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Вовлечение в решение вопросов местного значения большего количества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муниципального района Похвистневский Самарской области.</w:t>
            </w:r>
          </w:p>
        </w:tc>
      </w:tr>
      <w:tr w:rsidR="009F7073" w:rsidRPr="007C3D87" w:rsidTr="009F7073">
        <w:tc>
          <w:tcPr>
            <w:tcW w:w="3085" w:type="dxa"/>
            <w:gridSpan w:val="2"/>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Задачи муниципальной программы</w:t>
            </w:r>
          </w:p>
        </w:tc>
        <w:tc>
          <w:tcPr>
            <w:tcW w:w="6537" w:type="dxa"/>
            <w:gridSpan w:val="4"/>
            <w:vAlign w:val="bottom"/>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 Участие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муниципального района Похвистневский Самарской области в решении социально значимых вопросов.</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 Привлечение внебюджетных средств для реализации вопросов местного значения через участие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муниципального района Похвистневский Самарской области в муниципальной программе </w:t>
            </w:r>
            <w:r w:rsidRPr="007C3D87">
              <w:rPr>
                <w:rFonts w:ascii="Times New Roman" w:eastAsia="Calibri" w:hAnsi="Times New Roman" w:cs="Calibri"/>
                <w:color w:val="000000"/>
                <w:sz w:val="20"/>
                <w:szCs w:val="20"/>
                <w:shd w:val="clear" w:color="auto" w:fill="FFFFFF"/>
                <w:lang w:eastAsia="ru-RU"/>
              </w:rPr>
              <w:t xml:space="preserve">«Поддержка местных инициатив в сельском поселении </w:t>
            </w:r>
            <w:r w:rsidRPr="007C3D87">
              <w:rPr>
                <w:rFonts w:ascii="Times New Roman" w:eastAsia="Calibri" w:hAnsi="Times New Roman" w:cs="Times New Roman"/>
                <w:sz w:val="20"/>
                <w:szCs w:val="20"/>
                <w:lang w:eastAsia="ru-RU"/>
              </w:rPr>
              <w:t xml:space="preserve">Малый Толкай </w:t>
            </w:r>
            <w:r w:rsidRPr="007C3D87">
              <w:rPr>
                <w:rFonts w:ascii="Times New Roman" w:eastAsia="Calibri" w:hAnsi="Times New Roman" w:cs="Calibri"/>
                <w:color w:val="000000"/>
                <w:sz w:val="20"/>
                <w:szCs w:val="20"/>
                <w:shd w:val="clear" w:color="auto" w:fill="FFFFFF"/>
                <w:lang w:eastAsia="ru-RU"/>
              </w:rPr>
              <w:t>муниципального района Похвистневский Самарской области»</w:t>
            </w:r>
            <w:r w:rsidRPr="007C3D87">
              <w:rPr>
                <w:rFonts w:ascii="Times New Roman" w:eastAsia="Calibri" w:hAnsi="Times New Roman" w:cs="Times New Roman"/>
                <w:sz w:val="20"/>
                <w:szCs w:val="20"/>
                <w:lang w:eastAsia="ru-RU"/>
              </w:rPr>
              <w:t xml:space="preserve"> (далее - муниципальная программа, МППМИ).</w:t>
            </w:r>
          </w:p>
        </w:tc>
      </w:tr>
      <w:tr w:rsidR="009F7073" w:rsidRPr="007C3D87" w:rsidTr="009F7073">
        <w:tc>
          <w:tcPr>
            <w:tcW w:w="3085" w:type="dxa"/>
            <w:gridSpan w:val="2"/>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Стратегические показатели (индикаторы) муниципальной программы</w:t>
            </w:r>
          </w:p>
        </w:tc>
        <w:tc>
          <w:tcPr>
            <w:tcW w:w="6537" w:type="dxa"/>
            <w:gridSpan w:val="4"/>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 Доля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муниципального района Похвистневский Самарской области, достигшего совершеннолетия, принимающего участие в обсуждении вопросов местного значения, от общего числа населения сельского поселения Малый Толкай муниципального района Похвистневский Самарской области.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 Доля населения муниципального образования, достигшего совершеннолетия, принимающего участие в реализации проектов МППМИ от общего числа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муниципального района Похвистневский Самарской области.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 Количество инициированных проектов по МППМИ.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4) Количество реализованных проектов по МППМИ.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5) Доля внебюджетных средств, привлеченных для </w:t>
            </w:r>
            <w:proofErr w:type="spellStart"/>
            <w:r w:rsidRPr="007C3D87">
              <w:rPr>
                <w:rFonts w:ascii="Times New Roman" w:eastAsia="Calibri" w:hAnsi="Times New Roman" w:cs="Times New Roman"/>
                <w:sz w:val="20"/>
                <w:szCs w:val="20"/>
                <w:lang w:eastAsia="ru-RU"/>
              </w:rPr>
              <w:t>софинансирования</w:t>
            </w:r>
            <w:proofErr w:type="spellEnd"/>
            <w:r w:rsidRPr="007C3D87">
              <w:rPr>
                <w:rFonts w:ascii="Times New Roman" w:eastAsia="Calibri" w:hAnsi="Times New Roman" w:cs="Times New Roman"/>
                <w:sz w:val="20"/>
                <w:szCs w:val="20"/>
                <w:lang w:eastAsia="ru-RU"/>
              </w:rPr>
              <w:t xml:space="preserve"> </w:t>
            </w:r>
            <w:r w:rsidRPr="007C3D87">
              <w:rPr>
                <w:rFonts w:ascii="Times New Roman" w:eastAsia="Calibri" w:hAnsi="Times New Roman" w:cs="Times New Roman"/>
                <w:sz w:val="20"/>
                <w:szCs w:val="20"/>
                <w:lang w:eastAsia="ru-RU"/>
              </w:rPr>
              <w:lastRenderedPageBreak/>
              <w:t xml:space="preserve">проектов по МППМИ в денежной форме и (или) </w:t>
            </w:r>
            <w:proofErr w:type="spellStart"/>
            <w:r w:rsidRPr="007C3D87">
              <w:rPr>
                <w:rFonts w:ascii="Times New Roman" w:eastAsia="Calibri" w:hAnsi="Times New Roman" w:cs="Times New Roman"/>
                <w:sz w:val="20"/>
                <w:szCs w:val="20"/>
                <w:lang w:eastAsia="ru-RU"/>
              </w:rPr>
              <w:t>неденежной</w:t>
            </w:r>
            <w:proofErr w:type="spellEnd"/>
            <w:r w:rsidRPr="007C3D87">
              <w:rPr>
                <w:rFonts w:ascii="Times New Roman" w:eastAsia="Calibri" w:hAnsi="Times New Roman" w:cs="Times New Roman"/>
                <w:sz w:val="20"/>
                <w:szCs w:val="20"/>
                <w:lang w:eastAsia="ru-RU"/>
              </w:rPr>
              <w:t xml:space="preserve"> форме (неоплачиваемый вклад).</w:t>
            </w:r>
          </w:p>
        </w:tc>
      </w:tr>
      <w:tr w:rsidR="009F7073" w:rsidRPr="007C3D87" w:rsidTr="009F7073">
        <w:tc>
          <w:tcPr>
            <w:tcW w:w="3085" w:type="dxa"/>
            <w:gridSpan w:val="2"/>
            <w:vAlign w:val="center"/>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lastRenderedPageBreak/>
              <w:t>Подпрограммы</w:t>
            </w:r>
          </w:p>
        </w:tc>
        <w:tc>
          <w:tcPr>
            <w:tcW w:w="6537" w:type="dxa"/>
            <w:gridSpan w:val="4"/>
            <w:vAlign w:val="center"/>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отсутствуют</w:t>
            </w:r>
          </w:p>
        </w:tc>
      </w:tr>
      <w:tr w:rsidR="009F7073" w:rsidRPr="007C3D87" w:rsidTr="009F7073">
        <w:tc>
          <w:tcPr>
            <w:tcW w:w="3085" w:type="dxa"/>
            <w:gridSpan w:val="2"/>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Этапы и сроки реализации муниципальной программы</w:t>
            </w:r>
          </w:p>
        </w:tc>
        <w:tc>
          <w:tcPr>
            <w:tcW w:w="6537" w:type="dxa"/>
            <w:gridSpan w:val="4"/>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2021 – 2025 годы</w:t>
            </w:r>
          </w:p>
        </w:tc>
      </w:tr>
      <w:tr w:rsidR="009F7073" w:rsidRPr="007C3D87" w:rsidTr="009F7073">
        <w:tc>
          <w:tcPr>
            <w:tcW w:w="9622" w:type="dxa"/>
            <w:gridSpan w:val="6"/>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rPr>
              <w:br w:type="page"/>
            </w:r>
            <w:r w:rsidRPr="007C3D87">
              <w:rPr>
                <w:rFonts w:ascii="Times New Roman" w:eastAsia="Calibri" w:hAnsi="Times New Roman" w:cs="Times New Roman"/>
                <w:color w:val="000000"/>
                <w:sz w:val="20"/>
                <w:szCs w:val="20"/>
                <w:lang w:eastAsia="ru-RU"/>
              </w:rPr>
              <w:t>Объемы бюджетных ассигнований муниципальной программы</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p>
        </w:tc>
      </w:tr>
      <w:tr w:rsidR="009F7073" w:rsidRPr="007C3D87" w:rsidTr="009F7073">
        <w:tc>
          <w:tcPr>
            <w:tcW w:w="2756" w:type="dxa"/>
            <w:vMerge w:val="restart"/>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rPr>
              <w:br w:type="page"/>
            </w:r>
            <w:r w:rsidRPr="007C3D87">
              <w:rPr>
                <w:rFonts w:ascii="Times New Roman" w:eastAsia="Calibri" w:hAnsi="Times New Roman" w:cs="Times New Roman"/>
                <w:color w:val="000000"/>
                <w:sz w:val="20"/>
                <w:szCs w:val="20"/>
                <w:lang w:eastAsia="ru-RU"/>
              </w:rPr>
              <w:t>Реализация муниципальной программы по годам</w:t>
            </w:r>
          </w:p>
          <w:p w:rsidR="009F7073" w:rsidRPr="007C3D87" w:rsidRDefault="009F7073" w:rsidP="009F7073">
            <w:pPr>
              <w:spacing w:after="0" w:line="240" w:lineRule="auto"/>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br w:type="page"/>
            </w:r>
          </w:p>
        </w:tc>
        <w:tc>
          <w:tcPr>
            <w:tcW w:w="6866" w:type="dxa"/>
            <w:gridSpan w:val="5"/>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Общий объем финансирования муниципальной программы, тыс. рублей</w:t>
            </w:r>
          </w:p>
        </w:tc>
      </w:tr>
      <w:tr w:rsidR="009F7073" w:rsidRPr="007C3D87" w:rsidTr="009F7073">
        <w:tc>
          <w:tcPr>
            <w:tcW w:w="2756" w:type="dxa"/>
            <w:vMerge/>
          </w:tcPr>
          <w:p w:rsidR="009F7073" w:rsidRPr="007C3D87" w:rsidRDefault="009F7073" w:rsidP="009F7073">
            <w:pPr>
              <w:spacing w:after="0" w:line="240" w:lineRule="auto"/>
              <w:rPr>
                <w:rFonts w:ascii="Times New Roman" w:eastAsia="Times New Roman" w:hAnsi="Times New Roman" w:cs="Times New Roman"/>
                <w:color w:val="000000"/>
                <w:sz w:val="20"/>
                <w:szCs w:val="20"/>
              </w:rPr>
            </w:pPr>
          </w:p>
        </w:tc>
        <w:tc>
          <w:tcPr>
            <w:tcW w:w="1417" w:type="dxa"/>
            <w:gridSpan w:val="2"/>
            <w:vMerge w:val="restart"/>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Всего</w:t>
            </w:r>
          </w:p>
        </w:tc>
        <w:tc>
          <w:tcPr>
            <w:tcW w:w="5449" w:type="dxa"/>
            <w:gridSpan w:val="3"/>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В том числе:</w:t>
            </w:r>
          </w:p>
        </w:tc>
      </w:tr>
      <w:tr w:rsidR="009F7073" w:rsidRPr="007C3D87" w:rsidTr="009F7073">
        <w:tc>
          <w:tcPr>
            <w:tcW w:w="2756" w:type="dxa"/>
            <w:vMerge/>
          </w:tcPr>
          <w:p w:rsidR="009F7073" w:rsidRPr="007C3D87" w:rsidRDefault="009F7073" w:rsidP="009F7073">
            <w:pPr>
              <w:spacing w:after="0" w:line="240" w:lineRule="auto"/>
              <w:rPr>
                <w:rFonts w:ascii="Times New Roman" w:eastAsia="Times New Roman" w:hAnsi="Times New Roman" w:cs="Times New Roman"/>
                <w:color w:val="000000"/>
                <w:sz w:val="20"/>
                <w:szCs w:val="20"/>
              </w:rPr>
            </w:pPr>
          </w:p>
        </w:tc>
        <w:tc>
          <w:tcPr>
            <w:tcW w:w="1417" w:type="dxa"/>
            <w:gridSpan w:val="2"/>
            <w:vMerge/>
          </w:tcPr>
          <w:p w:rsidR="009F7073" w:rsidRPr="007C3D87" w:rsidRDefault="009F7073" w:rsidP="009F7073">
            <w:pPr>
              <w:spacing w:after="0" w:line="240" w:lineRule="auto"/>
              <w:rPr>
                <w:rFonts w:ascii="Times New Roman" w:eastAsia="Times New Roman" w:hAnsi="Times New Roman" w:cs="Times New Roman"/>
                <w:color w:val="000000"/>
                <w:sz w:val="20"/>
                <w:szCs w:val="20"/>
              </w:rPr>
            </w:pPr>
          </w:p>
        </w:tc>
        <w:tc>
          <w:tcPr>
            <w:tcW w:w="1829"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 xml:space="preserve">областной </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бюджет</w:t>
            </w:r>
          </w:p>
        </w:tc>
        <w:tc>
          <w:tcPr>
            <w:tcW w:w="1870"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 xml:space="preserve">местный </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бюджет</w:t>
            </w:r>
          </w:p>
        </w:tc>
        <w:tc>
          <w:tcPr>
            <w:tcW w:w="1750"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внебюджетные источники</w:t>
            </w:r>
          </w:p>
        </w:tc>
      </w:tr>
      <w:tr w:rsidR="009F7073" w:rsidRPr="007C3D87" w:rsidTr="009F7073">
        <w:tc>
          <w:tcPr>
            <w:tcW w:w="2756" w:type="dxa"/>
            <w:vAlign w:val="bottom"/>
          </w:tcPr>
          <w:p w:rsidR="009F7073" w:rsidRPr="007C3D87" w:rsidRDefault="009F7073" w:rsidP="009F7073">
            <w:pPr>
              <w:widowControl w:val="0"/>
              <w:autoSpaceDE w:val="0"/>
              <w:autoSpaceDN w:val="0"/>
              <w:spacing w:after="0" w:line="240" w:lineRule="auto"/>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2021 год</w:t>
            </w:r>
          </w:p>
        </w:tc>
        <w:tc>
          <w:tcPr>
            <w:tcW w:w="1417" w:type="dxa"/>
            <w:gridSpan w:val="2"/>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w:t>
            </w:r>
          </w:p>
        </w:tc>
        <w:tc>
          <w:tcPr>
            <w:tcW w:w="1829"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w:t>
            </w:r>
          </w:p>
        </w:tc>
        <w:tc>
          <w:tcPr>
            <w:tcW w:w="1870"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w:t>
            </w:r>
          </w:p>
        </w:tc>
        <w:tc>
          <w:tcPr>
            <w:tcW w:w="1750"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w:t>
            </w:r>
          </w:p>
        </w:tc>
      </w:tr>
      <w:tr w:rsidR="009F7073" w:rsidRPr="007C3D87" w:rsidTr="009F7073">
        <w:tc>
          <w:tcPr>
            <w:tcW w:w="2756" w:type="dxa"/>
            <w:vAlign w:val="bottom"/>
          </w:tcPr>
          <w:p w:rsidR="009F7073" w:rsidRPr="007C3D87" w:rsidRDefault="009F7073" w:rsidP="009F7073">
            <w:pPr>
              <w:widowControl w:val="0"/>
              <w:autoSpaceDE w:val="0"/>
              <w:autoSpaceDN w:val="0"/>
              <w:spacing w:after="0" w:line="240" w:lineRule="auto"/>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2022 год</w:t>
            </w:r>
          </w:p>
        </w:tc>
        <w:tc>
          <w:tcPr>
            <w:tcW w:w="1417" w:type="dxa"/>
            <w:gridSpan w:val="2"/>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1430,0</w:t>
            </w:r>
          </w:p>
        </w:tc>
        <w:tc>
          <w:tcPr>
            <w:tcW w:w="1829"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1116,7</w:t>
            </w:r>
          </w:p>
        </w:tc>
        <w:tc>
          <w:tcPr>
            <w:tcW w:w="1870"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14,3</w:t>
            </w:r>
          </w:p>
        </w:tc>
        <w:tc>
          <w:tcPr>
            <w:tcW w:w="1750"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299,0</w:t>
            </w:r>
          </w:p>
        </w:tc>
      </w:tr>
      <w:tr w:rsidR="009F7073" w:rsidRPr="007C3D87" w:rsidTr="009F7073">
        <w:tc>
          <w:tcPr>
            <w:tcW w:w="2756" w:type="dxa"/>
            <w:vAlign w:val="bottom"/>
          </w:tcPr>
          <w:p w:rsidR="009F7073" w:rsidRPr="007C3D87" w:rsidRDefault="009F7073" w:rsidP="009F7073">
            <w:pPr>
              <w:widowControl w:val="0"/>
              <w:autoSpaceDE w:val="0"/>
              <w:autoSpaceDN w:val="0"/>
              <w:spacing w:after="0" w:line="240" w:lineRule="auto"/>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2023 год</w:t>
            </w:r>
          </w:p>
        </w:tc>
        <w:tc>
          <w:tcPr>
            <w:tcW w:w="1417" w:type="dxa"/>
            <w:gridSpan w:val="2"/>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260,0</w:t>
            </w:r>
          </w:p>
        </w:tc>
        <w:tc>
          <w:tcPr>
            <w:tcW w:w="1829"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192,4</w:t>
            </w:r>
          </w:p>
        </w:tc>
        <w:tc>
          <w:tcPr>
            <w:tcW w:w="1870"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2,6</w:t>
            </w:r>
          </w:p>
        </w:tc>
        <w:tc>
          <w:tcPr>
            <w:tcW w:w="1750"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65,0</w:t>
            </w:r>
          </w:p>
        </w:tc>
      </w:tr>
      <w:tr w:rsidR="009F7073" w:rsidRPr="007C3D87" w:rsidTr="009F7073">
        <w:tc>
          <w:tcPr>
            <w:tcW w:w="2756" w:type="dxa"/>
            <w:vAlign w:val="bottom"/>
          </w:tcPr>
          <w:p w:rsidR="009F7073" w:rsidRPr="007C3D87" w:rsidRDefault="009F7073" w:rsidP="009F7073">
            <w:pPr>
              <w:widowControl w:val="0"/>
              <w:autoSpaceDE w:val="0"/>
              <w:autoSpaceDN w:val="0"/>
              <w:spacing w:after="0" w:line="240" w:lineRule="auto"/>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2024 год</w:t>
            </w:r>
          </w:p>
        </w:tc>
        <w:tc>
          <w:tcPr>
            <w:tcW w:w="1417" w:type="dxa"/>
            <w:gridSpan w:val="2"/>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w:t>
            </w:r>
          </w:p>
        </w:tc>
        <w:tc>
          <w:tcPr>
            <w:tcW w:w="1829"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p>
        </w:tc>
        <w:tc>
          <w:tcPr>
            <w:tcW w:w="1870"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w:t>
            </w:r>
          </w:p>
        </w:tc>
        <w:tc>
          <w:tcPr>
            <w:tcW w:w="1750"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w:t>
            </w:r>
          </w:p>
        </w:tc>
      </w:tr>
      <w:tr w:rsidR="009F7073" w:rsidRPr="007C3D87" w:rsidTr="009F7073">
        <w:tc>
          <w:tcPr>
            <w:tcW w:w="2756" w:type="dxa"/>
            <w:vAlign w:val="bottom"/>
          </w:tcPr>
          <w:p w:rsidR="009F7073" w:rsidRPr="007C3D87" w:rsidRDefault="009F7073" w:rsidP="009F7073">
            <w:pPr>
              <w:widowControl w:val="0"/>
              <w:autoSpaceDE w:val="0"/>
              <w:autoSpaceDN w:val="0"/>
              <w:spacing w:after="0" w:line="240" w:lineRule="auto"/>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2025 год</w:t>
            </w:r>
          </w:p>
        </w:tc>
        <w:tc>
          <w:tcPr>
            <w:tcW w:w="1417" w:type="dxa"/>
            <w:gridSpan w:val="2"/>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w:t>
            </w:r>
          </w:p>
        </w:tc>
        <w:tc>
          <w:tcPr>
            <w:tcW w:w="1829"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p>
        </w:tc>
        <w:tc>
          <w:tcPr>
            <w:tcW w:w="1870"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w:t>
            </w:r>
          </w:p>
        </w:tc>
        <w:tc>
          <w:tcPr>
            <w:tcW w:w="1750"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w:t>
            </w:r>
          </w:p>
        </w:tc>
      </w:tr>
      <w:tr w:rsidR="009F7073" w:rsidRPr="007C3D87" w:rsidTr="009F7073">
        <w:tc>
          <w:tcPr>
            <w:tcW w:w="2756" w:type="dxa"/>
            <w:vAlign w:val="bottom"/>
          </w:tcPr>
          <w:p w:rsidR="009F7073" w:rsidRPr="007C3D87" w:rsidRDefault="009F7073" w:rsidP="009F7073">
            <w:pPr>
              <w:widowControl w:val="0"/>
              <w:autoSpaceDE w:val="0"/>
              <w:autoSpaceDN w:val="0"/>
              <w:spacing w:after="0" w:line="240" w:lineRule="auto"/>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ИТОГО</w:t>
            </w:r>
          </w:p>
        </w:tc>
        <w:tc>
          <w:tcPr>
            <w:tcW w:w="1417" w:type="dxa"/>
            <w:gridSpan w:val="2"/>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1690,0</w:t>
            </w:r>
          </w:p>
        </w:tc>
        <w:tc>
          <w:tcPr>
            <w:tcW w:w="1829"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1 309,1</w:t>
            </w:r>
          </w:p>
        </w:tc>
        <w:tc>
          <w:tcPr>
            <w:tcW w:w="1870"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16,9</w:t>
            </w:r>
          </w:p>
        </w:tc>
        <w:tc>
          <w:tcPr>
            <w:tcW w:w="1750" w:type="dxa"/>
            <w:vAlign w:val="bottom"/>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364,0</w:t>
            </w:r>
          </w:p>
        </w:tc>
      </w:tr>
      <w:tr w:rsidR="009F7073" w:rsidRPr="007C3D87" w:rsidTr="009F7073">
        <w:tc>
          <w:tcPr>
            <w:tcW w:w="2756"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rPr>
              <w:br w:type="page"/>
            </w:r>
            <w:r w:rsidRPr="007C3D87">
              <w:rPr>
                <w:rFonts w:ascii="Times New Roman" w:eastAsia="Calibri" w:hAnsi="Times New Roman" w:cs="Times New Roman"/>
                <w:sz w:val="20"/>
                <w:szCs w:val="20"/>
              </w:rPr>
              <w:br w:type="page"/>
            </w:r>
            <w:r w:rsidRPr="007C3D87">
              <w:rPr>
                <w:rFonts w:ascii="Times New Roman" w:eastAsia="Calibri" w:hAnsi="Times New Roman" w:cs="Times New Roman"/>
                <w:sz w:val="20"/>
                <w:szCs w:val="20"/>
                <w:lang w:eastAsia="ru-RU"/>
              </w:rPr>
              <w:t>Ожидаемые результаты реализации муниципальной программы</w:t>
            </w:r>
          </w:p>
        </w:tc>
        <w:tc>
          <w:tcPr>
            <w:tcW w:w="6866" w:type="dxa"/>
            <w:gridSpan w:val="5"/>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увеличение количества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муниципального района Похвистневский Самарской области, участвующих в обсуждении вопросов местного значения, в решении которых готовы принять при реализации проектов МППМИ;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увеличение количества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муниципального района Похвистневский Самарской области, участвующих в реализации проектов МППМИ;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увеличение инициируемых и реализованных проектов МППМИ;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увеличение объема внебюджетных средств, привлеченных в качестве </w:t>
            </w:r>
            <w:proofErr w:type="spellStart"/>
            <w:r w:rsidRPr="007C3D87">
              <w:rPr>
                <w:rFonts w:ascii="Times New Roman" w:eastAsia="Calibri" w:hAnsi="Times New Roman" w:cs="Times New Roman"/>
                <w:sz w:val="20"/>
                <w:szCs w:val="20"/>
                <w:lang w:eastAsia="ru-RU"/>
              </w:rPr>
              <w:t>софинансирования</w:t>
            </w:r>
            <w:proofErr w:type="spellEnd"/>
            <w:r w:rsidRPr="007C3D87">
              <w:rPr>
                <w:rFonts w:ascii="Times New Roman" w:eastAsia="Calibri" w:hAnsi="Times New Roman" w:cs="Times New Roman"/>
                <w:sz w:val="20"/>
                <w:szCs w:val="20"/>
                <w:lang w:eastAsia="ru-RU"/>
              </w:rPr>
              <w:t xml:space="preserve"> реализации проектов МППМИ</w:t>
            </w:r>
          </w:p>
        </w:tc>
      </w:tr>
    </w:tbl>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7C3D87">
        <w:rPr>
          <w:rFonts w:ascii="Times New Roman" w:eastAsia="Calibri" w:hAnsi="Times New Roman" w:cs="Times New Roman"/>
          <w:b/>
          <w:sz w:val="20"/>
          <w:szCs w:val="20"/>
          <w:lang w:eastAsia="ru-RU"/>
        </w:rPr>
        <w:t>I. Характеристика текущего состояния механизма инициативного</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7C3D87">
        <w:rPr>
          <w:rFonts w:ascii="Times New Roman" w:eastAsia="Calibri" w:hAnsi="Times New Roman" w:cs="Times New Roman"/>
          <w:b/>
          <w:sz w:val="20"/>
          <w:szCs w:val="20"/>
          <w:lang w:eastAsia="ru-RU"/>
        </w:rPr>
        <w:t>бюджетирования в сельском поселении Малый</w:t>
      </w:r>
      <w:proofErr w:type="gramStart"/>
      <w:r w:rsidRPr="007C3D87">
        <w:rPr>
          <w:rFonts w:ascii="Times New Roman" w:eastAsia="Calibri" w:hAnsi="Times New Roman" w:cs="Times New Roman"/>
          <w:b/>
          <w:sz w:val="20"/>
          <w:szCs w:val="20"/>
          <w:lang w:eastAsia="ru-RU"/>
        </w:rPr>
        <w:t xml:space="preserve"> Т</w:t>
      </w:r>
      <w:proofErr w:type="gramEnd"/>
      <w:r w:rsidRPr="007C3D87">
        <w:rPr>
          <w:rFonts w:ascii="Times New Roman" w:eastAsia="Calibri" w:hAnsi="Times New Roman" w:cs="Times New Roman"/>
          <w:b/>
          <w:sz w:val="20"/>
          <w:szCs w:val="20"/>
          <w:lang w:eastAsia="ru-RU"/>
        </w:rPr>
        <w:t>олкай муниципального района Похвистневский Самарской области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Муниципальная программа </w:t>
      </w:r>
      <w:r w:rsidRPr="007C3D87">
        <w:rPr>
          <w:rFonts w:ascii="Times New Roman" w:eastAsia="Calibri" w:hAnsi="Times New Roman" w:cs="Calibri"/>
          <w:color w:val="000000"/>
          <w:sz w:val="20"/>
          <w:szCs w:val="20"/>
          <w:shd w:val="clear" w:color="auto" w:fill="FFFFFF"/>
          <w:lang w:eastAsia="ru-RU"/>
        </w:rPr>
        <w:t xml:space="preserve">«Поддержка местных инициатив в сельском поселении </w:t>
      </w:r>
      <w:r w:rsidRPr="007C3D87">
        <w:rPr>
          <w:rFonts w:ascii="Times New Roman" w:eastAsia="Calibri" w:hAnsi="Times New Roman" w:cs="Times New Roman"/>
          <w:sz w:val="20"/>
          <w:szCs w:val="20"/>
          <w:lang w:eastAsia="ru-RU"/>
        </w:rPr>
        <w:t>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w:t>
      </w:r>
      <w:r w:rsidRPr="007C3D87">
        <w:rPr>
          <w:rFonts w:ascii="Times New Roman" w:eastAsia="Calibri" w:hAnsi="Times New Roman" w:cs="Calibri"/>
          <w:color w:val="000000"/>
          <w:sz w:val="20"/>
          <w:szCs w:val="20"/>
          <w:shd w:val="clear" w:color="auto" w:fill="FFFFFF"/>
          <w:lang w:eastAsia="ru-RU"/>
        </w:rPr>
        <w:t>муниципального района Похвистневский Самарской области» на 2021-2025 годы</w:t>
      </w:r>
      <w:r w:rsidRPr="007C3D87">
        <w:rPr>
          <w:rFonts w:ascii="Times New Roman" w:eastAsia="Calibri" w:hAnsi="Times New Roman" w:cs="Times New Roman"/>
          <w:sz w:val="20"/>
          <w:szCs w:val="20"/>
          <w:lang w:eastAsia="ru-RU"/>
        </w:rPr>
        <w:t xml:space="preserve"> разработана в соответствии со ст. 179 Бюджетного кодекса Российской Федерации, Уставом  сельского поселения Малый Толкай муниципального района Похвистневский Самарской области.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u w:val="single"/>
          <w:lang w:eastAsia="ru-RU"/>
        </w:rPr>
      </w:pPr>
      <w:r w:rsidRPr="007C3D87">
        <w:rPr>
          <w:rFonts w:ascii="Times New Roman" w:eastAsia="Calibri" w:hAnsi="Times New Roman" w:cs="Times New Roman"/>
          <w:sz w:val="20"/>
          <w:szCs w:val="20"/>
          <w:u w:val="single"/>
          <w:lang w:eastAsia="ru-RU"/>
        </w:rPr>
        <w:t>Основаниями для разработки муниципальной программы являются: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поручение Президента Российской Федерации по итогам заседания Совета при Президенте Российской Федерации по развитию местного самоуправления 30 января 2020 года;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статьи 65, </w:t>
      </w:r>
      <w:hyperlink r:id="rId43" w:history="1">
        <w:r w:rsidRPr="007C3D87">
          <w:rPr>
            <w:rFonts w:ascii="Times New Roman" w:eastAsia="Calibri" w:hAnsi="Times New Roman" w:cs="Times New Roman"/>
            <w:sz w:val="20"/>
            <w:szCs w:val="20"/>
            <w:lang w:eastAsia="ru-RU"/>
          </w:rPr>
          <w:t>86</w:t>
        </w:r>
      </w:hyperlink>
      <w:r w:rsidRPr="007C3D87">
        <w:rPr>
          <w:rFonts w:ascii="Times New Roman" w:eastAsia="Calibri" w:hAnsi="Times New Roman" w:cs="Times New Roman"/>
          <w:sz w:val="20"/>
          <w:szCs w:val="20"/>
          <w:lang w:eastAsia="ru-RU"/>
        </w:rPr>
        <w:t xml:space="preserve"> Бюджетного кодекса Российской Федерации;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Федеральный закон от 06.10.2003 № 131-ФЗ "Об общих принципах организации местного самоуправления в Российской Федерации";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распоряжение Губернатора Самарской области от 06.03.2020 №77-р «Об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основные направления бюджетной политики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муниципального района Похвистневский Самарской области на 2021 год и на плановый период 2022 и 2023 годов.</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Ответственным исполнителем муниципальной программы является Администрация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муниципального района Похвистневский Самарской области (Администрация сельского </w:t>
      </w:r>
      <w:r w:rsidRPr="007C3D87">
        <w:rPr>
          <w:rFonts w:ascii="Times New Roman" w:eastAsia="Calibri" w:hAnsi="Times New Roman" w:cs="Times New Roman"/>
          <w:sz w:val="20"/>
          <w:szCs w:val="20"/>
          <w:lang w:eastAsia="ru-RU"/>
        </w:rPr>
        <w:lastRenderedPageBreak/>
        <w:t>поселения Малый Толкай).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u w:val="single"/>
          <w:lang w:eastAsia="ru-RU"/>
        </w:rPr>
      </w:pPr>
      <w:r w:rsidRPr="007C3D87">
        <w:rPr>
          <w:rFonts w:ascii="Times New Roman" w:eastAsia="Calibri" w:hAnsi="Times New Roman" w:cs="Times New Roman"/>
          <w:sz w:val="20"/>
          <w:szCs w:val="20"/>
          <w:u w:val="single"/>
          <w:lang w:eastAsia="ru-RU"/>
        </w:rPr>
        <w:t>Участниками реализации МППМИ являются: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Администрация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муниципального района Похвистневский Самарской области;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население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муниципального района Похвистневский Самарской области, юридические лица, индивидуальные предприниматели, общественные организации, осуществляющие свою деятельность на территории сельского поселения Малый Толкай муниципального района Похвистневский Самарской области.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Подготовка, принятие и реализация настоящей муниципальной программы определяется основными направлениями реализации </w:t>
      </w:r>
      <w:proofErr w:type="gramStart"/>
      <w:r w:rsidRPr="007C3D87">
        <w:rPr>
          <w:rFonts w:ascii="Times New Roman" w:eastAsia="Calibri" w:hAnsi="Times New Roman" w:cs="Times New Roman"/>
          <w:sz w:val="20"/>
          <w:szCs w:val="20"/>
          <w:lang w:eastAsia="ru-RU"/>
        </w:rPr>
        <w:t>инициативного</w:t>
      </w:r>
      <w:proofErr w:type="gramEnd"/>
      <w:r w:rsidRPr="007C3D87">
        <w:rPr>
          <w:rFonts w:ascii="Times New Roman" w:eastAsia="Calibri" w:hAnsi="Times New Roman" w:cs="Times New Roman"/>
          <w:sz w:val="20"/>
          <w:szCs w:val="20"/>
          <w:lang w:eastAsia="ru-RU"/>
        </w:rPr>
        <w:t xml:space="preserve"> бюджетирования.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Инициативное бюджетирование - форма участия населения в определении и выборе проектов, направленных на решение вопросов местного значения;</w:t>
      </w:r>
      <w:proofErr w:type="gramEnd"/>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 рамках МППМИ население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принимает непосредственное участие в осуществлении местного самоуправления, решая именно те проблемы, которые считает для себя действительно важными.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Численность постоянного населения в сельском поселении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по данным похозяйственных книг на 01.01.2020 года составила 1081чел. На территории поселения осуществляют деятельность 3 социально ориентированных некоммерческих организации, которые активно сотрудничают с администрацией поселения, участвуют в организации и проведении мероприятий на территории поселения. В данных СОНКО состоят 84 человека.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Хозяйственную деятельность на территории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осуществляют 20 предприятий, организаций и индивидуальных предпринимателей.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Calibri"/>
          <w:sz w:val="20"/>
          <w:szCs w:val="20"/>
          <w:lang w:eastAsia="ru-RU"/>
        </w:rPr>
        <w:t xml:space="preserve">В 2020 году реализуется проект: «Установка детской игровой площадки в с. </w:t>
      </w:r>
      <w:r w:rsidRPr="007C3D87">
        <w:rPr>
          <w:rFonts w:ascii="Times New Roman" w:eastAsia="Calibri" w:hAnsi="Times New Roman" w:cs="Times New Roman"/>
          <w:sz w:val="20"/>
          <w:szCs w:val="20"/>
          <w:lang w:eastAsia="ru-RU"/>
        </w:rPr>
        <w:t>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r w:rsidRPr="007C3D87">
        <w:rPr>
          <w:rFonts w:ascii="Times New Roman" w:eastAsia="Calibri" w:hAnsi="Times New Roman" w:cs="Calibri"/>
          <w:sz w:val="20"/>
          <w:szCs w:val="20"/>
          <w:lang w:eastAsia="ru-RU"/>
        </w:rPr>
        <w:t xml:space="preserve"> «Детский дворик».</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На данный момент в подобных мероприятиях принимают активное участие: Совет ветеранов, Женсовет, члены партии «Единая Россия», депутаты и активные граждане. Они проводят собрания, опрос жителей, согласуют проекты, занимаются сбором и учетом денежных средств.</w:t>
      </w:r>
    </w:p>
    <w:p w:rsidR="009F7073" w:rsidRPr="007C3D87" w:rsidRDefault="009F7073" w:rsidP="009F7073">
      <w:pPr>
        <w:spacing w:after="0" w:line="240" w:lineRule="auto"/>
        <w:jc w:val="both"/>
        <w:rPr>
          <w:rFonts w:ascii="Times New Roman" w:eastAsia="Times New Roman" w:hAnsi="Times New Roman" w:cs="Times New Roman"/>
          <w:sz w:val="20"/>
          <w:szCs w:val="20"/>
          <w:lang w:eastAsia="ru-RU"/>
        </w:rPr>
      </w:pPr>
      <w:r w:rsidRPr="007C3D87">
        <w:rPr>
          <w:rFonts w:ascii="Times New Roman" w:eastAsia="Times New Roman" w:hAnsi="Times New Roman" w:cs="Times New Roman"/>
          <w:sz w:val="20"/>
          <w:szCs w:val="20"/>
        </w:rPr>
        <w:t>Муниципальная программа</w:t>
      </w:r>
      <w:r w:rsidRPr="007C3D87">
        <w:rPr>
          <w:rFonts w:ascii="Times New Roman" w:eastAsia="Times New Roman" w:hAnsi="Times New Roman" w:cs="Times New Roman"/>
          <w:sz w:val="20"/>
          <w:szCs w:val="20"/>
          <w:lang w:eastAsia="ru-RU"/>
        </w:rPr>
        <w:t xml:space="preserve"> разработана с учётом приоритетов государственной (муниципальной) политики и направлена на создание комфортных условий жизнедеятельности на части территории сельского поселения </w:t>
      </w:r>
      <w:r w:rsidRPr="007C3D87">
        <w:rPr>
          <w:rFonts w:ascii="Times New Roman" w:eastAsia="Times New Roman" w:hAnsi="Times New Roman" w:cs="Times New Roman"/>
          <w:sz w:val="20"/>
          <w:szCs w:val="20"/>
        </w:rPr>
        <w:t>Малый</w:t>
      </w:r>
      <w:proofErr w:type="gramStart"/>
      <w:r w:rsidRPr="007C3D87">
        <w:rPr>
          <w:rFonts w:ascii="Times New Roman" w:eastAsia="Times New Roman" w:hAnsi="Times New Roman" w:cs="Times New Roman"/>
          <w:sz w:val="20"/>
          <w:szCs w:val="20"/>
        </w:rPr>
        <w:t xml:space="preserve"> Т</w:t>
      </w:r>
      <w:proofErr w:type="gramEnd"/>
      <w:r w:rsidRPr="007C3D87">
        <w:rPr>
          <w:rFonts w:ascii="Times New Roman" w:eastAsia="Times New Roman" w:hAnsi="Times New Roman" w:cs="Times New Roman"/>
          <w:sz w:val="20"/>
          <w:szCs w:val="20"/>
        </w:rPr>
        <w:t>олкай</w:t>
      </w:r>
      <w:r w:rsidRPr="007C3D87">
        <w:rPr>
          <w:rFonts w:ascii="Times New Roman" w:eastAsia="Times New Roman" w:hAnsi="Times New Roman" w:cs="Times New Roman"/>
          <w:sz w:val="20"/>
          <w:szCs w:val="20"/>
          <w:lang w:eastAsia="ru-RU"/>
        </w:rPr>
        <w:t xml:space="preserve">, обеспечение развития  дворовых, парковых территорий детскими спортивно-игровыми, открытыми спортивными площадками, поддержание в надлежащим виде памятников павших воинов в ВОВ, благоустройство кладбищ.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На реализацию муниципальной программы может оказать влияние ряд рисков.</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Описание основных рисков реализации муниципальной программы, которыми может управлять ответственный исполнитель, увеличивая степень владения изменившейся ситуацией и быстрое реагирование, приведено в следующей таблице:</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563"/>
      </w:tblGrid>
      <w:tr w:rsidR="009F7073" w:rsidRPr="007C3D87" w:rsidTr="009F7073">
        <w:tc>
          <w:tcPr>
            <w:tcW w:w="3855"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Описание рисков</w:t>
            </w:r>
          </w:p>
        </w:tc>
        <w:tc>
          <w:tcPr>
            <w:tcW w:w="5563"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Меры по управлению рисками</w:t>
            </w:r>
          </w:p>
        </w:tc>
      </w:tr>
      <w:tr w:rsidR="009F7073" w:rsidRPr="007C3D87" w:rsidTr="009F7073">
        <w:tc>
          <w:tcPr>
            <w:tcW w:w="3855"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Правовые риски (связанные с изменением федерального и регионального законодательства)</w:t>
            </w:r>
          </w:p>
        </w:tc>
        <w:tc>
          <w:tcPr>
            <w:tcW w:w="5563"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Проведение мониторинга федерального и регионального законодательства, муниципальных правовых актов, планируемых изменений, разработка муниципальных правовых актов с участием всех заинтересованных структур</w:t>
            </w:r>
          </w:p>
        </w:tc>
      </w:tr>
      <w:tr w:rsidR="009F7073" w:rsidRPr="007C3D87" w:rsidTr="009F7073">
        <w:tc>
          <w:tcPr>
            <w:tcW w:w="3855"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Низкая степень заинтересованности населения в МППМИ</w:t>
            </w:r>
          </w:p>
        </w:tc>
        <w:tc>
          <w:tcPr>
            <w:tcW w:w="5563"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Переориентирование механизмов, доведение до сведения населения муниципального образования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информации о решении вопросов местного значения через МППМИ</w:t>
            </w:r>
          </w:p>
        </w:tc>
      </w:tr>
      <w:tr w:rsidR="009F7073" w:rsidRPr="007C3D87" w:rsidTr="009F7073">
        <w:tc>
          <w:tcPr>
            <w:tcW w:w="3855"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Низкое финансовое участие инициативных групп</w:t>
            </w:r>
          </w:p>
        </w:tc>
        <w:tc>
          <w:tcPr>
            <w:tcW w:w="5563"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Сокращение бюрократических барьеров, юридическое и экономическое сопровождение проектов МППМИ</w:t>
            </w:r>
          </w:p>
        </w:tc>
      </w:tr>
      <w:tr w:rsidR="009F7073" w:rsidRPr="007C3D87" w:rsidTr="009F7073">
        <w:tc>
          <w:tcPr>
            <w:tcW w:w="3855"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Невыполнение запланированных мероприятий в связи с нарушением условий муниципальных контрактов подрядными организациями</w:t>
            </w:r>
          </w:p>
        </w:tc>
        <w:tc>
          <w:tcPr>
            <w:tcW w:w="5563"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Проведение процедур в соответствии с законодательством Российской Федерации</w:t>
            </w:r>
          </w:p>
        </w:tc>
      </w:tr>
    </w:tbl>
    <w:p w:rsidR="009F7073" w:rsidRPr="007C3D87" w:rsidRDefault="009F7073" w:rsidP="009F7073">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7C3D87">
        <w:rPr>
          <w:rFonts w:ascii="Times New Roman" w:eastAsia="Calibri" w:hAnsi="Times New Roman" w:cs="Times New Roman"/>
          <w:b/>
          <w:sz w:val="20"/>
          <w:szCs w:val="20"/>
          <w:lang w:eastAsia="ru-RU"/>
        </w:rPr>
        <w:t xml:space="preserve">II. Приоритеты муниципальной политики в сфере </w:t>
      </w:r>
      <w:proofErr w:type="gramStart"/>
      <w:r w:rsidRPr="007C3D87">
        <w:rPr>
          <w:rFonts w:ascii="Times New Roman" w:eastAsia="Calibri" w:hAnsi="Times New Roman" w:cs="Times New Roman"/>
          <w:b/>
          <w:sz w:val="20"/>
          <w:szCs w:val="20"/>
          <w:lang w:eastAsia="ru-RU"/>
        </w:rPr>
        <w:t>инициативного</w:t>
      </w:r>
      <w:proofErr w:type="gramEnd"/>
      <w:r w:rsidRPr="007C3D87">
        <w:rPr>
          <w:rFonts w:ascii="Times New Roman" w:eastAsia="Calibri" w:hAnsi="Times New Roman" w:cs="Times New Roman"/>
          <w:b/>
          <w:sz w:val="20"/>
          <w:szCs w:val="20"/>
          <w:lang w:eastAsia="ru-RU"/>
        </w:rPr>
        <w:t xml:space="preserve"> бюджетирования. Цели и задачи, стратегические показатели, этапы и сроки реализации муниципальной программы</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МППМИ - это легитимная возможность для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принимать непосредственное участие в совместном с органами местного самоуправления решении вопросов местного значения и улучшении качества жизни населения сельского поселения Малый Толкай.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lastRenderedPageBreak/>
        <w:t>Целями муниципальной программы является: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выявление вопросов местного значения, в решении которых особо заинтересовано население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вовлечение в решение вопросов местного значения большего количества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Задачи муниципальной программы: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 Участие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в решении социально значимых вопросов.</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 Привлечение внебюджетных средств для реализации вопросов местного значения через участие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в программе поддержки местных инициатив.</w:t>
      </w:r>
    </w:p>
    <w:p w:rsidR="009F7073" w:rsidRPr="007C3D87" w:rsidRDefault="009F7073" w:rsidP="009F7073">
      <w:pPr>
        <w:widowControl w:val="0"/>
        <w:autoSpaceDE w:val="0"/>
        <w:autoSpaceDN w:val="0"/>
        <w:spacing w:after="0" w:line="240" w:lineRule="auto"/>
        <w:jc w:val="both"/>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Перечень стратегических показателей (индикаторов), характеризующих ежегодный ход и итоги реализации муниципальной программы "Поддержка местных инициатив в сельском поселении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r w:rsidRPr="007C3D87">
        <w:rPr>
          <w:rFonts w:ascii="Times New Roman" w:eastAsia="Calibri" w:hAnsi="Times New Roman" w:cs="Times New Roman"/>
          <w:b/>
          <w:sz w:val="20"/>
          <w:szCs w:val="20"/>
          <w:lang w:eastAsia="ru-RU"/>
        </w:rPr>
        <w:t xml:space="preserve"> </w:t>
      </w:r>
      <w:r w:rsidRPr="007C3D87">
        <w:rPr>
          <w:rFonts w:ascii="Times New Roman" w:eastAsia="Calibri" w:hAnsi="Times New Roman" w:cs="Times New Roman"/>
          <w:sz w:val="20"/>
          <w:szCs w:val="20"/>
          <w:lang w:eastAsia="ru-RU"/>
        </w:rPr>
        <w:t>муниципального района Похвистневский Самарской области" на 2021 – 2025 годы приведен в приложении 2.</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Муниципальная программа носит постоянный характер. Срок реализации 2021 – 2025 годы.</w:t>
      </w:r>
    </w:p>
    <w:p w:rsidR="009F7073" w:rsidRPr="007C3D87" w:rsidRDefault="009F7073" w:rsidP="009F7073">
      <w:pPr>
        <w:spacing w:after="0" w:line="240" w:lineRule="auto"/>
        <w:jc w:val="both"/>
        <w:rPr>
          <w:rFonts w:ascii="Times New Roman" w:eastAsia="Times New Roman"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7C3D87">
        <w:rPr>
          <w:rFonts w:ascii="Times New Roman" w:eastAsia="Calibri" w:hAnsi="Times New Roman" w:cs="Times New Roman"/>
          <w:b/>
          <w:sz w:val="20"/>
          <w:szCs w:val="20"/>
          <w:lang w:eastAsia="ru-RU"/>
        </w:rPr>
        <w:sym w:font="Symbol" w:char="F049"/>
      </w:r>
      <w:r w:rsidRPr="007C3D87">
        <w:rPr>
          <w:rFonts w:ascii="Times New Roman" w:eastAsia="Calibri" w:hAnsi="Times New Roman" w:cs="Times New Roman"/>
          <w:b/>
          <w:sz w:val="20"/>
          <w:szCs w:val="20"/>
          <w:lang w:eastAsia="ru-RU"/>
        </w:rPr>
        <w:sym w:font="Symbol" w:char="F049"/>
      </w:r>
      <w:r w:rsidRPr="007C3D87">
        <w:rPr>
          <w:rFonts w:ascii="Times New Roman" w:eastAsia="Calibri" w:hAnsi="Times New Roman" w:cs="Times New Roman"/>
          <w:b/>
          <w:sz w:val="20"/>
          <w:szCs w:val="20"/>
          <w:lang w:eastAsia="ru-RU"/>
        </w:rPr>
        <w:sym w:font="Symbol" w:char="F049"/>
      </w:r>
      <w:r w:rsidRPr="007C3D87">
        <w:rPr>
          <w:rFonts w:ascii="Times New Roman" w:eastAsia="Calibri" w:hAnsi="Times New Roman" w:cs="Times New Roman"/>
          <w:b/>
          <w:sz w:val="20"/>
          <w:szCs w:val="20"/>
          <w:lang w:eastAsia="ru-RU"/>
        </w:rPr>
        <w:t>. План мероприятий по выполнению муниципальной программы, механизм реализации муниципальной программы</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План мероприятий по выполнению муниципальной программы "Поддержка местных инициатив в сельском поселении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муниципального района Похвистневский Самарской области" на 2021 – 2025 годы приведен в приложении № 3.</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Механизм реализации проектов МППМИ позволит объединить средства местного бюджета и средства физических и юридических лиц (финансовые и трудовые) и направить их на решение социально значимых вопросов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Средства на финансирование мероприятий предусматриваются в местном бюджете на осуществление расходов, направленных на реализацию проектов ППМИ.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Администрация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осуществляет:</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координацию исполнения мероприятий муниципальной программы, взаимодействие с участниками реализации муниципальной программы;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контроль за</w:t>
      </w:r>
      <w:proofErr w:type="gramEnd"/>
      <w:r w:rsidRPr="007C3D87">
        <w:rPr>
          <w:rFonts w:ascii="Times New Roman" w:eastAsia="Calibri" w:hAnsi="Times New Roman" w:cs="Times New Roman"/>
          <w:sz w:val="20"/>
          <w:szCs w:val="20"/>
          <w:lang w:eastAsia="ru-RU"/>
        </w:rPr>
        <w:t xml:space="preserve"> ходом реализации муниципальной программы;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подготовку отчетов о реализации муниципальной программы.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Текущий </w:t>
      </w:r>
      <w:proofErr w:type="gramStart"/>
      <w:r w:rsidRPr="007C3D87">
        <w:rPr>
          <w:rFonts w:ascii="Times New Roman" w:eastAsia="Calibri" w:hAnsi="Times New Roman" w:cs="Times New Roman"/>
          <w:sz w:val="20"/>
          <w:szCs w:val="20"/>
          <w:lang w:eastAsia="ru-RU"/>
        </w:rPr>
        <w:t>контроль за</w:t>
      </w:r>
      <w:proofErr w:type="gramEnd"/>
      <w:r w:rsidRPr="007C3D87">
        <w:rPr>
          <w:rFonts w:ascii="Times New Roman" w:eastAsia="Calibri" w:hAnsi="Times New Roman" w:cs="Times New Roman"/>
          <w:sz w:val="20"/>
          <w:szCs w:val="20"/>
          <w:lang w:eastAsia="ru-RU"/>
        </w:rPr>
        <w:t xml:space="preserve"> реализацией муниципальной программы осуществляется путем ежеквартального мониторинга показателей результативности муниципальной программы, принятия и рассмотрения отчетов об использовании средств, выделенных на реализацию муниципальной программы от участников муниципальной программы.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муниципальной программы в соответствии с действующим законодательством.</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Контроль за</w:t>
      </w:r>
      <w:proofErr w:type="gramEnd"/>
      <w:r w:rsidRPr="007C3D87">
        <w:rPr>
          <w:rFonts w:ascii="Times New Roman" w:eastAsia="Calibri" w:hAnsi="Times New Roman" w:cs="Times New Roman"/>
          <w:sz w:val="20"/>
          <w:szCs w:val="20"/>
          <w:lang w:eastAsia="ru-RU"/>
        </w:rPr>
        <w:t xml:space="preserve"> использованием средств местного бюджета на реализацию мероприятия осуществляется: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Администрацией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муниципального района Похвистневский Самарской области;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инициативной группой.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Обеспечение целевого расходования средств местного бюджета и внебюджетных средств осуществляется органами местного самоуправления, департаментом финансов.</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center"/>
        <w:outlineLvl w:val="1"/>
        <w:rPr>
          <w:rFonts w:ascii="Times New Roman" w:eastAsia="Calibri" w:hAnsi="Times New Roman" w:cs="Times New Roman"/>
          <w:b/>
          <w:color w:val="000000"/>
          <w:sz w:val="20"/>
          <w:szCs w:val="20"/>
          <w:lang w:eastAsia="ru-RU"/>
        </w:rPr>
      </w:pPr>
      <w:r w:rsidRPr="007C3D87">
        <w:rPr>
          <w:rFonts w:ascii="Times New Roman" w:eastAsia="Calibri" w:hAnsi="Times New Roman" w:cs="Times New Roman"/>
          <w:b/>
          <w:color w:val="000000"/>
          <w:sz w:val="20"/>
          <w:szCs w:val="20"/>
          <w:lang w:eastAsia="ru-RU"/>
        </w:rPr>
        <w:t>IV.  Финансовое обеспечение муниципальной программы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color w:val="000000"/>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Финансирование мероприятий муниципальной программы обеспечивается за счет средств местного бюджета и внебюджетных источников.</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Привлечение внебюджетных средств является обязательным условием реализации муниципальной программы.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 xml:space="preserve">Общий объем средств, направленный на реализацию мероприятий муниципальной программы, составляет 1690,0  тыс. рублей, из них: 1 309,1 тыс. рублей за счет средств областного бюджета; 16,9 тыс. рублей за счет бюджета поселения; 364,0 - тыс. рублей за счет внебюджетных источников, в том числе по годам: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2021год - 0,0 тыс. рублей;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2022 год – 1430,0 тыс. рублей;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2023 год – 260,0 тыс. рублей;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2024 год – 0,0 тыс. рублей;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2025 год – 0,0 тыс. рублей.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Объем финансирования мероприятий муниципальной программы утверждается решением о бюджете на соответствующий финансовый год и плановый период. Объемы финансирования могут корректироваться в случаях уточнения (утверждения) бюджета на соответствующий год и плановый период.</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Мероприятия муниципальной программы могут корректироваться в случае корректировки мероприятий подпрограмм в случае изменений в законодательстве Российской Федерации, в случае возникновения </w:t>
      </w:r>
      <w:r w:rsidRPr="007C3D87">
        <w:rPr>
          <w:rFonts w:ascii="Times New Roman" w:eastAsia="Calibri" w:hAnsi="Times New Roman" w:cs="Times New Roman"/>
          <w:sz w:val="20"/>
          <w:szCs w:val="20"/>
          <w:lang w:eastAsia="ru-RU"/>
        </w:rPr>
        <w:lastRenderedPageBreak/>
        <w:t>предполагаемых рисков.</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7C3D87">
        <w:rPr>
          <w:rFonts w:ascii="Times New Roman" w:eastAsia="Calibri" w:hAnsi="Times New Roman" w:cs="Times New Roman"/>
          <w:b/>
          <w:sz w:val="20"/>
          <w:szCs w:val="20"/>
          <w:lang w:eastAsia="ru-RU"/>
        </w:rPr>
        <w:t>V. Конечный результат реализации муниципальной программы</w:t>
      </w:r>
    </w:p>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Конечными результатами реализации муниципальной программы являются: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увеличение количества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муниципального района Похвистневский Самарской области, участвующих в обсуждении вопросов местного значения, в решении которых готовы принять при реализации проектов МППМИ, более 5% от всего населения;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увеличение количества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муниципального района Похвистневский Самарской области, участвующих в реализации проектов МППМИ, более 2% от всего населения;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увеличение инициируемых и реализованных проектов ППМИ до 2-х проектов в год;</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увеличение объема внебюджетных средств, привлеченных в качестве </w:t>
      </w:r>
      <w:proofErr w:type="spellStart"/>
      <w:r w:rsidRPr="007C3D87">
        <w:rPr>
          <w:rFonts w:ascii="Times New Roman" w:eastAsia="Calibri" w:hAnsi="Times New Roman" w:cs="Times New Roman"/>
          <w:sz w:val="20"/>
          <w:szCs w:val="20"/>
          <w:lang w:eastAsia="ru-RU"/>
        </w:rPr>
        <w:t>софинансирования</w:t>
      </w:r>
      <w:proofErr w:type="spellEnd"/>
      <w:r w:rsidRPr="007C3D87">
        <w:rPr>
          <w:rFonts w:ascii="Times New Roman" w:eastAsia="Calibri" w:hAnsi="Times New Roman" w:cs="Times New Roman"/>
          <w:sz w:val="20"/>
          <w:szCs w:val="20"/>
          <w:lang w:eastAsia="ru-RU"/>
        </w:rPr>
        <w:t xml:space="preserve"> реализации проектов МППМИ не менее 7% от привлеченных по проекту средств.</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7C3D87">
        <w:rPr>
          <w:rFonts w:ascii="Times New Roman" w:eastAsia="Calibri" w:hAnsi="Times New Roman" w:cs="Times New Roman"/>
          <w:b/>
          <w:sz w:val="20"/>
          <w:szCs w:val="20"/>
          <w:lang w:eastAsia="ru-RU"/>
        </w:rPr>
        <w:t>VI. Методика комплексной оценки эффективности реализации муниципальной программы</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Каждая задача муниципальной программы будет выполняться путем достижения определенных показателей.</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center"/>
        <w:outlineLvl w:val="2"/>
        <w:rPr>
          <w:rFonts w:ascii="Times New Roman" w:eastAsia="Calibri" w:hAnsi="Times New Roman" w:cs="Times New Roman"/>
          <w:b/>
          <w:sz w:val="20"/>
          <w:szCs w:val="20"/>
          <w:lang w:eastAsia="ru-RU"/>
        </w:rPr>
      </w:pPr>
      <w:r w:rsidRPr="007C3D87">
        <w:rPr>
          <w:rFonts w:ascii="Times New Roman" w:eastAsia="Calibri" w:hAnsi="Times New Roman" w:cs="Times New Roman"/>
          <w:b/>
          <w:sz w:val="20"/>
          <w:szCs w:val="20"/>
          <w:lang w:eastAsia="ru-RU"/>
        </w:rPr>
        <w:t>Методика расчета показателей муниципальной программы</w:t>
      </w:r>
    </w:p>
    <w:p w:rsidR="009F7073" w:rsidRPr="007C3D87" w:rsidRDefault="009F7073" w:rsidP="009F7073">
      <w:pPr>
        <w:widowControl w:val="0"/>
        <w:autoSpaceDE w:val="0"/>
        <w:autoSpaceDN w:val="0"/>
        <w:spacing w:after="0" w:line="240" w:lineRule="auto"/>
        <w:jc w:val="center"/>
        <w:outlineLvl w:val="2"/>
        <w:rPr>
          <w:rFonts w:ascii="Times New Roman" w:eastAsia="Calibri" w:hAnsi="Times New Roman" w:cs="Times New Roman"/>
          <w:b/>
          <w:sz w:val="20"/>
          <w:szCs w:val="20"/>
          <w:lang w:eastAsia="ru-RU"/>
        </w:rPr>
      </w:pP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Таблица 2</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602"/>
        <w:gridCol w:w="340"/>
        <w:gridCol w:w="3366"/>
      </w:tblGrid>
      <w:tr w:rsidR="009F7073" w:rsidRPr="007C3D87" w:rsidTr="009F7073">
        <w:tc>
          <w:tcPr>
            <w:tcW w:w="425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5308" w:type="dxa"/>
            <w:gridSpan w:val="3"/>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r>
      <w:tr w:rsidR="009F7073" w:rsidRPr="007C3D87" w:rsidTr="009F7073">
        <w:tc>
          <w:tcPr>
            <w:tcW w:w="9560" w:type="dxa"/>
            <w:gridSpan w:val="4"/>
          </w:tcPr>
          <w:p w:rsidR="009F7073" w:rsidRPr="007C3D87" w:rsidRDefault="009F7073" w:rsidP="009F7073">
            <w:pPr>
              <w:widowControl w:val="0"/>
              <w:autoSpaceDE w:val="0"/>
              <w:autoSpaceDN w:val="0"/>
              <w:spacing w:after="0" w:line="240" w:lineRule="auto"/>
              <w:jc w:val="both"/>
              <w:outlineLvl w:val="3"/>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 Доля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достигшего совершеннолетия, принимающего участие в обсуждении вопросов местного значения, от общего числа населения сельского поселения Малый Толкай</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Единица измерения</w:t>
            </w:r>
          </w:p>
        </w:tc>
        <w:tc>
          <w:tcPr>
            <w:tcW w:w="5308" w:type="dxa"/>
            <w:gridSpan w:val="3"/>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Определение показателя</w:t>
            </w:r>
          </w:p>
        </w:tc>
        <w:tc>
          <w:tcPr>
            <w:tcW w:w="5308" w:type="dxa"/>
            <w:gridSpan w:val="3"/>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Отношение количества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достигшего совершеннолетия, принимающего участие в обсуждении вопросов местного значения, к общему числу населения сельского поселения Малый Толкай. </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Алгоритм формирования показателя</w:t>
            </w:r>
          </w:p>
        </w:tc>
        <w:tc>
          <w:tcPr>
            <w:tcW w:w="5308" w:type="dxa"/>
            <w:gridSpan w:val="3"/>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Д = </w:t>
            </w:r>
            <w:proofErr w:type="spellStart"/>
            <w:r w:rsidRPr="007C3D87">
              <w:rPr>
                <w:rFonts w:ascii="Times New Roman" w:eastAsia="Calibri" w:hAnsi="Times New Roman" w:cs="Times New Roman"/>
                <w:sz w:val="20"/>
                <w:szCs w:val="20"/>
                <w:lang w:eastAsia="ru-RU"/>
              </w:rPr>
              <w:t>Нс</w:t>
            </w:r>
            <w:proofErr w:type="spellEnd"/>
            <w:proofErr w:type="gramStart"/>
            <w:r w:rsidRPr="007C3D87">
              <w:rPr>
                <w:rFonts w:ascii="Times New Roman" w:eastAsia="Calibri" w:hAnsi="Times New Roman" w:cs="Times New Roman"/>
                <w:sz w:val="20"/>
                <w:szCs w:val="20"/>
                <w:lang w:eastAsia="ru-RU"/>
              </w:rPr>
              <w:t xml:space="preserve"> / Н</w:t>
            </w:r>
            <w:proofErr w:type="gramEnd"/>
            <w:r w:rsidRPr="007C3D87">
              <w:rPr>
                <w:rFonts w:ascii="Times New Roman" w:eastAsia="Calibri" w:hAnsi="Times New Roman" w:cs="Times New Roman"/>
                <w:sz w:val="20"/>
                <w:szCs w:val="20"/>
                <w:lang w:eastAsia="ru-RU"/>
              </w:rPr>
              <w:t>о * 100</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Источник информации</w:t>
            </w:r>
          </w:p>
        </w:tc>
        <w:tc>
          <w:tcPr>
            <w:tcW w:w="5308" w:type="dxa"/>
            <w:gridSpan w:val="3"/>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Статистические данные по сельскому поселению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Данные протоколов заседаний, встреч с населением</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Наименование и определение базовых показателей</w:t>
            </w:r>
          </w:p>
        </w:tc>
        <w:tc>
          <w:tcPr>
            <w:tcW w:w="1942" w:type="dxa"/>
            <w:gridSpan w:val="2"/>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Буквенное обозначение в формуле расчета</w:t>
            </w:r>
          </w:p>
        </w:tc>
        <w:tc>
          <w:tcPr>
            <w:tcW w:w="3366"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Увеличение показателя является положительной динамикой, уменьшение - отрицательной</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Доля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достигшего совершеннолетия, принимающего участие в обсуждении вопросов местного значения, от общего числа населения сельского поселения Малый Толкай.</w:t>
            </w:r>
          </w:p>
        </w:tc>
        <w:tc>
          <w:tcPr>
            <w:tcW w:w="1942" w:type="dxa"/>
            <w:gridSpan w:val="2"/>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w:t>
            </w:r>
          </w:p>
        </w:tc>
        <w:tc>
          <w:tcPr>
            <w:tcW w:w="3366" w:type="dxa"/>
            <w:vMerge w:val="restart"/>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Количество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достигшего совершеннолетия, принимающего участие в обсуждении вопросов местного значения</w:t>
            </w:r>
          </w:p>
        </w:tc>
        <w:tc>
          <w:tcPr>
            <w:tcW w:w="1942" w:type="dxa"/>
            <w:gridSpan w:val="2"/>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roofErr w:type="spellStart"/>
            <w:r w:rsidRPr="007C3D87">
              <w:rPr>
                <w:rFonts w:ascii="Times New Roman" w:eastAsia="Calibri" w:hAnsi="Times New Roman" w:cs="Times New Roman"/>
                <w:sz w:val="20"/>
                <w:szCs w:val="20"/>
                <w:lang w:eastAsia="ru-RU"/>
              </w:rPr>
              <w:t>Нс</w:t>
            </w:r>
            <w:proofErr w:type="spellEnd"/>
          </w:p>
        </w:tc>
        <w:tc>
          <w:tcPr>
            <w:tcW w:w="3366" w:type="dxa"/>
            <w:vMerge/>
          </w:tcPr>
          <w:p w:rsidR="009F7073" w:rsidRPr="007C3D87" w:rsidRDefault="009F7073" w:rsidP="009F7073">
            <w:pPr>
              <w:spacing w:after="0" w:line="240" w:lineRule="auto"/>
              <w:rPr>
                <w:rFonts w:ascii="Times New Roman" w:eastAsia="Times New Roman" w:hAnsi="Times New Roman" w:cs="Times New Roman"/>
                <w:sz w:val="20"/>
                <w:szCs w:val="20"/>
              </w:rPr>
            </w:pP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Общее количество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p>
        </w:tc>
        <w:tc>
          <w:tcPr>
            <w:tcW w:w="1942" w:type="dxa"/>
            <w:gridSpan w:val="2"/>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Но</w:t>
            </w:r>
          </w:p>
        </w:tc>
        <w:tc>
          <w:tcPr>
            <w:tcW w:w="3366" w:type="dxa"/>
            <w:vMerge/>
          </w:tcPr>
          <w:p w:rsidR="009F7073" w:rsidRPr="007C3D87" w:rsidRDefault="009F7073" w:rsidP="009F7073">
            <w:pPr>
              <w:spacing w:after="0" w:line="240" w:lineRule="auto"/>
              <w:rPr>
                <w:rFonts w:ascii="Times New Roman" w:eastAsia="Times New Roman" w:hAnsi="Times New Roman" w:cs="Times New Roman"/>
                <w:sz w:val="20"/>
                <w:szCs w:val="20"/>
              </w:rPr>
            </w:pPr>
          </w:p>
        </w:tc>
      </w:tr>
      <w:tr w:rsidR="009F7073" w:rsidRPr="007C3D87" w:rsidTr="009F7073">
        <w:tc>
          <w:tcPr>
            <w:tcW w:w="9560" w:type="dxa"/>
            <w:gridSpan w:val="4"/>
          </w:tcPr>
          <w:p w:rsidR="009F7073" w:rsidRPr="007C3D87" w:rsidRDefault="009F7073" w:rsidP="009F7073">
            <w:pPr>
              <w:widowControl w:val="0"/>
              <w:autoSpaceDE w:val="0"/>
              <w:autoSpaceDN w:val="0"/>
              <w:spacing w:after="0" w:line="240" w:lineRule="auto"/>
              <w:jc w:val="both"/>
              <w:outlineLvl w:val="3"/>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 Доля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достигшего совершеннолетия, принимающего участие в реализации проектов ППМИ, от общего числа населения сельского поселения Малый Толкай</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lastRenderedPageBreak/>
              <w:t>Единица измерения</w:t>
            </w:r>
          </w:p>
        </w:tc>
        <w:tc>
          <w:tcPr>
            <w:tcW w:w="5308" w:type="dxa"/>
            <w:gridSpan w:val="3"/>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Определение показателя</w:t>
            </w:r>
          </w:p>
        </w:tc>
        <w:tc>
          <w:tcPr>
            <w:tcW w:w="5308" w:type="dxa"/>
            <w:gridSpan w:val="3"/>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Отношение количества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достигшего совершеннолетия, принимающего участие в реализации проектов ППМИ, к общему числу населения сельского поселения Малый Толкай</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Алгоритм формирования показателя</w:t>
            </w:r>
          </w:p>
        </w:tc>
        <w:tc>
          <w:tcPr>
            <w:tcW w:w="5308" w:type="dxa"/>
            <w:gridSpan w:val="3"/>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Д = </w:t>
            </w:r>
            <w:proofErr w:type="spellStart"/>
            <w:r w:rsidRPr="007C3D87">
              <w:rPr>
                <w:rFonts w:ascii="Times New Roman" w:eastAsia="Calibri" w:hAnsi="Times New Roman" w:cs="Times New Roman"/>
                <w:sz w:val="20"/>
                <w:szCs w:val="20"/>
                <w:lang w:eastAsia="ru-RU"/>
              </w:rPr>
              <w:t>Нср</w:t>
            </w:r>
            <w:proofErr w:type="spellEnd"/>
            <w:proofErr w:type="gramStart"/>
            <w:r w:rsidRPr="007C3D87">
              <w:rPr>
                <w:rFonts w:ascii="Times New Roman" w:eastAsia="Calibri" w:hAnsi="Times New Roman" w:cs="Times New Roman"/>
                <w:sz w:val="20"/>
                <w:szCs w:val="20"/>
                <w:lang w:eastAsia="ru-RU"/>
              </w:rPr>
              <w:t xml:space="preserve"> / Н</w:t>
            </w:r>
            <w:proofErr w:type="gramEnd"/>
            <w:r w:rsidRPr="007C3D87">
              <w:rPr>
                <w:rFonts w:ascii="Times New Roman" w:eastAsia="Calibri" w:hAnsi="Times New Roman" w:cs="Times New Roman"/>
                <w:sz w:val="20"/>
                <w:szCs w:val="20"/>
                <w:lang w:eastAsia="ru-RU"/>
              </w:rPr>
              <w:t>о * 100</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Источник информации</w:t>
            </w:r>
          </w:p>
        </w:tc>
        <w:tc>
          <w:tcPr>
            <w:tcW w:w="5308" w:type="dxa"/>
            <w:gridSpan w:val="3"/>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Статистические данные по МО_____________.</w:t>
            </w:r>
          </w:p>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Данные протоколов заседаний, встреч с населением</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Наименование и определение базовых показателей</w:t>
            </w:r>
          </w:p>
        </w:tc>
        <w:tc>
          <w:tcPr>
            <w:tcW w:w="1942" w:type="dxa"/>
            <w:gridSpan w:val="2"/>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Буквенное обозначение в формуле расчета</w:t>
            </w:r>
          </w:p>
        </w:tc>
        <w:tc>
          <w:tcPr>
            <w:tcW w:w="3366"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Увеличение показателя является положительной динамикой, уменьшение – отрицательной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Доля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достигшего совершеннолетия, принимающего участие в обсуждении вопросов местного значения, от общего числа населения сельского поселения Малый Толкай.</w:t>
            </w:r>
          </w:p>
        </w:tc>
        <w:tc>
          <w:tcPr>
            <w:tcW w:w="1942" w:type="dxa"/>
            <w:gridSpan w:val="2"/>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w:t>
            </w:r>
          </w:p>
        </w:tc>
        <w:tc>
          <w:tcPr>
            <w:tcW w:w="3366" w:type="dxa"/>
            <w:vMerge w:val="restart"/>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Количество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достигшего совершеннолетия, принимающего участие в реализации проектов ППМИ</w:t>
            </w:r>
          </w:p>
        </w:tc>
        <w:tc>
          <w:tcPr>
            <w:tcW w:w="1942" w:type="dxa"/>
            <w:gridSpan w:val="2"/>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roofErr w:type="spellStart"/>
            <w:r w:rsidRPr="007C3D87">
              <w:rPr>
                <w:rFonts w:ascii="Times New Roman" w:eastAsia="Calibri" w:hAnsi="Times New Roman" w:cs="Times New Roman"/>
                <w:sz w:val="20"/>
                <w:szCs w:val="20"/>
                <w:lang w:eastAsia="ru-RU"/>
              </w:rPr>
              <w:t>Нср</w:t>
            </w:r>
            <w:proofErr w:type="spellEnd"/>
          </w:p>
        </w:tc>
        <w:tc>
          <w:tcPr>
            <w:tcW w:w="3366" w:type="dxa"/>
            <w:vMerge/>
          </w:tcPr>
          <w:p w:rsidR="009F7073" w:rsidRPr="007C3D87" w:rsidRDefault="009F7073" w:rsidP="009F7073">
            <w:pPr>
              <w:spacing w:after="0" w:line="240" w:lineRule="auto"/>
              <w:rPr>
                <w:rFonts w:ascii="Times New Roman" w:eastAsia="Times New Roman" w:hAnsi="Times New Roman" w:cs="Times New Roman"/>
                <w:sz w:val="20"/>
                <w:szCs w:val="20"/>
              </w:rPr>
            </w:pP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Общее количество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tc>
        <w:tc>
          <w:tcPr>
            <w:tcW w:w="1942" w:type="dxa"/>
            <w:gridSpan w:val="2"/>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Но</w:t>
            </w:r>
          </w:p>
        </w:tc>
        <w:tc>
          <w:tcPr>
            <w:tcW w:w="3366" w:type="dxa"/>
            <w:vMerge/>
          </w:tcPr>
          <w:p w:rsidR="009F7073" w:rsidRPr="007C3D87" w:rsidRDefault="009F7073" w:rsidP="009F7073">
            <w:pPr>
              <w:spacing w:after="0" w:line="240" w:lineRule="auto"/>
              <w:rPr>
                <w:rFonts w:ascii="Times New Roman" w:eastAsia="Times New Roman" w:hAnsi="Times New Roman" w:cs="Times New Roman"/>
                <w:sz w:val="20"/>
                <w:szCs w:val="20"/>
              </w:rPr>
            </w:pPr>
          </w:p>
        </w:tc>
      </w:tr>
      <w:tr w:rsidR="009F7073" w:rsidRPr="007C3D87" w:rsidTr="009F7073">
        <w:tc>
          <w:tcPr>
            <w:tcW w:w="9560" w:type="dxa"/>
            <w:gridSpan w:val="4"/>
          </w:tcPr>
          <w:p w:rsidR="009F7073" w:rsidRPr="007C3D87" w:rsidRDefault="009F7073" w:rsidP="009F7073">
            <w:pPr>
              <w:widowControl w:val="0"/>
              <w:autoSpaceDE w:val="0"/>
              <w:autoSpaceDN w:val="0"/>
              <w:spacing w:after="0" w:line="240" w:lineRule="auto"/>
              <w:outlineLvl w:val="3"/>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 Количество инициированных проектов ППМИ</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Единица измерения</w:t>
            </w:r>
          </w:p>
        </w:tc>
        <w:tc>
          <w:tcPr>
            <w:tcW w:w="5308" w:type="dxa"/>
            <w:gridSpan w:val="3"/>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единиц</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Определение показателя</w:t>
            </w:r>
          </w:p>
        </w:tc>
        <w:tc>
          <w:tcPr>
            <w:tcW w:w="5308" w:type="dxa"/>
            <w:gridSpan w:val="3"/>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Количество проектов ППМИ, предложенных инициативными группами</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Алгоритм формирования показателя</w:t>
            </w:r>
          </w:p>
        </w:tc>
        <w:tc>
          <w:tcPr>
            <w:tcW w:w="5308" w:type="dxa"/>
            <w:gridSpan w:val="3"/>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ПП</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Источник информации</w:t>
            </w:r>
          </w:p>
        </w:tc>
        <w:tc>
          <w:tcPr>
            <w:tcW w:w="5308" w:type="dxa"/>
            <w:gridSpan w:val="3"/>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Данные протоколов заседаний, встреч с населением</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Наименование и определение базовых показателей</w:t>
            </w:r>
          </w:p>
        </w:tc>
        <w:tc>
          <w:tcPr>
            <w:tcW w:w="1942" w:type="dxa"/>
            <w:gridSpan w:val="2"/>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Буквенное обозначение в формуле расчета</w:t>
            </w:r>
          </w:p>
        </w:tc>
        <w:tc>
          <w:tcPr>
            <w:tcW w:w="3366"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Увеличение показателя является положительной динамикой, уменьшение - отрицательной</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Количество проектов ППМИ, предложенных инициативными группами</w:t>
            </w:r>
          </w:p>
        </w:tc>
        <w:tc>
          <w:tcPr>
            <w:tcW w:w="1942" w:type="dxa"/>
            <w:gridSpan w:val="2"/>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ПП</w:t>
            </w:r>
          </w:p>
        </w:tc>
        <w:tc>
          <w:tcPr>
            <w:tcW w:w="3366"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9560" w:type="dxa"/>
            <w:gridSpan w:val="4"/>
          </w:tcPr>
          <w:p w:rsidR="009F7073" w:rsidRPr="007C3D87" w:rsidRDefault="009F7073" w:rsidP="009F7073">
            <w:pPr>
              <w:widowControl w:val="0"/>
              <w:autoSpaceDE w:val="0"/>
              <w:autoSpaceDN w:val="0"/>
              <w:spacing w:after="0" w:line="240" w:lineRule="auto"/>
              <w:outlineLvl w:val="3"/>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4. Количество реализованных проектов ППМИ</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Единица измерения</w:t>
            </w:r>
          </w:p>
        </w:tc>
        <w:tc>
          <w:tcPr>
            <w:tcW w:w="5308" w:type="dxa"/>
            <w:gridSpan w:val="3"/>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единиц</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Определение показателя</w:t>
            </w:r>
          </w:p>
        </w:tc>
        <w:tc>
          <w:tcPr>
            <w:tcW w:w="5308" w:type="dxa"/>
            <w:gridSpan w:val="3"/>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Количество проектов ППМИ, реализованных с участием инициативных группам</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Алгоритм формирования показателя</w:t>
            </w:r>
          </w:p>
        </w:tc>
        <w:tc>
          <w:tcPr>
            <w:tcW w:w="5308" w:type="dxa"/>
            <w:gridSpan w:val="3"/>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ПР</w:t>
            </w:r>
            <w:proofErr w:type="gramEnd"/>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Источник информации</w:t>
            </w:r>
          </w:p>
        </w:tc>
        <w:tc>
          <w:tcPr>
            <w:tcW w:w="5308" w:type="dxa"/>
            <w:gridSpan w:val="3"/>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Данные протоколов заседаний, встреч с населением</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Наименование и определение базовых показателей</w:t>
            </w:r>
          </w:p>
        </w:tc>
        <w:tc>
          <w:tcPr>
            <w:tcW w:w="160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Буквенное обозначение в </w:t>
            </w:r>
            <w:r w:rsidRPr="007C3D87">
              <w:rPr>
                <w:rFonts w:ascii="Times New Roman" w:eastAsia="Calibri" w:hAnsi="Times New Roman" w:cs="Times New Roman"/>
                <w:sz w:val="20"/>
                <w:szCs w:val="20"/>
                <w:lang w:eastAsia="ru-RU"/>
              </w:rPr>
              <w:lastRenderedPageBreak/>
              <w:t>формуле расчета</w:t>
            </w:r>
          </w:p>
        </w:tc>
        <w:tc>
          <w:tcPr>
            <w:tcW w:w="3706" w:type="dxa"/>
            <w:gridSpan w:val="2"/>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lastRenderedPageBreak/>
              <w:t xml:space="preserve">Увеличение показателя является положительной динамикой, уменьшение </w:t>
            </w:r>
            <w:r w:rsidRPr="007C3D87">
              <w:rPr>
                <w:rFonts w:ascii="Times New Roman" w:eastAsia="Calibri" w:hAnsi="Times New Roman" w:cs="Times New Roman"/>
                <w:sz w:val="20"/>
                <w:szCs w:val="20"/>
                <w:lang w:eastAsia="ru-RU"/>
              </w:rPr>
              <w:lastRenderedPageBreak/>
              <w:t>- отрицательной</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lastRenderedPageBreak/>
              <w:t>Количество проектов ППМИ, реализованных с участием инициативных групп</w:t>
            </w:r>
          </w:p>
        </w:tc>
        <w:tc>
          <w:tcPr>
            <w:tcW w:w="160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ПР</w:t>
            </w:r>
            <w:proofErr w:type="gramEnd"/>
          </w:p>
        </w:tc>
        <w:tc>
          <w:tcPr>
            <w:tcW w:w="3706" w:type="dxa"/>
            <w:gridSpan w:val="2"/>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9560" w:type="dxa"/>
            <w:gridSpan w:val="4"/>
          </w:tcPr>
          <w:p w:rsidR="009F7073" w:rsidRPr="007C3D87" w:rsidRDefault="009F7073" w:rsidP="009F7073">
            <w:pPr>
              <w:widowControl w:val="0"/>
              <w:autoSpaceDE w:val="0"/>
              <w:autoSpaceDN w:val="0"/>
              <w:spacing w:after="0" w:line="240" w:lineRule="auto"/>
              <w:jc w:val="both"/>
              <w:outlineLvl w:val="3"/>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5. Доля внебюджетных средств, привлеченных для </w:t>
            </w:r>
            <w:proofErr w:type="spellStart"/>
            <w:r w:rsidRPr="007C3D87">
              <w:rPr>
                <w:rFonts w:ascii="Times New Roman" w:eastAsia="Calibri" w:hAnsi="Times New Roman" w:cs="Times New Roman"/>
                <w:sz w:val="20"/>
                <w:szCs w:val="20"/>
                <w:lang w:eastAsia="ru-RU"/>
              </w:rPr>
              <w:t>софинансирования</w:t>
            </w:r>
            <w:proofErr w:type="spellEnd"/>
            <w:r w:rsidRPr="007C3D87">
              <w:rPr>
                <w:rFonts w:ascii="Times New Roman" w:eastAsia="Calibri" w:hAnsi="Times New Roman" w:cs="Times New Roman"/>
                <w:sz w:val="20"/>
                <w:szCs w:val="20"/>
                <w:lang w:eastAsia="ru-RU"/>
              </w:rPr>
              <w:t xml:space="preserve"> проектов по ППМИ в денежной форме и (или) </w:t>
            </w:r>
            <w:proofErr w:type="spellStart"/>
            <w:r w:rsidRPr="007C3D87">
              <w:rPr>
                <w:rFonts w:ascii="Times New Roman" w:eastAsia="Calibri" w:hAnsi="Times New Roman" w:cs="Times New Roman"/>
                <w:sz w:val="20"/>
                <w:szCs w:val="20"/>
                <w:lang w:eastAsia="ru-RU"/>
              </w:rPr>
              <w:t>неденежной</w:t>
            </w:r>
            <w:proofErr w:type="spellEnd"/>
            <w:r w:rsidRPr="007C3D87">
              <w:rPr>
                <w:rFonts w:ascii="Times New Roman" w:eastAsia="Calibri" w:hAnsi="Times New Roman" w:cs="Times New Roman"/>
                <w:sz w:val="20"/>
                <w:szCs w:val="20"/>
                <w:lang w:eastAsia="ru-RU"/>
              </w:rPr>
              <w:t xml:space="preserve"> форме (неоплачиваемый вклад)</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Единица измерения</w:t>
            </w:r>
          </w:p>
        </w:tc>
        <w:tc>
          <w:tcPr>
            <w:tcW w:w="5308" w:type="dxa"/>
            <w:gridSpan w:val="3"/>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Определение показателя</w:t>
            </w:r>
          </w:p>
        </w:tc>
        <w:tc>
          <w:tcPr>
            <w:tcW w:w="5308" w:type="dxa"/>
            <w:gridSpan w:val="3"/>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Соотношение объема внебюджетных средств к общему объему затрат на реализацию проекта ППМИ</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Алгоритм формирования показателя</w:t>
            </w:r>
          </w:p>
        </w:tc>
        <w:tc>
          <w:tcPr>
            <w:tcW w:w="5308" w:type="dxa"/>
            <w:gridSpan w:val="3"/>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roofErr w:type="spellStart"/>
            <w:r w:rsidRPr="007C3D87">
              <w:rPr>
                <w:rFonts w:ascii="Times New Roman" w:eastAsia="Calibri" w:hAnsi="Times New Roman" w:cs="Times New Roman"/>
                <w:sz w:val="20"/>
                <w:szCs w:val="20"/>
                <w:lang w:eastAsia="ru-RU"/>
              </w:rPr>
              <w:t>Дс</w:t>
            </w:r>
            <w:proofErr w:type="spellEnd"/>
            <w:r w:rsidRPr="007C3D87">
              <w:rPr>
                <w:rFonts w:ascii="Times New Roman" w:eastAsia="Calibri" w:hAnsi="Times New Roman" w:cs="Times New Roman"/>
                <w:sz w:val="20"/>
                <w:szCs w:val="20"/>
                <w:lang w:eastAsia="ru-RU"/>
              </w:rPr>
              <w:t xml:space="preserve"> = Сиг</w:t>
            </w:r>
            <w:proofErr w:type="gramStart"/>
            <w:r w:rsidRPr="007C3D87">
              <w:rPr>
                <w:rFonts w:ascii="Times New Roman" w:eastAsia="Calibri" w:hAnsi="Times New Roman" w:cs="Times New Roman"/>
                <w:sz w:val="20"/>
                <w:szCs w:val="20"/>
                <w:lang w:eastAsia="ru-RU"/>
              </w:rPr>
              <w:t xml:space="preserve"> / О</w:t>
            </w:r>
            <w:proofErr w:type="gramEnd"/>
            <w:r w:rsidRPr="007C3D87">
              <w:rPr>
                <w:rFonts w:ascii="Times New Roman" w:eastAsia="Calibri" w:hAnsi="Times New Roman" w:cs="Times New Roman"/>
                <w:sz w:val="20"/>
                <w:szCs w:val="20"/>
                <w:lang w:eastAsia="ru-RU"/>
              </w:rPr>
              <w:t>п * 100</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Источник информации</w:t>
            </w:r>
          </w:p>
        </w:tc>
        <w:tc>
          <w:tcPr>
            <w:tcW w:w="5308" w:type="dxa"/>
            <w:gridSpan w:val="3"/>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Данные протоколов заседаний, встреч с населением</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Наименование и определение базовых показателей</w:t>
            </w:r>
          </w:p>
        </w:tc>
        <w:tc>
          <w:tcPr>
            <w:tcW w:w="1602"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Буквенное обозначение в формуле расчета</w:t>
            </w:r>
          </w:p>
        </w:tc>
        <w:tc>
          <w:tcPr>
            <w:tcW w:w="3706" w:type="dxa"/>
            <w:gridSpan w:val="2"/>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Увеличение показателя является положительной динамикой, уменьшение - отрицательной</w:t>
            </w: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Доля расходов инициативных групп на </w:t>
            </w:r>
            <w:proofErr w:type="spellStart"/>
            <w:r w:rsidRPr="007C3D87">
              <w:rPr>
                <w:rFonts w:ascii="Times New Roman" w:eastAsia="Calibri" w:hAnsi="Times New Roman" w:cs="Times New Roman"/>
                <w:sz w:val="20"/>
                <w:szCs w:val="20"/>
                <w:lang w:eastAsia="ru-RU"/>
              </w:rPr>
              <w:t>софинансирование</w:t>
            </w:r>
            <w:proofErr w:type="spellEnd"/>
            <w:r w:rsidRPr="007C3D87">
              <w:rPr>
                <w:rFonts w:ascii="Times New Roman" w:eastAsia="Calibri" w:hAnsi="Times New Roman" w:cs="Times New Roman"/>
                <w:sz w:val="20"/>
                <w:szCs w:val="20"/>
                <w:lang w:eastAsia="ru-RU"/>
              </w:rPr>
              <w:t xml:space="preserve"> проекта ППМИ</w:t>
            </w:r>
          </w:p>
        </w:tc>
        <w:tc>
          <w:tcPr>
            <w:tcW w:w="160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 с</w:t>
            </w:r>
          </w:p>
        </w:tc>
        <w:tc>
          <w:tcPr>
            <w:tcW w:w="3706" w:type="dxa"/>
            <w:gridSpan w:val="2"/>
            <w:vMerge w:val="restart"/>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Объем внебюджетных средств инициативных групп (в денежной и </w:t>
            </w:r>
            <w:proofErr w:type="spellStart"/>
            <w:r w:rsidRPr="007C3D87">
              <w:rPr>
                <w:rFonts w:ascii="Times New Roman" w:eastAsia="Calibri" w:hAnsi="Times New Roman" w:cs="Times New Roman"/>
                <w:sz w:val="20"/>
                <w:szCs w:val="20"/>
                <w:lang w:eastAsia="ru-RU"/>
              </w:rPr>
              <w:t>неденежной</w:t>
            </w:r>
            <w:proofErr w:type="spellEnd"/>
            <w:r w:rsidRPr="007C3D87">
              <w:rPr>
                <w:rFonts w:ascii="Times New Roman" w:eastAsia="Calibri" w:hAnsi="Times New Roman" w:cs="Times New Roman"/>
                <w:sz w:val="20"/>
                <w:szCs w:val="20"/>
                <w:lang w:eastAsia="ru-RU"/>
              </w:rPr>
              <w:t xml:space="preserve"> форме) на </w:t>
            </w:r>
            <w:proofErr w:type="spellStart"/>
            <w:r w:rsidRPr="007C3D87">
              <w:rPr>
                <w:rFonts w:ascii="Times New Roman" w:eastAsia="Calibri" w:hAnsi="Times New Roman" w:cs="Times New Roman"/>
                <w:sz w:val="20"/>
                <w:szCs w:val="20"/>
                <w:lang w:eastAsia="ru-RU"/>
              </w:rPr>
              <w:t>софинансирование</w:t>
            </w:r>
            <w:proofErr w:type="spellEnd"/>
            <w:r w:rsidRPr="007C3D87">
              <w:rPr>
                <w:rFonts w:ascii="Times New Roman" w:eastAsia="Calibri" w:hAnsi="Times New Roman" w:cs="Times New Roman"/>
                <w:sz w:val="20"/>
                <w:szCs w:val="20"/>
                <w:lang w:eastAsia="ru-RU"/>
              </w:rPr>
              <w:t xml:space="preserve"> проекта ППМИ</w:t>
            </w:r>
          </w:p>
        </w:tc>
        <w:tc>
          <w:tcPr>
            <w:tcW w:w="160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 xml:space="preserve">С </w:t>
            </w:r>
            <w:proofErr w:type="spellStart"/>
            <w:r w:rsidRPr="007C3D87">
              <w:rPr>
                <w:rFonts w:ascii="Times New Roman" w:eastAsia="Calibri" w:hAnsi="Times New Roman" w:cs="Times New Roman"/>
                <w:sz w:val="20"/>
                <w:szCs w:val="20"/>
                <w:lang w:eastAsia="ru-RU"/>
              </w:rPr>
              <w:t>иг</w:t>
            </w:r>
            <w:proofErr w:type="spellEnd"/>
            <w:proofErr w:type="gramEnd"/>
          </w:p>
        </w:tc>
        <w:tc>
          <w:tcPr>
            <w:tcW w:w="3706" w:type="dxa"/>
            <w:gridSpan w:val="2"/>
            <w:vMerge/>
          </w:tcPr>
          <w:p w:rsidR="009F7073" w:rsidRPr="007C3D87" w:rsidRDefault="009F7073" w:rsidP="009F7073">
            <w:pPr>
              <w:spacing w:after="0" w:line="240" w:lineRule="auto"/>
              <w:rPr>
                <w:rFonts w:ascii="Times New Roman" w:eastAsia="Times New Roman" w:hAnsi="Times New Roman" w:cs="Times New Roman"/>
                <w:sz w:val="20"/>
                <w:szCs w:val="20"/>
              </w:rPr>
            </w:pPr>
          </w:p>
        </w:tc>
      </w:tr>
      <w:tr w:rsidR="009F7073" w:rsidRPr="007C3D87" w:rsidTr="009F7073">
        <w:tc>
          <w:tcPr>
            <w:tcW w:w="4252"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Общее стоимость проекта ППМИ</w:t>
            </w:r>
          </w:p>
        </w:tc>
        <w:tc>
          <w:tcPr>
            <w:tcW w:w="160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О </w:t>
            </w:r>
            <w:proofErr w:type="gramStart"/>
            <w:r w:rsidRPr="007C3D87">
              <w:rPr>
                <w:rFonts w:ascii="Times New Roman" w:eastAsia="Calibri" w:hAnsi="Times New Roman" w:cs="Times New Roman"/>
                <w:sz w:val="20"/>
                <w:szCs w:val="20"/>
                <w:lang w:eastAsia="ru-RU"/>
              </w:rPr>
              <w:t>п</w:t>
            </w:r>
            <w:proofErr w:type="gramEnd"/>
          </w:p>
        </w:tc>
        <w:tc>
          <w:tcPr>
            <w:tcW w:w="3706" w:type="dxa"/>
            <w:gridSpan w:val="2"/>
            <w:vMerge/>
          </w:tcPr>
          <w:p w:rsidR="009F7073" w:rsidRPr="007C3D87" w:rsidRDefault="009F7073" w:rsidP="009F7073">
            <w:pPr>
              <w:spacing w:after="0" w:line="240" w:lineRule="auto"/>
              <w:rPr>
                <w:rFonts w:ascii="Times New Roman" w:eastAsia="Times New Roman" w:hAnsi="Times New Roman" w:cs="Times New Roman"/>
                <w:sz w:val="20"/>
                <w:szCs w:val="20"/>
              </w:rPr>
            </w:pPr>
          </w:p>
        </w:tc>
      </w:tr>
    </w:tbl>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Приложение 1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к муниципальной программе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"Поддержка местных инициатив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 сельском поселении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муниципального района Похвистневский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Самарской области на 2021 – 2025 годы"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7C3D87">
        <w:rPr>
          <w:rFonts w:ascii="Times New Roman" w:eastAsia="Calibri" w:hAnsi="Times New Roman" w:cs="Times New Roman"/>
          <w:b/>
          <w:sz w:val="20"/>
          <w:szCs w:val="20"/>
          <w:lang w:eastAsia="ru-RU"/>
        </w:rPr>
        <w:t xml:space="preserve">Порядок реализации проектов </w:t>
      </w:r>
      <w:proofErr w:type="gramStart"/>
      <w:r w:rsidRPr="007C3D87">
        <w:rPr>
          <w:rFonts w:ascii="Times New Roman" w:eastAsia="Calibri" w:hAnsi="Times New Roman" w:cs="Times New Roman"/>
          <w:b/>
          <w:sz w:val="20"/>
          <w:szCs w:val="20"/>
          <w:lang w:eastAsia="ru-RU"/>
        </w:rPr>
        <w:t>инициативного</w:t>
      </w:r>
      <w:proofErr w:type="gramEnd"/>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7C3D87">
        <w:rPr>
          <w:rFonts w:ascii="Times New Roman" w:eastAsia="Calibri" w:hAnsi="Times New Roman" w:cs="Times New Roman"/>
          <w:b/>
          <w:sz w:val="20"/>
          <w:szCs w:val="20"/>
          <w:lang w:eastAsia="ru-RU"/>
        </w:rPr>
        <w:t>бюджетирования в сельском поселении Малый</w:t>
      </w:r>
      <w:proofErr w:type="gramStart"/>
      <w:r w:rsidRPr="007C3D87">
        <w:rPr>
          <w:rFonts w:ascii="Times New Roman" w:eastAsia="Calibri" w:hAnsi="Times New Roman" w:cs="Times New Roman"/>
          <w:b/>
          <w:sz w:val="20"/>
          <w:szCs w:val="20"/>
          <w:lang w:eastAsia="ru-RU"/>
        </w:rPr>
        <w:t xml:space="preserve"> Т</w:t>
      </w:r>
      <w:proofErr w:type="gramEnd"/>
      <w:r w:rsidRPr="007C3D87">
        <w:rPr>
          <w:rFonts w:ascii="Times New Roman" w:eastAsia="Calibri" w:hAnsi="Times New Roman" w:cs="Times New Roman"/>
          <w:b/>
          <w:sz w:val="20"/>
          <w:szCs w:val="20"/>
          <w:lang w:eastAsia="ru-RU"/>
        </w:rPr>
        <w:t>олкай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1.1. Для целей настоящего Порядка используются следующие основные понятия: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проект инициативного бюджетирования (инициативный проект)  -</w:t>
      </w:r>
      <w:r w:rsidRPr="007C3D87">
        <w:rPr>
          <w:rFonts w:ascii="Times New Roman" w:eastAsia="HiddenHorzOCR" w:hAnsi="Times New Roman" w:cs="Times New Roman"/>
          <w:sz w:val="20"/>
          <w:szCs w:val="20"/>
          <w:lang w:eastAsia="ru-RU"/>
        </w:rPr>
        <w:t xml:space="preserve">проект, посредством которого обеспечивается участие жителей </w:t>
      </w:r>
      <w:r w:rsidRPr="007C3D87">
        <w:rPr>
          <w:rFonts w:ascii="Times New Roman" w:eastAsia="Calibri" w:hAnsi="Times New Roman" w:cs="Times New Roman"/>
          <w:sz w:val="20"/>
          <w:szCs w:val="20"/>
          <w:lang w:eastAsia="ru-RU"/>
        </w:rPr>
        <w:t>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r w:rsidRPr="007C3D87">
        <w:rPr>
          <w:rFonts w:ascii="Times New Roman" w:eastAsia="HiddenHorzOCR" w:hAnsi="Times New Roman" w:cs="Times New Roman"/>
          <w:sz w:val="20"/>
          <w:szCs w:val="20"/>
          <w:lang w:eastAsia="ru-RU"/>
        </w:rPr>
        <w:t xml:space="preserve"> или его части в определении приоритетов расходования средств местного бюджета, поддержка реализации их инициатив по решению вопросов местного значения и (или) иных вопросов, имеющих приоритетное значение для жителей муниципального образования.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участники проектов инициативного бюджетирования - жители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индивидуальные предприниматели, юридические лица;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инициативная группа - группа жителей, </w:t>
      </w:r>
      <w:proofErr w:type="spellStart"/>
      <w:r w:rsidRPr="007C3D87">
        <w:rPr>
          <w:rFonts w:ascii="Times New Roman" w:eastAsia="Calibri" w:hAnsi="Times New Roman" w:cs="Times New Roman"/>
          <w:sz w:val="20"/>
          <w:szCs w:val="20"/>
          <w:lang w:eastAsia="ru-RU"/>
        </w:rPr>
        <w:t>самоорганизованная</w:t>
      </w:r>
      <w:proofErr w:type="spellEnd"/>
      <w:r w:rsidRPr="007C3D87">
        <w:rPr>
          <w:rFonts w:ascii="Times New Roman" w:eastAsia="Calibri" w:hAnsi="Times New Roman" w:cs="Times New Roman"/>
          <w:sz w:val="20"/>
          <w:szCs w:val="20"/>
          <w:lang w:eastAsia="ru-RU"/>
        </w:rPr>
        <w:t xml:space="preserve"> на основе общности интересов с целью решения вопросов местного значения, которая избирается на общем собрании для организации всей деятельности, связанной с осуществлением и реализацией инициативного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конкурсная комиссия по проведению конкурсного отбора проектов инициативного бюджетирования (далее - конкурсная комиссия) - коллегиальный орган, созданный для проведения конкурсного отбора проектов инициативного бюджетирования.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1.2. Определение проектов инициативного бюджетирования для рассмотрения администрацией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(конкурсной комиссией), выбор инициативных групп (не менее 5 человек) для организации всей деятельности, связанной с осуществлением и реализацией проекта, осуществляются на собраниях жителей, ТОС.</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Инициативная группа совместно с представителями администрации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участвует в разработке технической документации проекта, мониторинге выполнения и сдаче-приемке выполненных работ в рамках проекта. Кроме того, инициативная группа организует мероприятия по сбору денежных средств на реализацию проекта в сумме, определенной на общем собрании, со стороны </w:t>
      </w:r>
      <w:r w:rsidRPr="007C3D87">
        <w:rPr>
          <w:rFonts w:ascii="Times New Roman" w:eastAsia="Calibri" w:hAnsi="Times New Roman" w:cs="Times New Roman"/>
          <w:sz w:val="20"/>
          <w:szCs w:val="20"/>
          <w:lang w:eastAsia="ru-RU"/>
        </w:rPr>
        <w:lastRenderedPageBreak/>
        <w:t>участников проектов инициативного бюджетирования.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По итогам проведения собрания оформляется протокол по форме, определенной настоящим Порядком (приложения № 1, </w:t>
      </w:r>
      <w:hyperlink w:anchor="P171" w:history="1">
        <w:r w:rsidRPr="007C3D87">
          <w:rPr>
            <w:rFonts w:ascii="Times New Roman" w:eastAsia="Calibri" w:hAnsi="Times New Roman" w:cs="Times New Roman"/>
            <w:sz w:val="20"/>
            <w:szCs w:val="20"/>
            <w:lang w:eastAsia="ru-RU"/>
          </w:rPr>
          <w:t>2</w:t>
        </w:r>
      </w:hyperlink>
      <w:r w:rsidRPr="007C3D87">
        <w:rPr>
          <w:rFonts w:ascii="Times New Roman" w:eastAsia="Calibri" w:hAnsi="Times New Roman" w:cs="Times New Roman"/>
          <w:sz w:val="20"/>
          <w:szCs w:val="20"/>
          <w:lang w:eastAsia="ru-RU"/>
        </w:rPr>
        <w:t>).</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Инициативная группа может собирать подписи в поддержку проекта инициативного бюджетирования. Результаты сбора подписей оформляются в подписных листах по форме, определенной приложением N 6 к настоящему Порядку.</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1.3. Проект инициативного бюджетирования, определенный по итогам собрания жителей, направляется инициативной группой на рассмотрение в администрацию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(конкурсную комиссию). Заявка для участия в конкурсном отборе проектов инициативного бюджетирования, проект, протокол собрания жителей (протокол заседания рабочего органа территориального общественного самоуправления), лист регистрации участников собрания жителей (заседания рабочего органа ТОС), подписной лист в поддержку инициативы участников проекта (при наличии) направляются в конкурсную комиссию по формам, установленным настоящим Порядком (приложения № 1 - </w:t>
      </w:r>
      <w:hyperlink w:anchor="P480" w:history="1">
        <w:r w:rsidRPr="007C3D87">
          <w:rPr>
            <w:rFonts w:ascii="Times New Roman" w:eastAsia="Calibri" w:hAnsi="Times New Roman" w:cs="Times New Roman"/>
            <w:sz w:val="20"/>
            <w:szCs w:val="20"/>
            <w:lang w:eastAsia="ru-RU"/>
          </w:rPr>
          <w:t>6</w:t>
        </w:r>
      </w:hyperlink>
      <w:r w:rsidRPr="007C3D87">
        <w:rPr>
          <w:rFonts w:ascii="Times New Roman" w:eastAsia="Calibri" w:hAnsi="Times New Roman" w:cs="Times New Roman"/>
          <w:sz w:val="20"/>
          <w:szCs w:val="20"/>
          <w:lang w:eastAsia="ru-RU"/>
        </w:rPr>
        <w:t>).</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1.4. Проект инициативного бюджетирования должен быть направлен на решение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и содержать мероприятия по развитию следующих типов объектов общественной инфраструктуры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объекты культуры, образования, физической культуры и спорта;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объекты благоустройства и озеленения территории муниципального образования;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детские игровые площадки и комплексы;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спортивные площадки и комплексы;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объекты для обеспечения первичных мер пожарной безопасности;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места массового отдыха;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автомобильные дороги местного значения.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1.5. Администрация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в рамках своей компетенции осуществляет консультационное сопровождение деятельности инициативной группы.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1.6. Проект инициативного бюджетирования подлежит рассмотрению администрацией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в течение 30 дней со дня его внесения. Администрация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по результатам рассмотрения инициативного проекта принимает решение:</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поддержать инициативный проект и продолжить работу с ним в пределах бюджетных ассигнований, утвержденных решением о местном бюджете;</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поддержать инициативный проект и продолжить работу с ним в соответствии с порядком составления и рассмотрения проекта местного бюджета (внесения изменений в решение о местном бюджете);</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выдвинуть инициативный проект для участия в конкурсном отборе с целью получения субсидии из областного бюджета Самарской области;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отказать в поддержке инициативного проекта и вернуть его инициаторам проекта с указанием причин отказа.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1.7. В случае, если внесено несколько инициативных проектов, администрация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организует проведение конкурсного отбора и информирует об этом инициаторов.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1.8.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в сельском поселении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1.9. Порядок проведения конкурсного отбора проектов инициативного бюджетирования в сельском поселении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Положение и состав конкурсной комиссии по проведению конкурсного отбора проектов инициативного бюджетирования, Методика оценки проектов инициативного бюджетирования утверждаются нормативным правовым актом представительного органа сельского поселения Малый Толкай.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1.10. Определение исполнителей (поставщиков, подрядчиков) для реализации проекта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 муниципальный контракт, заключенный с целью реализации проекта, включается положение об осуществлении приемки выполненных работ приемочной комиссией с участием представителей инициативной группы.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1.11. Финансирование проектов инициативного бюджетирования осуществляется в денежной форме за счет средств бюджета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жителей сельского поселения Малый Толкай, индивидуальных предпринимателей, юридических лиц в рамках действующего законодательства Российской Федерации.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Минимальная общая доля </w:t>
      </w:r>
      <w:proofErr w:type="spellStart"/>
      <w:r w:rsidRPr="007C3D87">
        <w:rPr>
          <w:rFonts w:ascii="Times New Roman" w:eastAsia="Calibri" w:hAnsi="Times New Roman" w:cs="Times New Roman"/>
          <w:sz w:val="20"/>
          <w:szCs w:val="20"/>
          <w:lang w:eastAsia="ru-RU"/>
        </w:rPr>
        <w:t>софинансирования</w:t>
      </w:r>
      <w:proofErr w:type="spellEnd"/>
      <w:r w:rsidRPr="007C3D87">
        <w:rPr>
          <w:rFonts w:ascii="Times New Roman" w:eastAsia="Calibri" w:hAnsi="Times New Roman" w:cs="Times New Roman"/>
          <w:sz w:val="20"/>
          <w:szCs w:val="20"/>
          <w:lang w:eastAsia="ru-RU"/>
        </w:rPr>
        <w:t xml:space="preserve"> жителей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индивидуальных предпринимателей, юридических лиц должна составлять не менее 7% от общей стоимости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 xml:space="preserve">(Альтернативный вариант реализации программы инициативного бюджетирования: </w:t>
      </w:r>
      <w:proofErr w:type="gramEnd"/>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1.12. </w:t>
      </w:r>
      <w:proofErr w:type="gramStart"/>
      <w:r w:rsidRPr="007C3D87">
        <w:rPr>
          <w:rFonts w:ascii="Times New Roman" w:eastAsia="Calibri" w:hAnsi="Times New Roman" w:cs="Times New Roman"/>
          <w:sz w:val="20"/>
          <w:szCs w:val="20"/>
          <w:lang w:eastAsia="ru-RU"/>
        </w:rPr>
        <w:t>Финансирование проектов инициативного бюджетирования осуществляется в денежной форме за счет средств бюджета муниципального образования.)</w:t>
      </w:r>
      <w:proofErr w:type="gramEnd"/>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1.13. Бюджетные ассигнования на реализацию проектов инициативного бюджетирования предусматриваются муниципальной программой Администрации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lastRenderedPageBreak/>
        <w:t>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w:t>
      </w:r>
      <w:proofErr w:type="gramEnd"/>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1.14. Средства на проекты инициативного бюджетирования не могут выделяться на проекты, по которым предусмотрено финансирование в рамках иных муниципальных программ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1.15. В случае наличия </w:t>
      </w:r>
      <w:proofErr w:type="spellStart"/>
      <w:r w:rsidRPr="007C3D87">
        <w:rPr>
          <w:rFonts w:ascii="Times New Roman" w:eastAsia="Calibri" w:hAnsi="Times New Roman" w:cs="Times New Roman"/>
          <w:sz w:val="20"/>
          <w:szCs w:val="20"/>
          <w:lang w:eastAsia="ru-RU"/>
        </w:rPr>
        <w:t>софинансирования</w:t>
      </w:r>
      <w:proofErr w:type="spellEnd"/>
      <w:r w:rsidRPr="007C3D87">
        <w:rPr>
          <w:rFonts w:ascii="Times New Roman" w:eastAsia="Calibri" w:hAnsi="Times New Roman" w:cs="Times New Roman"/>
          <w:sz w:val="20"/>
          <w:szCs w:val="20"/>
          <w:lang w:eastAsia="ru-RU"/>
        </w:rPr>
        <w:t xml:space="preserve"> физическими и (или) юридическими лицами, </w:t>
      </w:r>
      <w:proofErr w:type="spellStart"/>
      <w:r w:rsidRPr="007C3D87">
        <w:rPr>
          <w:rFonts w:ascii="Times New Roman" w:eastAsia="Calibri" w:hAnsi="Times New Roman" w:cs="Times New Roman"/>
          <w:sz w:val="20"/>
          <w:szCs w:val="20"/>
          <w:lang w:eastAsia="ru-RU"/>
        </w:rPr>
        <w:t>софинансирование</w:t>
      </w:r>
      <w:proofErr w:type="spellEnd"/>
      <w:r w:rsidRPr="007C3D87">
        <w:rPr>
          <w:rFonts w:ascii="Times New Roman" w:eastAsia="Calibri" w:hAnsi="Times New Roman" w:cs="Times New Roman"/>
          <w:sz w:val="20"/>
          <w:szCs w:val="20"/>
          <w:lang w:eastAsia="ru-RU"/>
        </w:rPr>
        <w:t xml:space="preserve"> реализации проекта осуществляется участниками инициативной группы на основании договора пожертвования, заключенного между уполномоченным представителем инициативной группы и Администрацией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муниципального района Похвистневский, являющимся главным распорядителем бюджетных средств, в соответствии с отраслевой направленностью проекта инициативного бюджетирования.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roofErr w:type="spellStart"/>
      <w:r w:rsidRPr="007C3D87">
        <w:rPr>
          <w:rFonts w:ascii="Times New Roman" w:eastAsia="Calibri" w:hAnsi="Times New Roman" w:cs="Times New Roman"/>
          <w:sz w:val="20"/>
          <w:szCs w:val="20"/>
          <w:lang w:eastAsia="ru-RU"/>
        </w:rPr>
        <w:t>Софинансирование</w:t>
      </w:r>
      <w:proofErr w:type="spellEnd"/>
      <w:r w:rsidRPr="007C3D87">
        <w:rPr>
          <w:rFonts w:ascii="Times New Roman" w:eastAsia="Calibri" w:hAnsi="Times New Roman" w:cs="Times New Roman"/>
          <w:sz w:val="20"/>
          <w:szCs w:val="20"/>
          <w:lang w:eastAsia="ru-RU"/>
        </w:rPr>
        <w:t xml:space="preserve"> реализации проекта может быть осуществлено жертвователем (жертвователями), не являющимся представителем инициативной группы, на основании договора пожертвования, заключенного с уполномоченным органом.</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Договор пожертвования заключается в срок, не превышающий двадцати рабочих дней, следующих за днем заседания конкурсной комиссии по итогам конкурсного отбора проектов.</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 срок перечисления денежных средств в бюджет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порядок расторжения договора, учитывающий расторжение договора в одностороннем порядке в случае нарушения срока перечисления пожертвования в бюджет сельского поселения Малый Толкай, реквизиты счета бюджета сельского поселения Малый Толкай, на который зачисляются пожертвования, иные положения в соответствии с требованиями гражданского законодательства.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В случае </w:t>
      </w:r>
      <w:proofErr w:type="spellStart"/>
      <w:r w:rsidRPr="007C3D87">
        <w:rPr>
          <w:rFonts w:ascii="Times New Roman" w:eastAsia="Calibri" w:hAnsi="Times New Roman" w:cs="Times New Roman"/>
          <w:sz w:val="20"/>
          <w:szCs w:val="20"/>
          <w:lang w:eastAsia="ru-RU"/>
        </w:rPr>
        <w:t>незаключения</w:t>
      </w:r>
      <w:proofErr w:type="spellEnd"/>
      <w:r w:rsidRPr="007C3D87">
        <w:rPr>
          <w:rFonts w:ascii="Times New Roman" w:eastAsia="Calibri" w:hAnsi="Times New Roman" w:cs="Times New Roman"/>
          <w:sz w:val="20"/>
          <w:szCs w:val="20"/>
          <w:lang w:eastAsia="ru-RU"/>
        </w:rPr>
        <w:t xml:space="preserve"> договора пожертвования в установленный срок, а также в случае неперечисления в бюджет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денежных средств по заключенному договору пожертвования в сроки и объеме, предусмотренные в договоре пожертвования, соответствующий проект инициативного бюджетирования не реализуется.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 случае неперечисления в бюджет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денежных средств по заключенному договору пожертвования в сроки и объеме, предусмотренные в договоре пожертвования, уполномоченный орган в течение трех рабочих дней, следующих за днем истечения срока для перечисления пожертвований в бюджет сельского поселения Малый Толкай, письменно направляет стороне договора пожертвования уведомление об отказе от договора. Со дня получения стороной договора пожертвования данного уведомления договор считается расторгнутым.</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1.16. Уполномоченный орган обеспечивает адресность и целевой характер использования денежных средств, выделяемых для реализации проектов инициативного бюджетирования.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1.17. Средства участников проектов инициативного бюджетирования на реализацию проектов носят целевой характер и не могут быть использованы на другие цели.</w:t>
      </w: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center"/>
        <w:outlineLvl w:val="2"/>
        <w:rPr>
          <w:rFonts w:ascii="Times New Roman" w:eastAsia="Calibri" w:hAnsi="Times New Roman" w:cs="Times New Roman"/>
          <w:b/>
          <w:sz w:val="20"/>
          <w:szCs w:val="20"/>
          <w:lang w:eastAsia="ru-RU"/>
        </w:rPr>
      </w:pPr>
    </w:p>
    <w:p w:rsidR="009F7073" w:rsidRPr="007C3D87" w:rsidRDefault="009F7073" w:rsidP="009F7073">
      <w:pPr>
        <w:widowControl w:val="0"/>
        <w:autoSpaceDE w:val="0"/>
        <w:autoSpaceDN w:val="0"/>
        <w:spacing w:after="0" w:line="240" w:lineRule="auto"/>
        <w:jc w:val="center"/>
        <w:outlineLvl w:val="2"/>
        <w:rPr>
          <w:rFonts w:ascii="Times New Roman" w:eastAsia="Calibri" w:hAnsi="Times New Roman" w:cs="Times New Roman"/>
          <w:b/>
          <w:sz w:val="20"/>
          <w:szCs w:val="20"/>
          <w:lang w:eastAsia="ru-RU"/>
        </w:rPr>
        <w:sectPr w:rsidR="009F7073" w:rsidRPr="007C3D87" w:rsidSect="009F7073">
          <w:headerReference w:type="default" r:id="rId44"/>
          <w:type w:val="nextColumn"/>
          <w:pgSz w:w="11905" w:h="16838"/>
          <w:pgMar w:top="1134" w:right="850" w:bottom="899" w:left="1701" w:header="0" w:footer="0" w:gutter="0"/>
          <w:cols w:space="720"/>
          <w:titlePg/>
          <w:docGrid w:linePitch="299"/>
        </w:sectPr>
      </w:pP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lastRenderedPageBreak/>
        <w:t xml:space="preserve">Приложение 2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к муниципальной программе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"Поддержка местных инициатив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 сельском поселении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r w:rsidRPr="007C3D87">
        <w:rPr>
          <w:rFonts w:ascii="Times New Roman" w:eastAsia="Calibri" w:hAnsi="Times New Roman" w:cs="Times New Roman"/>
          <w:b/>
          <w:sz w:val="20"/>
          <w:szCs w:val="20"/>
          <w:lang w:eastAsia="ru-RU"/>
        </w:rPr>
        <w:t xml:space="preserve"> </w:t>
      </w:r>
      <w:r w:rsidRPr="007C3D87">
        <w:rPr>
          <w:rFonts w:ascii="Times New Roman" w:eastAsia="Calibri" w:hAnsi="Times New Roman" w:cs="Times New Roman"/>
          <w:sz w:val="20"/>
          <w:szCs w:val="20"/>
          <w:lang w:eastAsia="ru-RU"/>
        </w:rPr>
        <w:t xml:space="preserve">муниципального района Похвистневский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Самарской области на 2021 – 2025 годы"</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center"/>
        <w:outlineLvl w:val="2"/>
        <w:rPr>
          <w:rFonts w:ascii="Times New Roman" w:eastAsia="Calibri" w:hAnsi="Times New Roman" w:cs="Times New Roman"/>
          <w:b/>
          <w:sz w:val="20"/>
          <w:szCs w:val="20"/>
          <w:lang w:eastAsia="ru-RU"/>
        </w:rPr>
      </w:pPr>
    </w:p>
    <w:p w:rsidR="009F7073" w:rsidRPr="007C3D87" w:rsidRDefault="009F7073" w:rsidP="009F7073">
      <w:pPr>
        <w:widowControl w:val="0"/>
        <w:autoSpaceDE w:val="0"/>
        <w:autoSpaceDN w:val="0"/>
        <w:spacing w:after="0" w:line="240" w:lineRule="auto"/>
        <w:jc w:val="center"/>
        <w:outlineLvl w:val="2"/>
        <w:rPr>
          <w:rFonts w:ascii="Times New Roman" w:eastAsia="Calibri" w:hAnsi="Times New Roman" w:cs="Times New Roman"/>
          <w:b/>
          <w:sz w:val="20"/>
          <w:szCs w:val="20"/>
          <w:lang w:eastAsia="ru-RU"/>
        </w:rPr>
      </w:pPr>
      <w:r w:rsidRPr="007C3D87">
        <w:rPr>
          <w:rFonts w:ascii="Times New Roman" w:eastAsia="Calibri" w:hAnsi="Times New Roman" w:cs="Times New Roman"/>
          <w:b/>
          <w:sz w:val="20"/>
          <w:szCs w:val="20"/>
          <w:lang w:eastAsia="ru-RU"/>
        </w:rPr>
        <w:t>Перечень стратегических показателей (индикаторов), характеризующих ежегодный ход и итоги реализации муниципальной программы "Поддержка местных инициатив в сельском поселении Малый</w:t>
      </w:r>
      <w:proofErr w:type="gramStart"/>
      <w:r w:rsidRPr="007C3D87">
        <w:rPr>
          <w:rFonts w:ascii="Times New Roman" w:eastAsia="Calibri" w:hAnsi="Times New Roman" w:cs="Times New Roman"/>
          <w:b/>
          <w:sz w:val="20"/>
          <w:szCs w:val="20"/>
          <w:lang w:eastAsia="ru-RU"/>
        </w:rPr>
        <w:t xml:space="preserve"> Т</w:t>
      </w:r>
      <w:proofErr w:type="gramEnd"/>
      <w:r w:rsidRPr="007C3D87">
        <w:rPr>
          <w:rFonts w:ascii="Times New Roman" w:eastAsia="Calibri" w:hAnsi="Times New Roman" w:cs="Times New Roman"/>
          <w:b/>
          <w:sz w:val="20"/>
          <w:szCs w:val="20"/>
          <w:lang w:eastAsia="ru-RU"/>
        </w:rPr>
        <w:t>олкай муниципального района Похвистневский Самарской области" на 2021 – 2025 годы</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4396"/>
        <w:gridCol w:w="1134"/>
        <w:gridCol w:w="2551"/>
        <w:gridCol w:w="851"/>
        <w:gridCol w:w="992"/>
        <w:gridCol w:w="992"/>
        <w:gridCol w:w="993"/>
        <w:gridCol w:w="850"/>
        <w:gridCol w:w="1559"/>
      </w:tblGrid>
      <w:tr w:rsidR="009F7073" w:rsidRPr="007C3D87" w:rsidTr="009F7073">
        <w:tc>
          <w:tcPr>
            <w:tcW w:w="486" w:type="dxa"/>
            <w:vMerge w:val="restart"/>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N </w:t>
            </w:r>
            <w:proofErr w:type="gramStart"/>
            <w:r w:rsidRPr="007C3D87">
              <w:rPr>
                <w:rFonts w:ascii="Times New Roman" w:eastAsia="Calibri" w:hAnsi="Times New Roman" w:cs="Times New Roman"/>
                <w:sz w:val="20"/>
                <w:szCs w:val="20"/>
                <w:lang w:eastAsia="ru-RU"/>
              </w:rPr>
              <w:t>п</w:t>
            </w:r>
            <w:proofErr w:type="gramEnd"/>
            <w:r w:rsidRPr="007C3D87">
              <w:rPr>
                <w:rFonts w:ascii="Times New Roman" w:eastAsia="Calibri" w:hAnsi="Times New Roman" w:cs="Times New Roman"/>
                <w:sz w:val="20"/>
                <w:szCs w:val="20"/>
                <w:lang w:eastAsia="ru-RU"/>
              </w:rPr>
              <w:t>/п</w:t>
            </w:r>
          </w:p>
        </w:tc>
        <w:tc>
          <w:tcPr>
            <w:tcW w:w="4396" w:type="dxa"/>
            <w:vMerge w:val="restart"/>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Целевой показатель (индикатор)</w:t>
            </w:r>
          </w:p>
        </w:tc>
        <w:tc>
          <w:tcPr>
            <w:tcW w:w="1134" w:type="dxa"/>
            <w:vMerge w:val="restart"/>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Ед. </w:t>
            </w:r>
            <w:proofErr w:type="spellStart"/>
            <w:proofErr w:type="gramStart"/>
            <w:r w:rsidRPr="007C3D87">
              <w:rPr>
                <w:rFonts w:ascii="Times New Roman" w:eastAsia="Calibri" w:hAnsi="Times New Roman" w:cs="Times New Roman"/>
                <w:sz w:val="20"/>
                <w:szCs w:val="20"/>
                <w:lang w:eastAsia="ru-RU"/>
              </w:rPr>
              <w:t>изме</w:t>
            </w:r>
            <w:proofErr w:type="spellEnd"/>
            <w:r w:rsidRPr="007C3D87">
              <w:rPr>
                <w:rFonts w:ascii="Times New Roman" w:eastAsia="Calibri" w:hAnsi="Times New Roman" w:cs="Times New Roman"/>
                <w:sz w:val="20"/>
                <w:szCs w:val="20"/>
                <w:lang w:eastAsia="ru-RU"/>
              </w:rPr>
              <w:t>-рения</w:t>
            </w:r>
            <w:proofErr w:type="gramEnd"/>
          </w:p>
        </w:tc>
        <w:tc>
          <w:tcPr>
            <w:tcW w:w="2551" w:type="dxa"/>
            <w:vMerge w:val="restart"/>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Базовое значение целевого показателя (индикатора) на начало реализации программы </w:t>
            </w:r>
            <w:smartTag w:uri="urn:schemas-microsoft-com:office:smarttags" w:element="metricconverter">
              <w:smartTagPr>
                <w:attr w:name="ProductID" w:val="2020 г"/>
              </w:smartTagPr>
              <w:r w:rsidRPr="007C3D87">
                <w:rPr>
                  <w:rFonts w:ascii="Times New Roman" w:eastAsia="Calibri" w:hAnsi="Times New Roman" w:cs="Times New Roman"/>
                  <w:sz w:val="20"/>
                  <w:szCs w:val="20"/>
                  <w:lang w:eastAsia="ru-RU"/>
                </w:rPr>
                <w:t>2020 г</w:t>
              </w:r>
            </w:smartTag>
            <w:r w:rsidRPr="007C3D87">
              <w:rPr>
                <w:rFonts w:ascii="Times New Roman" w:eastAsia="Calibri" w:hAnsi="Times New Roman" w:cs="Times New Roman"/>
                <w:sz w:val="20"/>
                <w:szCs w:val="20"/>
                <w:lang w:eastAsia="ru-RU"/>
              </w:rPr>
              <w:t>.</w:t>
            </w:r>
          </w:p>
        </w:tc>
        <w:tc>
          <w:tcPr>
            <w:tcW w:w="6237" w:type="dxa"/>
            <w:gridSpan w:val="6"/>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Планируемые значения целевых показателей (индикаторов) по годам реализации</w:t>
            </w:r>
          </w:p>
        </w:tc>
      </w:tr>
      <w:tr w:rsidR="009F7073" w:rsidRPr="007C3D87" w:rsidTr="009F7073">
        <w:tc>
          <w:tcPr>
            <w:tcW w:w="486" w:type="dxa"/>
            <w:vMerge/>
          </w:tcPr>
          <w:p w:rsidR="009F7073" w:rsidRPr="007C3D87" w:rsidRDefault="009F7073" w:rsidP="009F7073">
            <w:pPr>
              <w:spacing w:after="0" w:line="240" w:lineRule="auto"/>
              <w:rPr>
                <w:rFonts w:ascii="Times New Roman" w:eastAsia="Times New Roman" w:hAnsi="Times New Roman" w:cs="Times New Roman"/>
                <w:sz w:val="20"/>
                <w:szCs w:val="20"/>
              </w:rPr>
            </w:pPr>
          </w:p>
        </w:tc>
        <w:tc>
          <w:tcPr>
            <w:tcW w:w="4396" w:type="dxa"/>
            <w:vMerge/>
          </w:tcPr>
          <w:p w:rsidR="009F7073" w:rsidRPr="007C3D87" w:rsidRDefault="009F7073" w:rsidP="009F7073">
            <w:pPr>
              <w:spacing w:after="0" w:line="240" w:lineRule="auto"/>
              <w:rPr>
                <w:rFonts w:ascii="Times New Roman" w:eastAsia="Times New Roman" w:hAnsi="Times New Roman" w:cs="Times New Roman"/>
                <w:sz w:val="20"/>
                <w:szCs w:val="20"/>
              </w:rPr>
            </w:pPr>
          </w:p>
        </w:tc>
        <w:tc>
          <w:tcPr>
            <w:tcW w:w="1134" w:type="dxa"/>
            <w:vMerge/>
          </w:tcPr>
          <w:p w:rsidR="009F7073" w:rsidRPr="007C3D87" w:rsidRDefault="009F7073" w:rsidP="009F7073">
            <w:pPr>
              <w:spacing w:after="0" w:line="240" w:lineRule="auto"/>
              <w:rPr>
                <w:rFonts w:ascii="Times New Roman" w:eastAsia="Times New Roman" w:hAnsi="Times New Roman" w:cs="Times New Roman"/>
                <w:sz w:val="20"/>
                <w:szCs w:val="20"/>
              </w:rPr>
            </w:pPr>
          </w:p>
        </w:tc>
        <w:tc>
          <w:tcPr>
            <w:tcW w:w="2551" w:type="dxa"/>
            <w:vMerge/>
          </w:tcPr>
          <w:p w:rsidR="009F7073" w:rsidRPr="007C3D87" w:rsidRDefault="009F7073" w:rsidP="009F7073">
            <w:pPr>
              <w:spacing w:after="0" w:line="240" w:lineRule="auto"/>
              <w:rPr>
                <w:rFonts w:ascii="Times New Roman" w:eastAsia="Times New Roman" w:hAnsi="Times New Roman" w:cs="Times New Roman"/>
                <w:sz w:val="20"/>
                <w:szCs w:val="20"/>
              </w:rPr>
            </w:pPr>
          </w:p>
        </w:tc>
        <w:tc>
          <w:tcPr>
            <w:tcW w:w="851"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2021</w:t>
            </w:r>
          </w:p>
        </w:tc>
        <w:tc>
          <w:tcPr>
            <w:tcW w:w="992"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2022</w:t>
            </w:r>
          </w:p>
        </w:tc>
        <w:tc>
          <w:tcPr>
            <w:tcW w:w="992"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2023</w:t>
            </w:r>
          </w:p>
        </w:tc>
        <w:tc>
          <w:tcPr>
            <w:tcW w:w="993"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2024</w:t>
            </w:r>
          </w:p>
        </w:tc>
        <w:tc>
          <w:tcPr>
            <w:tcW w:w="850"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2025</w:t>
            </w:r>
          </w:p>
        </w:tc>
        <w:tc>
          <w:tcPr>
            <w:tcW w:w="1559"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Итого за период реализации</w:t>
            </w:r>
          </w:p>
        </w:tc>
      </w:tr>
      <w:tr w:rsidR="009F7073" w:rsidRPr="007C3D87" w:rsidTr="009F7073">
        <w:tc>
          <w:tcPr>
            <w:tcW w:w="486"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4396"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c>
          <w:tcPr>
            <w:tcW w:w="1134"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w:t>
            </w:r>
          </w:p>
        </w:tc>
        <w:tc>
          <w:tcPr>
            <w:tcW w:w="2551"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4</w:t>
            </w:r>
          </w:p>
        </w:tc>
        <w:tc>
          <w:tcPr>
            <w:tcW w:w="851"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5</w:t>
            </w:r>
          </w:p>
        </w:tc>
        <w:tc>
          <w:tcPr>
            <w:tcW w:w="992"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6</w:t>
            </w:r>
          </w:p>
        </w:tc>
        <w:tc>
          <w:tcPr>
            <w:tcW w:w="992"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7</w:t>
            </w:r>
          </w:p>
        </w:tc>
        <w:tc>
          <w:tcPr>
            <w:tcW w:w="993"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8</w:t>
            </w:r>
          </w:p>
        </w:tc>
        <w:tc>
          <w:tcPr>
            <w:tcW w:w="850" w:type="dxa"/>
            <w:vAlign w:val="center"/>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9</w:t>
            </w:r>
          </w:p>
        </w:tc>
        <w:tc>
          <w:tcPr>
            <w:tcW w:w="1559"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10</w:t>
            </w:r>
          </w:p>
        </w:tc>
      </w:tr>
      <w:tr w:rsidR="009F7073" w:rsidRPr="007C3D87" w:rsidTr="009F7073">
        <w:tc>
          <w:tcPr>
            <w:tcW w:w="486"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14318" w:type="dxa"/>
            <w:gridSpan w:val="9"/>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Задача N 1. Участие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в решении социально значимых вопросов</w:t>
            </w:r>
          </w:p>
        </w:tc>
      </w:tr>
      <w:tr w:rsidR="009F7073" w:rsidRPr="007C3D87" w:rsidTr="009F7073">
        <w:tc>
          <w:tcPr>
            <w:tcW w:w="486"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4396"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Доля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достигшего совершеннолетия, принимающего участие в обсуждении вопросов местного значения, от общего числа населения сельского поселения Малый Толкай</w:t>
            </w:r>
          </w:p>
        </w:tc>
        <w:tc>
          <w:tcPr>
            <w:tcW w:w="1134"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w:t>
            </w:r>
          </w:p>
        </w:tc>
        <w:tc>
          <w:tcPr>
            <w:tcW w:w="255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Х</w:t>
            </w:r>
          </w:p>
        </w:tc>
        <w:tc>
          <w:tcPr>
            <w:tcW w:w="85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Более 3</w:t>
            </w:r>
          </w:p>
        </w:tc>
        <w:tc>
          <w:tcPr>
            <w:tcW w:w="99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Более 4</w:t>
            </w:r>
          </w:p>
        </w:tc>
        <w:tc>
          <w:tcPr>
            <w:tcW w:w="99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Более 5</w:t>
            </w:r>
          </w:p>
        </w:tc>
        <w:tc>
          <w:tcPr>
            <w:tcW w:w="993"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Более 5</w:t>
            </w:r>
          </w:p>
        </w:tc>
        <w:tc>
          <w:tcPr>
            <w:tcW w:w="850"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Более 5</w:t>
            </w:r>
          </w:p>
        </w:tc>
        <w:tc>
          <w:tcPr>
            <w:tcW w:w="1559"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Более 5</w:t>
            </w:r>
          </w:p>
        </w:tc>
      </w:tr>
      <w:tr w:rsidR="009F7073" w:rsidRPr="007C3D87" w:rsidTr="009F7073">
        <w:tc>
          <w:tcPr>
            <w:tcW w:w="486"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c>
          <w:tcPr>
            <w:tcW w:w="4396"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Доля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достигшего совершеннолетия, принимающего участие в реализации проектов ППМИ, от общего числа населения сельского поселения Малый Толкай</w:t>
            </w:r>
          </w:p>
        </w:tc>
        <w:tc>
          <w:tcPr>
            <w:tcW w:w="1134"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w:t>
            </w:r>
          </w:p>
        </w:tc>
        <w:tc>
          <w:tcPr>
            <w:tcW w:w="255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Х</w:t>
            </w:r>
          </w:p>
        </w:tc>
        <w:tc>
          <w:tcPr>
            <w:tcW w:w="85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Более 1</w:t>
            </w:r>
          </w:p>
        </w:tc>
        <w:tc>
          <w:tcPr>
            <w:tcW w:w="99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Более 2</w:t>
            </w:r>
          </w:p>
        </w:tc>
        <w:tc>
          <w:tcPr>
            <w:tcW w:w="99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Более 2</w:t>
            </w:r>
          </w:p>
        </w:tc>
        <w:tc>
          <w:tcPr>
            <w:tcW w:w="993"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Более 2</w:t>
            </w:r>
          </w:p>
        </w:tc>
        <w:tc>
          <w:tcPr>
            <w:tcW w:w="850"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Более 2</w:t>
            </w:r>
          </w:p>
        </w:tc>
        <w:tc>
          <w:tcPr>
            <w:tcW w:w="1559"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Более 2</w:t>
            </w:r>
          </w:p>
        </w:tc>
      </w:tr>
      <w:tr w:rsidR="009F7073" w:rsidRPr="007C3D87" w:rsidTr="009F7073">
        <w:tc>
          <w:tcPr>
            <w:tcW w:w="486"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w:t>
            </w:r>
          </w:p>
        </w:tc>
        <w:tc>
          <w:tcPr>
            <w:tcW w:w="4396"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Количество инициированных проектов по ППМИ</w:t>
            </w:r>
          </w:p>
        </w:tc>
        <w:tc>
          <w:tcPr>
            <w:tcW w:w="1134"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Единиц</w:t>
            </w:r>
          </w:p>
        </w:tc>
        <w:tc>
          <w:tcPr>
            <w:tcW w:w="255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Х</w:t>
            </w:r>
          </w:p>
        </w:tc>
        <w:tc>
          <w:tcPr>
            <w:tcW w:w="85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0</w:t>
            </w:r>
          </w:p>
        </w:tc>
        <w:tc>
          <w:tcPr>
            <w:tcW w:w="99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c>
          <w:tcPr>
            <w:tcW w:w="99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c>
          <w:tcPr>
            <w:tcW w:w="993"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c>
          <w:tcPr>
            <w:tcW w:w="850"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c>
          <w:tcPr>
            <w:tcW w:w="1559"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r>
      <w:tr w:rsidR="009F7073" w:rsidRPr="007C3D87" w:rsidTr="009F7073">
        <w:tc>
          <w:tcPr>
            <w:tcW w:w="486"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4.</w:t>
            </w:r>
          </w:p>
        </w:tc>
        <w:tc>
          <w:tcPr>
            <w:tcW w:w="4396"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Количество реализованных проектов по ППМИ</w:t>
            </w:r>
          </w:p>
        </w:tc>
        <w:tc>
          <w:tcPr>
            <w:tcW w:w="1134"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Единиц</w:t>
            </w:r>
          </w:p>
        </w:tc>
        <w:tc>
          <w:tcPr>
            <w:tcW w:w="255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Х</w:t>
            </w:r>
          </w:p>
        </w:tc>
        <w:tc>
          <w:tcPr>
            <w:tcW w:w="85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0</w:t>
            </w:r>
          </w:p>
        </w:tc>
        <w:tc>
          <w:tcPr>
            <w:tcW w:w="99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99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993"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850"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1559"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r>
      <w:tr w:rsidR="009F7073" w:rsidRPr="007C3D87" w:rsidTr="009F7073">
        <w:tc>
          <w:tcPr>
            <w:tcW w:w="486"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14318" w:type="dxa"/>
            <w:gridSpan w:val="9"/>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Задача N 2. Привлечение внебюджетных средств для реализации вопросов местного значения через участие населения сельского поселения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 в программе поддержки местных инициатив</w:t>
            </w:r>
          </w:p>
        </w:tc>
      </w:tr>
      <w:tr w:rsidR="009F7073" w:rsidRPr="007C3D87" w:rsidTr="009F7073">
        <w:tc>
          <w:tcPr>
            <w:tcW w:w="486"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5.</w:t>
            </w:r>
          </w:p>
        </w:tc>
        <w:tc>
          <w:tcPr>
            <w:tcW w:w="4396" w:type="dxa"/>
          </w:tcPr>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Доля внебюджетных средств, привлеченных для </w:t>
            </w:r>
            <w:proofErr w:type="spellStart"/>
            <w:r w:rsidRPr="007C3D87">
              <w:rPr>
                <w:rFonts w:ascii="Times New Roman" w:eastAsia="Calibri" w:hAnsi="Times New Roman" w:cs="Times New Roman"/>
                <w:sz w:val="20"/>
                <w:szCs w:val="20"/>
                <w:lang w:eastAsia="ru-RU"/>
              </w:rPr>
              <w:lastRenderedPageBreak/>
              <w:t>софинансирования</w:t>
            </w:r>
            <w:proofErr w:type="spellEnd"/>
            <w:r w:rsidRPr="007C3D87">
              <w:rPr>
                <w:rFonts w:ascii="Times New Roman" w:eastAsia="Calibri" w:hAnsi="Times New Roman" w:cs="Times New Roman"/>
                <w:sz w:val="20"/>
                <w:szCs w:val="20"/>
                <w:lang w:eastAsia="ru-RU"/>
              </w:rPr>
              <w:t xml:space="preserve"> проектов по ППМИ в денежной форме и (или) </w:t>
            </w:r>
            <w:proofErr w:type="spellStart"/>
            <w:r w:rsidRPr="007C3D87">
              <w:rPr>
                <w:rFonts w:ascii="Times New Roman" w:eastAsia="Calibri" w:hAnsi="Times New Roman" w:cs="Times New Roman"/>
                <w:sz w:val="20"/>
                <w:szCs w:val="20"/>
                <w:lang w:eastAsia="ru-RU"/>
              </w:rPr>
              <w:t>неденежной</w:t>
            </w:r>
            <w:proofErr w:type="spellEnd"/>
            <w:r w:rsidRPr="007C3D87">
              <w:rPr>
                <w:rFonts w:ascii="Times New Roman" w:eastAsia="Calibri" w:hAnsi="Times New Roman" w:cs="Times New Roman"/>
                <w:sz w:val="20"/>
                <w:szCs w:val="20"/>
                <w:lang w:eastAsia="ru-RU"/>
              </w:rPr>
              <w:t xml:space="preserve"> форме (неоплачиваемый вклад)</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(в случае если такой вклад предусмотрен муниципальной практикой </w:t>
            </w:r>
            <w:proofErr w:type="gramStart"/>
            <w:r w:rsidRPr="007C3D87">
              <w:rPr>
                <w:rFonts w:ascii="Times New Roman" w:eastAsia="Calibri" w:hAnsi="Times New Roman" w:cs="Times New Roman"/>
                <w:sz w:val="20"/>
                <w:szCs w:val="20"/>
                <w:lang w:eastAsia="ru-RU"/>
              </w:rPr>
              <w:t>инициативного</w:t>
            </w:r>
            <w:proofErr w:type="gramEnd"/>
            <w:r w:rsidRPr="007C3D87">
              <w:rPr>
                <w:rFonts w:ascii="Times New Roman" w:eastAsia="Calibri" w:hAnsi="Times New Roman" w:cs="Times New Roman"/>
                <w:sz w:val="20"/>
                <w:szCs w:val="20"/>
                <w:lang w:eastAsia="ru-RU"/>
              </w:rPr>
              <w:t xml:space="preserve"> бюджетирования)</w:t>
            </w:r>
          </w:p>
        </w:tc>
        <w:tc>
          <w:tcPr>
            <w:tcW w:w="1134"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lastRenderedPageBreak/>
              <w:t>%</w:t>
            </w:r>
          </w:p>
        </w:tc>
        <w:tc>
          <w:tcPr>
            <w:tcW w:w="255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Х</w:t>
            </w:r>
          </w:p>
        </w:tc>
        <w:tc>
          <w:tcPr>
            <w:tcW w:w="85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не </w:t>
            </w:r>
            <w:r w:rsidRPr="007C3D87">
              <w:rPr>
                <w:rFonts w:ascii="Times New Roman" w:eastAsia="Calibri" w:hAnsi="Times New Roman" w:cs="Times New Roman"/>
                <w:sz w:val="20"/>
                <w:szCs w:val="20"/>
                <w:lang w:eastAsia="ru-RU"/>
              </w:rPr>
              <w:lastRenderedPageBreak/>
              <w:t>менее</w:t>
            </w:r>
            <w:proofErr w:type="gramStart"/>
            <w:r w:rsidRPr="007C3D87">
              <w:rPr>
                <w:rFonts w:ascii="Times New Roman" w:eastAsia="Calibri" w:hAnsi="Times New Roman" w:cs="Times New Roman"/>
                <w:sz w:val="20"/>
                <w:szCs w:val="20"/>
                <w:lang w:eastAsia="ru-RU"/>
              </w:rPr>
              <w:t>7</w:t>
            </w:r>
            <w:proofErr w:type="gramEnd"/>
          </w:p>
        </w:tc>
        <w:tc>
          <w:tcPr>
            <w:tcW w:w="99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lastRenderedPageBreak/>
              <w:t>не менее</w:t>
            </w:r>
            <w:proofErr w:type="gramStart"/>
            <w:r w:rsidRPr="007C3D87">
              <w:rPr>
                <w:rFonts w:ascii="Times New Roman" w:eastAsia="Calibri" w:hAnsi="Times New Roman" w:cs="Times New Roman"/>
                <w:sz w:val="20"/>
                <w:szCs w:val="20"/>
                <w:lang w:eastAsia="ru-RU"/>
              </w:rPr>
              <w:t>7</w:t>
            </w:r>
            <w:proofErr w:type="gramEnd"/>
          </w:p>
        </w:tc>
        <w:tc>
          <w:tcPr>
            <w:tcW w:w="992"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не менее</w:t>
            </w:r>
            <w:proofErr w:type="gramStart"/>
            <w:r w:rsidRPr="007C3D87">
              <w:rPr>
                <w:rFonts w:ascii="Times New Roman" w:eastAsia="Calibri" w:hAnsi="Times New Roman" w:cs="Times New Roman"/>
                <w:sz w:val="20"/>
                <w:szCs w:val="20"/>
                <w:lang w:eastAsia="ru-RU"/>
              </w:rPr>
              <w:t>7</w:t>
            </w:r>
            <w:proofErr w:type="gramEnd"/>
          </w:p>
        </w:tc>
        <w:tc>
          <w:tcPr>
            <w:tcW w:w="993"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не менее</w:t>
            </w:r>
            <w:proofErr w:type="gramStart"/>
            <w:r w:rsidRPr="007C3D87">
              <w:rPr>
                <w:rFonts w:ascii="Times New Roman" w:eastAsia="Calibri" w:hAnsi="Times New Roman" w:cs="Times New Roman"/>
                <w:sz w:val="20"/>
                <w:szCs w:val="20"/>
                <w:lang w:eastAsia="ru-RU"/>
              </w:rPr>
              <w:t>7</w:t>
            </w:r>
            <w:proofErr w:type="gramEnd"/>
          </w:p>
        </w:tc>
        <w:tc>
          <w:tcPr>
            <w:tcW w:w="850"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не </w:t>
            </w:r>
            <w:r w:rsidRPr="007C3D87">
              <w:rPr>
                <w:rFonts w:ascii="Times New Roman" w:eastAsia="Calibri" w:hAnsi="Times New Roman" w:cs="Times New Roman"/>
                <w:sz w:val="20"/>
                <w:szCs w:val="20"/>
                <w:lang w:eastAsia="ru-RU"/>
              </w:rPr>
              <w:lastRenderedPageBreak/>
              <w:t>менее</w:t>
            </w:r>
            <w:proofErr w:type="gramStart"/>
            <w:r w:rsidRPr="007C3D87">
              <w:rPr>
                <w:rFonts w:ascii="Times New Roman" w:eastAsia="Calibri" w:hAnsi="Times New Roman" w:cs="Times New Roman"/>
                <w:sz w:val="20"/>
                <w:szCs w:val="20"/>
                <w:lang w:eastAsia="ru-RU"/>
              </w:rPr>
              <w:t>7</w:t>
            </w:r>
            <w:proofErr w:type="gramEnd"/>
          </w:p>
        </w:tc>
        <w:tc>
          <w:tcPr>
            <w:tcW w:w="1559"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lastRenderedPageBreak/>
              <w:t>не менее</w:t>
            </w:r>
            <w:proofErr w:type="gramStart"/>
            <w:r w:rsidRPr="007C3D87">
              <w:rPr>
                <w:rFonts w:ascii="Times New Roman" w:eastAsia="Calibri" w:hAnsi="Times New Roman" w:cs="Times New Roman"/>
                <w:sz w:val="20"/>
                <w:szCs w:val="20"/>
                <w:lang w:eastAsia="ru-RU"/>
              </w:rPr>
              <w:t>7</w:t>
            </w:r>
            <w:proofErr w:type="gramEnd"/>
          </w:p>
        </w:tc>
      </w:tr>
    </w:tbl>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Приложение 3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к муниципальной программе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"Поддержка местных инициатив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 сельском поселении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муниципального района Похвистневский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Самарской области на 2021 – 2025 годы"</w:t>
      </w: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color w:val="000000"/>
          <w:sz w:val="20"/>
          <w:szCs w:val="20"/>
          <w:lang w:eastAsia="ru-RU"/>
        </w:rPr>
      </w:pPr>
    </w:p>
    <w:p w:rsidR="009F7073" w:rsidRPr="007C3D87" w:rsidRDefault="009F7073" w:rsidP="009F7073">
      <w:pPr>
        <w:autoSpaceDE w:val="0"/>
        <w:autoSpaceDN w:val="0"/>
        <w:spacing w:after="0" w:line="240" w:lineRule="auto"/>
        <w:jc w:val="center"/>
        <w:rPr>
          <w:rFonts w:ascii="Times New Roman" w:eastAsia="Calibri" w:hAnsi="Times New Roman" w:cs="Times New Roman"/>
          <w:b/>
          <w:color w:val="000000"/>
          <w:sz w:val="20"/>
          <w:szCs w:val="20"/>
          <w:lang w:eastAsia="ru-RU"/>
        </w:rPr>
      </w:pPr>
    </w:p>
    <w:p w:rsidR="009F7073" w:rsidRPr="007C3D87" w:rsidRDefault="009F7073" w:rsidP="009F7073">
      <w:pPr>
        <w:autoSpaceDE w:val="0"/>
        <w:autoSpaceDN w:val="0"/>
        <w:spacing w:after="0" w:line="240" w:lineRule="auto"/>
        <w:jc w:val="center"/>
        <w:rPr>
          <w:rFonts w:ascii="Times New Roman" w:eastAsia="Calibri" w:hAnsi="Times New Roman" w:cs="Times New Roman"/>
          <w:b/>
          <w:color w:val="000000"/>
          <w:sz w:val="20"/>
          <w:szCs w:val="20"/>
          <w:lang w:eastAsia="ru-RU"/>
        </w:rPr>
      </w:pPr>
      <w:r w:rsidRPr="007C3D87">
        <w:rPr>
          <w:rFonts w:ascii="Times New Roman" w:eastAsia="Calibri" w:hAnsi="Times New Roman" w:cs="Times New Roman"/>
          <w:b/>
          <w:color w:val="000000"/>
          <w:sz w:val="20"/>
          <w:szCs w:val="20"/>
          <w:lang w:eastAsia="ru-RU"/>
        </w:rPr>
        <w:t>ПЛАН МЕРОПРИЯТИЙ</w:t>
      </w:r>
    </w:p>
    <w:p w:rsidR="009F7073" w:rsidRPr="007C3D87" w:rsidRDefault="009F7073" w:rsidP="009F7073">
      <w:pPr>
        <w:autoSpaceDE w:val="0"/>
        <w:autoSpaceDN w:val="0"/>
        <w:spacing w:after="0" w:line="240" w:lineRule="auto"/>
        <w:jc w:val="center"/>
        <w:rPr>
          <w:rFonts w:ascii="Times New Roman" w:eastAsia="Calibri" w:hAnsi="Times New Roman" w:cs="Times New Roman"/>
          <w:b/>
          <w:color w:val="000000"/>
          <w:sz w:val="20"/>
          <w:szCs w:val="20"/>
          <w:lang w:eastAsia="ru-RU"/>
        </w:rPr>
      </w:pPr>
    </w:p>
    <w:p w:rsidR="009F7073" w:rsidRPr="007C3D87" w:rsidRDefault="009F7073" w:rsidP="009F7073">
      <w:pPr>
        <w:autoSpaceDE w:val="0"/>
        <w:autoSpaceDN w:val="0"/>
        <w:spacing w:after="0" w:line="240" w:lineRule="auto"/>
        <w:jc w:val="center"/>
        <w:rPr>
          <w:rFonts w:ascii="Times New Roman" w:eastAsia="Calibri" w:hAnsi="Times New Roman" w:cs="Calibri"/>
          <w:b/>
          <w:color w:val="000000"/>
          <w:sz w:val="20"/>
          <w:szCs w:val="20"/>
          <w:shd w:val="clear" w:color="auto" w:fill="FFFFFF"/>
          <w:lang w:eastAsia="ru-RU"/>
        </w:rPr>
      </w:pPr>
      <w:r w:rsidRPr="007C3D87">
        <w:rPr>
          <w:rFonts w:ascii="Times New Roman" w:eastAsia="Calibri" w:hAnsi="Times New Roman" w:cs="Times New Roman"/>
          <w:b/>
          <w:color w:val="000000"/>
          <w:sz w:val="20"/>
          <w:szCs w:val="20"/>
          <w:lang w:eastAsia="ru-RU"/>
        </w:rPr>
        <w:t xml:space="preserve">по выполнению муниципальной программы </w:t>
      </w:r>
      <w:r w:rsidRPr="007C3D87">
        <w:rPr>
          <w:rFonts w:ascii="Times New Roman" w:eastAsia="Calibri" w:hAnsi="Times New Roman" w:cs="Calibri"/>
          <w:b/>
          <w:color w:val="000000"/>
          <w:sz w:val="20"/>
          <w:szCs w:val="20"/>
          <w:shd w:val="clear" w:color="auto" w:fill="FFFFFF"/>
          <w:lang w:eastAsia="ru-RU"/>
        </w:rPr>
        <w:t xml:space="preserve">«Поддержка местных инициатив в сельском поселении </w:t>
      </w:r>
      <w:r w:rsidRPr="007C3D87">
        <w:rPr>
          <w:rFonts w:ascii="Times New Roman" w:eastAsia="Calibri" w:hAnsi="Times New Roman" w:cs="Times New Roman"/>
          <w:b/>
          <w:color w:val="000000"/>
          <w:sz w:val="20"/>
          <w:szCs w:val="20"/>
          <w:lang w:eastAsia="ru-RU"/>
        </w:rPr>
        <w:t>Малый</w:t>
      </w:r>
      <w:proofErr w:type="gramStart"/>
      <w:r w:rsidRPr="007C3D87">
        <w:rPr>
          <w:rFonts w:ascii="Times New Roman" w:eastAsia="Calibri" w:hAnsi="Times New Roman" w:cs="Times New Roman"/>
          <w:b/>
          <w:color w:val="000000"/>
          <w:sz w:val="20"/>
          <w:szCs w:val="20"/>
          <w:lang w:eastAsia="ru-RU"/>
        </w:rPr>
        <w:t xml:space="preserve"> Т</w:t>
      </w:r>
      <w:proofErr w:type="gramEnd"/>
      <w:r w:rsidRPr="007C3D87">
        <w:rPr>
          <w:rFonts w:ascii="Times New Roman" w:eastAsia="Calibri" w:hAnsi="Times New Roman" w:cs="Times New Roman"/>
          <w:b/>
          <w:color w:val="000000"/>
          <w:sz w:val="20"/>
          <w:szCs w:val="20"/>
          <w:lang w:eastAsia="ru-RU"/>
        </w:rPr>
        <w:t xml:space="preserve">олкай </w:t>
      </w:r>
      <w:r w:rsidRPr="007C3D87">
        <w:rPr>
          <w:rFonts w:ascii="Times New Roman" w:eastAsia="Calibri" w:hAnsi="Times New Roman" w:cs="Calibri"/>
          <w:b/>
          <w:color w:val="000000"/>
          <w:sz w:val="20"/>
          <w:szCs w:val="20"/>
          <w:shd w:val="clear" w:color="auto" w:fill="FFFFFF"/>
          <w:lang w:eastAsia="ru-RU"/>
        </w:rPr>
        <w:t>муниципального района Похвистневский Самарской области» на 2021-2025 годы</w:t>
      </w:r>
    </w:p>
    <w:p w:rsidR="009F7073" w:rsidRPr="007C3D87" w:rsidRDefault="009F7073" w:rsidP="009F7073">
      <w:pPr>
        <w:autoSpaceDE w:val="0"/>
        <w:autoSpaceDN w:val="0"/>
        <w:spacing w:after="0" w:line="240" w:lineRule="auto"/>
        <w:jc w:val="center"/>
        <w:rPr>
          <w:rFonts w:ascii="Times New Roman" w:eastAsia="Calibri" w:hAnsi="Times New Roman" w:cs="Calibri"/>
          <w:b/>
          <w:color w:val="000000"/>
          <w:sz w:val="20"/>
          <w:szCs w:val="20"/>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2268"/>
        <w:gridCol w:w="7397"/>
      </w:tblGrid>
      <w:tr w:rsidR="009F7073" w:rsidRPr="007C3D87" w:rsidTr="009F7073">
        <w:tc>
          <w:tcPr>
            <w:tcW w:w="534" w:type="dxa"/>
          </w:tcPr>
          <w:p w:rsidR="009F7073" w:rsidRPr="007C3D87" w:rsidRDefault="009F7073" w:rsidP="009F7073">
            <w:pPr>
              <w:autoSpaceDE w:val="0"/>
              <w:autoSpaceDN w:val="0"/>
              <w:spacing w:after="0" w:line="240" w:lineRule="auto"/>
              <w:jc w:val="center"/>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color w:val="000000"/>
                <w:sz w:val="20"/>
                <w:szCs w:val="20"/>
                <w:shd w:val="clear" w:color="auto" w:fill="FFFFFF"/>
                <w:lang w:eastAsia="ru-RU"/>
              </w:rPr>
              <w:t>№</w:t>
            </w:r>
          </w:p>
        </w:tc>
        <w:tc>
          <w:tcPr>
            <w:tcW w:w="4819" w:type="dxa"/>
          </w:tcPr>
          <w:p w:rsidR="009F7073" w:rsidRPr="007C3D87" w:rsidRDefault="009F7073" w:rsidP="009F7073">
            <w:pPr>
              <w:autoSpaceDE w:val="0"/>
              <w:autoSpaceDN w:val="0"/>
              <w:spacing w:after="0" w:line="240" w:lineRule="auto"/>
              <w:jc w:val="center"/>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color w:val="000000"/>
                <w:sz w:val="20"/>
                <w:szCs w:val="20"/>
                <w:shd w:val="clear" w:color="auto" w:fill="FFFFFF"/>
                <w:lang w:eastAsia="ru-RU"/>
              </w:rPr>
              <w:t>Наименование мероприятия</w:t>
            </w:r>
          </w:p>
        </w:tc>
        <w:tc>
          <w:tcPr>
            <w:tcW w:w="2268" w:type="dxa"/>
          </w:tcPr>
          <w:p w:rsidR="009F7073" w:rsidRPr="007C3D87" w:rsidRDefault="009F7073" w:rsidP="009F7073">
            <w:pPr>
              <w:autoSpaceDE w:val="0"/>
              <w:autoSpaceDN w:val="0"/>
              <w:spacing w:after="0" w:line="240" w:lineRule="auto"/>
              <w:jc w:val="center"/>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color w:val="000000"/>
                <w:sz w:val="20"/>
                <w:szCs w:val="20"/>
                <w:shd w:val="clear" w:color="auto" w:fill="FFFFFF"/>
                <w:lang w:eastAsia="ru-RU"/>
              </w:rPr>
              <w:t>Срок реализации</w:t>
            </w:r>
          </w:p>
        </w:tc>
        <w:tc>
          <w:tcPr>
            <w:tcW w:w="7397" w:type="dxa"/>
          </w:tcPr>
          <w:p w:rsidR="009F7073" w:rsidRPr="007C3D87" w:rsidRDefault="009F7073" w:rsidP="009F7073">
            <w:pPr>
              <w:autoSpaceDE w:val="0"/>
              <w:autoSpaceDN w:val="0"/>
              <w:spacing w:after="0" w:line="240" w:lineRule="auto"/>
              <w:jc w:val="center"/>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color w:val="000000"/>
                <w:sz w:val="20"/>
                <w:szCs w:val="20"/>
                <w:shd w:val="clear" w:color="auto" w:fill="FFFFFF"/>
                <w:lang w:eastAsia="ru-RU"/>
              </w:rPr>
              <w:t>Непосредственный результат</w:t>
            </w:r>
          </w:p>
        </w:tc>
      </w:tr>
      <w:tr w:rsidR="009F7073" w:rsidRPr="007C3D87" w:rsidTr="009F7073">
        <w:tc>
          <w:tcPr>
            <w:tcW w:w="534" w:type="dxa"/>
          </w:tcPr>
          <w:p w:rsidR="009F7073" w:rsidRPr="007C3D87" w:rsidRDefault="009F7073" w:rsidP="009F7073">
            <w:pPr>
              <w:autoSpaceDE w:val="0"/>
              <w:autoSpaceDN w:val="0"/>
              <w:spacing w:after="0" w:line="240" w:lineRule="auto"/>
              <w:jc w:val="center"/>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color w:val="000000"/>
                <w:sz w:val="20"/>
                <w:szCs w:val="20"/>
                <w:shd w:val="clear" w:color="auto" w:fill="FFFFFF"/>
                <w:lang w:eastAsia="ru-RU"/>
              </w:rPr>
              <w:t>1</w:t>
            </w:r>
          </w:p>
        </w:tc>
        <w:tc>
          <w:tcPr>
            <w:tcW w:w="4819" w:type="dxa"/>
          </w:tcPr>
          <w:p w:rsidR="009F7073" w:rsidRPr="007C3D87" w:rsidRDefault="009F7073" w:rsidP="009F7073">
            <w:pPr>
              <w:spacing w:after="0" w:line="240" w:lineRule="auto"/>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Обустройство водонапорной башни в с.Малый</w:t>
            </w:r>
            <w:proofErr w:type="gramStart"/>
            <w:r w:rsidRPr="007C3D87">
              <w:rPr>
                <w:rFonts w:ascii="Times New Roman" w:eastAsia="Times New Roman" w:hAnsi="Times New Roman" w:cs="Times New Roman"/>
                <w:color w:val="000000"/>
                <w:sz w:val="20"/>
                <w:szCs w:val="20"/>
              </w:rPr>
              <w:t xml:space="preserve"> Т</w:t>
            </w:r>
            <w:proofErr w:type="gramEnd"/>
            <w:r w:rsidRPr="007C3D87">
              <w:rPr>
                <w:rFonts w:ascii="Times New Roman" w:eastAsia="Times New Roman" w:hAnsi="Times New Roman" w:cs="Times New Roman"/>
                <w:color w:val="000000"/>
                <w:sz w:val="20"/>
                <w:szCs w:val="20"/>
              </w:rPr>
              <w:t>олкай</w:t>
            </w:r>
          </w:p>
        </w:tc>
        <w:tc>
          <w:tcPr>
            <w:tcW w:w="2268" w:type="dxa"/>
          </w:tcPr>
          <w:p w:rsidR="009F7073" w:rsidRPr="007C3D87" w:rsidRDefault="009F7073" w:rsidP="009F7073">
            <w:pPr>
              <w:autoSpaceDE w:val="0"/>
              <w:autoSpaceDN w:val="0"/>
              <w:spacing w:after="0" w:line="240" w:lineRule="auto"/>
              <w:jc w:val="center"/>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color w:val="000000"/>
                <w:sz w:val="20"/>
                <w:szCs w:val="20"/>
                <w:shd w:val="clear" w:color="auto" w:fill="FFFFFF"/>
                <w:lang w:eastAsia="ru-RU"/>
              </w:rPr>
              <w:t>2022 год</w:t>
            </w:r>
          </w:p>
        </w:tc>
        <w:tc>
          <w:tcPr>
            <w:tcW w:w="7397" w:type="dxa"/>
          </w:tcPr>
          <w:p w:rsidR="009F7073" w:rsidRPr="007C3D87" w:rsidRDefault="009F7073" w:rsidP="009F7073">
            <w:pPr>
              <w:spacing w:after="0"/>
              <w:rPr>
                <w:rFonts w:ascii="Times New Roman" w:eastAsia="Times New Roman" w:hAnsi="Times New Roman" w:cs="Times New Roman"/>
                <w:color w:val="000000"/>
                <w:sz w:val="20"/>
                <w:szCs w:val="20"/>
                <w:shd w:val="clear" w:color="auto" w:fill="FFFFFF"/>
              </w:rPr>
            </w:pPr>
            <w:r w:rsidRPr="007C3D87">
              <w:rPr>
                <w:rFonts w:ascii="Times New Roman" w:eastAsia="Times New Roman" w:hAnsi="Times New Roman" w:cs="Times New Roman"/>
                <w:bCs/>
                <w:color w:val="000000"/>
                <w:sz w:val="20"/>
                <w:szCs w:val="20"/>
                <w:shd w:val="clear" w:color="auto" w:fill="FFFFFF"/>
              </w:rPr>
              <w:t xml:space="preserve">Организация водоснабжения поселения </w:t>
            </w:r>
          </w:p>
        </w:tc>
      </w:tr>
      <w:tr w:rsidR="009F7073" w:rsidRPr="007C3D87" w:rsidTr="009F7073">
        <w:tc>
          <w:tcPr>
            <w:tcW w:w="534" w:type="dxa"/>
          </w:tcPr>
          <w:p w:rsidR="009F7073" w:rsidRPr="007C3D87" w:rsidRDefault="009F7073" w:rsidP="009F7073">
            <w:pPr>
              <w:autoSpaceDE w:val="0"/>
              <w:autoSpaceDN w:val="0"/>
              <w:spacing w:after="0" w:line="240" w:lineRule="auto"/>
              <w:jc w:val="center"/>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color w:val="000000"/>
                <w:sz w:val="20"/>
                <w:szCs w:val="20"/>
                <w:shd w:val="clear" w:color="auto" w:fill="FFFFFF"/>
                <w:lang w:eastAsia="ru-RU"/>
              </w:rPr>
              <w:t>2</w:t>
            </w:r>
          </w:p>
        </w:tc>
        <w:tc>
          <w:tcPr>
            <w:tcW w:w="4819" w:type="dxa"/>
          </w:tcPr>
          <w:p w:rsidR="009F7073" w:rsidRPr="007C3D87" w:rsidRDefault="009F7073" w:rsidP="009F7073">
            <w:pPr>
              <w:spacing w:after="0" w:line="240" w:lineRule="auto"/>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Обустройство пожарной емкости п.Передовка</w:t>
            </w:r>
          </w:p>
        </w:tc>
        <w:tc>
          <w:tcPr>
            <w:tcW w:w="2268" w:type="dxa"/>
          </w:tcPr>
          <w:p w:rsidR="009F7073" w:rsidRPr="007C3D87" w:rsidRDefault="009F7073" w:rsidP="009F7073">
            <w:pPr>
              <w:autoSpaceDE w:val="0"/>
              <w:autoSpaceDN w:val="0"/>
              <w:spacing w:after="0" w:line="240" w:lineRule="auto"/>
              <w:jc w:val="center"/>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color w:val="000000"/>
                <w:sz w:val="20"/>
                <w:szCs w:val="20"/>
                <w:shd w:val="clear" w:color="auto" w:fill="FFFFFF"/>
                <w:lang w:eastAsia="ru-RU"/>
              </w:rPr>
              <w:t>2022 год</w:t>
            </w:r>
          </w:p>
        </w:tc>
        <w:tc>
          <w:tcPr>
            <w:tcW w:w="7397" w:type="dxa"/>
          </w:tcPr>
          <w:p w:rsidR="009F7073" w:rsidRPr="007C3D87" w:rsidRDefault="009F7073" w:rsidP="009F7073">
            <w:pPr>
              <w:autoSpaceDE w:val="0"/>
              <w:autoSpaceDN w:val="0"/>
              <w:spacing w:after="0" w:line="240" w:lineRule="auto"/>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bCs/>
                <w:color w:val="000000"/>
                <w:sz w:val="20"/>
                <w:szCs w:val="20"/>
                <w:lang w:eastAsia="ru-RU"/>
              </w:rPr>
              <w:t>Обеспечение первичных мер пожарной безопасности</w:t>
            </w:r>
          </w:p>
        </w:tc>
      </w:tr>
      <w:tr w:rsidR="009F7073" w:rsidRPr="007C3D87" w:rsidTr="009F7073">
        <w:tc>
          <w:tcPr>
            <w:tcW w:w="534" w:type="dxa"/>
          </w:tcPr>
          <w:p w:rsidR="009F7073" w:rsidRPr="007C3D87" w:rsidRDefault="009F7073" w:rsidP="009F7073">
            <w:pPr>
              <w:autoSpaceDE w:val="0"/>
              <w:autoSpaceDN w:val="0"/>
              <w:spacing w:after="0" w:line="240" w:lineRule="auto"/>
              <w:jc w:val="center"/>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color w:val="000000"/>
                <w:sz w:val="20"/>
                <w:szCs w:val="20"/>
                <w:shd w:val="clear" w:color="auto" w:fill="FFFFFF"/>
                <w:lang w:eastAsia="ru-RU"/>
              </w:rPr>
              <w:t>3</w:t>
            </w:r>
          </w:p>
        </w:tc>
        <w:tc>
          <w:tcPr>
            <w:tcW w:w="4819" w:type="dxa"/>
          </w:tcPr>
          <w:p w:rsidR="009F7073" w:rsidRPr="007C3D87" w:rsidRDefault="009F7073" w:rsidP="009F7073">
            <w:pPr>
              <w:spacing w:after="0" w:line="240" w:lineRule="auto"/>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 xml:space="preserve">Обустройство пожарной емкости </w:t>
            </w:r>
            <w:proofErr w:type="spellStart"/>
            <w:r w:rsidRPr="007C3D87">
              <w:rPr>
                <w:rFonts w:ascii="Times New Roman" w:eastAsia="Times New Roman" w:hAnsi="Times New Roman" w:cs="Times New Roman"/>
                <w:color w:val="000000"/>
                <w:sz w:val="20"/>
                <w:szCs w:val="20"/>
              </w:rPr>
              <w:t>п</w:t>
            </w:r>
            <w:proofErr w:type="gramStart"/>
            <w:r w:rsidRPr="007C3D87">
              <w:rPr>
                <w:rFonts w:ascii="Times New Roman" w:eastAsia="Times New Roman" w:hAnsi="Times New Roman" w:cs="Times New Roman"/>
                <w:color w:val="000000"/>
                <w:sz w:val="20"/>
                <w:szCs w:val="20"/>
              </w:rPr>
              <w:t>.К</w:t>
            </w:r>
            <w:proofErr w:type="gramEnd"/>
            <w:r w:rsidRPr="007C3D87">
              <w:rPr>
                <w:rFonts w:ascii="Times New Roman" w:eastAsia="Times New Roman" w:hAnsi="Times New Roman" w:cs="Times New Roman"/>
                <w:color w:val="000000"/>
                <w:sz w:val="20"/>
                <w:szCs w:val="20"/>
              </w:rPr>
              <w:t>амышевка</w:t>
            </w:r>
            <w:proofErr w:type="spellEnd"/>
          </w:p>
        </w:tc>
        <w:tc>
          <w:tcPr>
            <w:tcW w:w="2268" w:type="dxa"/>
          </w:tcPr>
          <w:p w:rsidR="009F7073" w:rsidRPr="007C3D87" w:rsidRDefault="009F7073" w:rsidP="009F7073">
            <w:pPr>
              <w:autoSpaceDE w:val="0"/>
              <w:autoSpaceDN w:val="0"/>
              <w:spacing w:after="0" w:line="240" w:lineRule="auto"/>
              <w:jc w:val="center"/>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color w:val="000000"/>
                <w:sz w:val="20"/>
                <w:szCs w:val="20"/>
                <w:shd w:val="clear" w:color="auto" w:fill="FFFFFF"/>
                <w:lang w:eastAsia="ru-RU"/>
              </w:rPr>
              <w:t>2023 год</w:t>
            </w:r>
          </w:p>
        </w:tc>
        <w:tc>
          <w:tcPr>
            <w:tcW w:w="7397" w:type="dxa"/>
          </w:tcPr>
          <w:p w:rsidR="009F7073" w:rsidRPr="007C3D87" w:rsidRDefault="009F7073" w:rsidP="009F7073">
            <w:pPr>
              <w:autoSpaceDE w:val="0"/>
              <w:autoSpaceDN w:val="0"/>
              <w:spacing w:after="0" w:line="240" w:lineRule="auto"/>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bCs/>
                <w:color w:val="000000"/>
                <w:sz w:val="20"/>
                <w:szCs w:val="20"/>
                <w:lang w:eastAsia="ru-RU"/>
              </w:rPr>
              <w:t>Обеспечение первичных мер пожарной безопасности</w:t>
            </w:r>
          </w:p>
        </w:tc>
      </w:tr>
      <w:tr w:rsidR="009F7073" w:rsidRPr="007C3D87" w:rsidTr="009F7073">
        <w:tc>
          <w:tcPr>
            <w:tcW w:w="534" w:type="dxa"/>
          </w:tcPr>
          <w:p w:rsidR="009F7073" w:rsidRPr="007C3D87" w:rsidRDefault="009F7073" w:rsidP="009F7073">
            <w:pPr>
              <w:autoSpaceDE w:val="0"/>
              <w:autoSpaceDN w:val="0"/>
              <w:spacing w:after="0" w:line="240" w:lineRule="auto"/>
              <w:jc w:val="center"/>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color w:val="000000"/>
                <w:sz w:val="20"/>
                <w:szCs w:val="20"/>
                <w:shd w:val="clear" w:color="auto" w:fill="FFFFFF"/>
                <w:lang w:eastAsia="ru-RU"/>
              </w:rPr>
              <w:t>4</w:t>
            </w:r>
          </w:p>
        </w:tc>
        <w:tc>
          <w:tcPr>
            <w:tcW w:w="4819" w:type="dxa"/>
          </w:tcPr>
          <w:p w:rsidR="009F7073" w:rsidRPr="007C3D87" w:rsidRDefault="009F7073" w:rsidP="009F7073">
            <w:pPr>
              <w:spacing w:after="0" w:line="240" w:lineRule="auto"/>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 xml:space="preserve">Обустройство пожарной емкости </w:t>
            </w:r>
            <w:proofErr w:type="spellStart"/>
            <w:r w:rsidRPr="007C3D87">
              <w:rPr>
                <w:rFonts w:ascii="Times New Roman" w:eastAsia="Times New Roman" w:hAnsi="Times New Roman" w:cs="Times New Roman"/>
                <w:color w:val="000000"/>
                <w:sz w:val="20"/>
                <w:szCs w:val="20"/>
              </w:rPr>
              <w:t>п</w:t>
            </w:r>
            <w:proofErr w:type="gramStart"/>
            <w:r w:rsidRPr="007C3D87">
              <w:rPr>
                <w:rFonts w:ascii="Times New Roman" w:eastAsia="Times New Roman" w:hAnsi="Times New Roman" w:cs="Times New Roman"/>
                <w:color w:val="000000"/>
                <w:sz w:val="20"/>
                <w:szCs w:val="20"/>
              </w:rPr>
              <w:t>.Ш</w:t>
            </w:r>
            <w:proofErr w:type="gramEnd"/>
            <w:r w:rsidRPr="007C3D87">
              <w:rPr>
                <w:rFonts w:ascii="Times New Roman" w:eastAsia="Times New Roman" w:hAnsi="Times New Roman" w:cs="Times New Roman"/>
                <w:color w:val="000000"/>
                <w:sz w:val="20"/>
                <w:szCs w:val="20"/>
              </w:rPr>
              <w:t>иповка</w:t>
            </w:r>
            <w:proofErr w:type="spellEnd"/>
          </w:p>
        </w:tc>
        <w:tc>
          <w:tcPr>
            <w:tcW w:w="2268" w:type="dxa"/>
          </w:tcPr>
          <w:p w:rsidR="009F7073" w:rsidRPr="007C3D87" w:rsidRDefault="009F7073" w:rsidP="009F7073">
            <w:pPr>
              <w:autoSpaceDE w:val="0"/>
              <w:autoSpaceDN w:val="0"/>
              <w:spacing w:after="0" w:line="240" w:lineRule="auto"/>
              <w:jc w:val="center"/>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color w:val="000000"/>
                <w:sz w:val="20"/>
                <w:szCs w:val="20"/>
                <w:shd w:val="clear" w:color="auto" w:fill="FFFFFF"/>
                <w:lang w:eastAsia="ru-RU"/>
              </w:rPr>
              <w:t>2023 год</w:t>
            </w:r>
          </w:p>
        </w:tc>
        <w:tc>
          <w:tcPr>
            <w:tcW w:w="7397" w:type="dxa"/>
          </w:tcPr>
          <w:p w:rsidR="009F7073" w:rsidRPr="007C3D87" w:rsidRDefault="009F7073" w:rsidP="009F7073">
            <w:pPr>
              <w:autoSpaceDE w:val="0"/>
              <w:autoSpaceDN w:val="0"/>
              <w:spacing w:after="0" w:line="240" w:lineRule="auto"/>
              <w:rPr>
                <w:rFonts w:ascii="Times New Roman" w:eastAsia="Calibri" w:hAnsi="Times New Roman" w:cs="Calibri"/>
                <w:color w:val="000000"/>
                <w:sz w:val="20"/>
                <w:szCs w:val="20"/>
                <w:shd w:val="clear" w:color="auto" w:fill="FFFFFF"/>
                <w:lang w:eastAsia="ru-RU"/>
              </w:rPr>
            </w:pPr>
            <w:r w:rsidRPr="007C3D87">
              <w:rPr>
                <w:rFonts w:ascii="Times New Roman" w:eastAsia="Calibri" w:hAnsi="Times New Roman" w:cs="Calibri"/>
                <w:bCs/>
                <w:color w:val="000000"/>
                <w:sz w:val="20"/>
                <w:szCs w:val="20"/>
                <w:lang w:eastAsia="ru-RU"/>
              </w:rPr>
              <w:t>Обеспечение первичных мер пожарной безопасности</w:t>
            </w:r>
          </w:p>
        </w:tc>
      </w:tr>
    </w:tbl>
    <w:p w:rsidR="009F7073" w:rsidRPr="007C3D87" w:rsidRDefault="009F7073" w:rsidP="009F7073">
      <w:pPr>
        <w:autoSpaceDE w:val="0"/>
        <w:autoSpaceDN w:val="0"/>
        <w:spacing w:after="0" w:line="240" w:lineRule="auto"/>
        <w:jc w:val="center"/>
        <w:rPr>
          <w:rFonts w:ascii="Times New Roman" w:eastAsia="Calibri" w:hAnsi="Times New Roman" w:cs="Calibri"/>
          <w:b/>
          <w:color w:val="000000"/>
          <w:sz w:val="20"/>
          <w:szCs w:val="20"/>
          <w:shd w:val="clear" w:color="auto" w:fill="FFFFFF"/>
          <w:lang w:eastAsia="ru-RU"/>
        </w:rPr>
      </w:pPr>
    </w:p>
    <w:p w:rsidR="009F7073" w:rsidRPr="007C3D87" w:rsidRDefault="009F7073" w:rsidP="009F7073">
      <w:pPr>
        <w:autoSpaceDE w:val="0"/>
        <w:autoSpaceDN w:val="0"/>
        <w:spacing w:after="0" w:line="240" w:lineRule="auto"/>
        <w:jc w:val="center"/>
        <w:rPr>
          <w:rFonts w:ascii="Times New Roman" w:eastAsia="Calibri" w:hAnsi="Times New Roman" w:cs="Calibri"/>
          <w:b/>
          <w:color w:val="000000"/>
          <w:sz w:val="20"/>
          <w:szCs w:val="20"/>
          <w:shd w:val="clear" w:color="auto" w:fill="FFFFFF"/>
          <w:lang w:eastAsia="ru-RU"/>
        </w:rPr>
      </w:pPr>
    </w:p>
    <w:p w:rsidR="009F7073" w:rsidRPr="007C3D87" w:rsidRDefault="009F7073" w:rsidP="009F7073">
      <w:pPr>
        <w:autoSpaceDE w:val="0"/>
        <w:autoSpaceDN w:val="0"/>
        <w:spacing w:after="0" w:line="240" w:lineRule="auto"/>
        <w:jc w:val="center"/>
        <w:rPr>
          <w:rFonts w:ascii="Times New Roman" w:eastAsia="Calibri" w:hAnsi="Times New Roman" w:cs="Calibri"/>
          <w:b/>
          <w:color w:val="000000"/>
          <w:sz w:val="20"/>
          <w:szCs w:val="20"/>
          <w:shd w:val="clear" w:color="auto" w:fill="FFFFFF"/>
          <w:lang w:eastAsia="ru-RU"/>
        </w:rPr>
      </w:pPr>
    </w:p>
    <w:p w:rsidR="009F7073" w:rsidRPr="007C3D87" w:rsidRDefault="009F7073" w:rsidP="009F7073">
      <w:pPr>
        <w:autoSpaceDE w:val="0"/>
        <w:autoSpaceDN w:val="0"/>
        <w:spacing w:after="0" w:line="240" w:lineRule="auto"/>
        <w:jc w:val="center"/>
        <w:rPr>
          <w:rFonts w:ascii="Times New Roman" w:eastAsia="Calibri" w:hAnsi="Times New Roman" w:cs="Calibri"/>
          <w:b/>
          <w:color w:val="000000"/>
          <w:sz w:val="20"/>
          <w:szCs w:val="20"/>
          <w:shd w:val="clear" w:color="auto" w:fill="FFFFFF"/>
          <w:lang w:eastAsia="ru-RU"/>
        </w:rPr>
      </w:pPr>
    </w:p>
    <w:p w:rsidR="009F7073" w:rsidRPr="007C3D87" w:rsidRDefault="009F7073" w:rsidP="009F7073">
      <w:pPr>
        <w:autoSpaceDE w:val="0"/>
        <w:autoSpaceDN w:val="0"/>
        <w:spacing w:after="0" w:line="240" w:lineRule="auto"/>
        <w:jc w:val="center"/>
        <w:rPr>
          <w:rFonts w:ascii="Times New Roman" w:eastAsia="Calibri" w:hAnsi="Times New Roman" w:cs="Calibri"/>
          <w:b/>
          <w:color w:val="000000"/>
          <w:sz w:val="20"/>
          <w:szCs w:val="20"/>
          <w:shd w:val="clear" w:color="auto" w:fill="FFFFFF"/>
          <w:lang w:eastAsia="ru-RU"/>
        </w:rPr>
      </w:pPr>
    </w:p>
    <w:p w:rsidR="009F7073" w:rsidRPr="007C3D87" w:rsidRDefault="009F7073" w:rsidP="009F7073">
      <w:pPr>
        <w:autoSpaceDE w:val="0"/>
        <w:autoSpaceDN w:val="0"/>
        <w:spacing w:after="0" w:line="240" w:lineRule="auto"/>
        <w:jc w:val="center"/>
        <w:rPr>
          <w:rFonts w:ascii="Times New Roman" w:eastAsia="Calibri" w:hAnsi="Times New Roman" w:cs="Calibri"/>
          <w:b/>
          <w:color w:val="000000"/>
          <w:sz w:val="20"/>
          <w:szCs w:val="20"/>
          <w:shd w:val="clear" w:color="auto" w:fill="FFFFFF"/>
          <w:lang w:eastAsia="ru-RU"/>
        </w:rPr>
      </w:pPr>
    </w:p>
    <w:p w:rsidR="009F7073" w:rsidRPr="007C3D87" w:rsidRDefault="009F7073" w:rsidP="009F7073">
      <w:pPr>
        <w:autoSpaceDE w:val="0"/>
        <w:autoSpaceDN w:val="0"/>
        <w:spacing w:after="0" w:line="240" w:lineRule="auto"/>
        <w:jc w:val="center"/>
        <w:rPr>
          <w:rFonts w:ascii="Times New Roman" w:eastAsia="Calibri" w:hAnsi="Times New Roman" w:cs="Calibri"/>
          <w:b/>
          <w:color w:val="000000"/>
          <w:sz w:val="20"/>
          <w:szCs w:val="20"/>
          <w:shd w:val="clear" w:color="auto" w:fill="FFFFFF"/>
          <w:lang w:eastAsia="ru-RU"/>
        </w:rPr>
      </w:pPr>
    </w:p>
    <w:p w:rsidR="009F7073" w:rsidRPr="007C3D87" w:rsidRDefault="009F7073" w:rsidP="009F7073">
      <w:pPr>
        <w:autoSpaceDE w:val="0"/>
        <w:autoSpaceDN w:val="0"/>
        <w:spacing w:after="0" w:line="240" w:lineRule="auto"/>
        <w:jc w:val="center"/>
        <w:rPr>
          <w:rFonts w:ascii="Times New Roman" w:eastAsia="Calibri" w:hAnsi="Times New Roman" w:cs="Times New Roman"/>
          <w:b/>
          <w:color w:val="000000"/>
          <w:sz w:val="20"/>
          <w:szCs w:val="20"/>
          <w:lang w:eastAsia="ru-RU"/>
        </w:rPr>
      </w:pPr>
      <w:r w:rsidRPr="007C3D87">
        <w:rPr>
          <w:rFonts w:ascii="Times New Roman" w:eastAsia="Calibri" w:hAnsi="Times New Roman" w:cs="Times New Roman"/>
          <w:b/>
          <w:color w:val="000000"/>
          <w:sz w:val="20"/>
          <w:szCs w:val="20"/>
          <w:lang w:eastAsia="ru-RU"/>
        </w:rPr>
        <w:t>Финансирование мероприятий муниципальной программы</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0"/>
        <w:gridCol w:w="3969"/>
        <w:gridCol w:w="993"/>
        <w:gridCol w:w="992"/>
        <w:gridCol w:w="992"/>
        <w:gridCol w:w="992"/>
        <w:gridCol w:w="993"/>
        <w:gridCol w:w="1417"/>
      </w:tblGrid>
      <w:tr w:rsidR="009F7073" w:rsidRPr="007C3D87" w:rsidTr="009F7073">
        <w:tc>
          <w:tcPr>
            <w:tcW w:w="568" w:type="dxa"/>
            <w:vMerge w:val="restart"/>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 xml:space="preserve">№   </w:t>
            </w:r>
            <w:r w:rsidRPr="007C3D87">
              <w:rPr>
                <w:rFonts w:ascii="Times New Roman" w:eastAsia="Calibri" w:hAnsi="Times New Roman" w:cs="Times New Roman"/>
                <w:color w:val="000000"/>
                <w:sz w:val="20"/>
                <w:szCs w:val="20"/>
                <w:lang w:eastAsia="ru-RU"/>
              </w:rPr>
              <w:br/>
            </w:r>
            <w:proofErr w:type="gramStart"/>
            <w:r w:rsidRPr="007C3D87">
              <w:rPr>
                <w:rFonts w:ascii="Times New Roman" w:eastAsia="Calibri" w:hAnsi="Times New Roman" w:cs="Times New Roman"/>
                <w:color w:val="000000"/>
                <w:sz w:val="20"/>
                <w:szCs w:val="20"/>
                <w:lang w:eastAsia="ru-RU"/>
              </w:rPr>
              <w:t>п</w:t>
            </w:r>
            <w:proofErr w:type="gramEnd"/>
            <w:r w:rsidRPr="007C3D87">
              <w:rPr>
                <w:rFonts w:ascii="Times New Roman" w:eastAsia="Calibri" w:hAnsi="Times New Roman" w:cs="Times New Roman"/>
                <w:color w:val="000000"/>
                <w:sz w:val="20"/>
                <w:szCs w:val="20"/>
                <w:lang w:eastAsia="ru-RU"/>
              </w:rPr>
              <w:t>/п</w:t>
            </w:r>
          </w:p>
        </w:tc>
        <w:tc>
          <w:tcPr>
            <w:tcW w:w="4110" w:type="dxa"/>
            <w:vMerge w:val="restart"/>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Наименование мероприятий</w:t>
            </w:r>
          </w:p>
        </w:tc>
        <w:tc>
          <w:tcPr>
            <w:tcW w:w="3969" w:type="dxa"/>
            <w:vMerge w:val="restart"/>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b/>
                <w:color w:val="000000"/>
                <w:sz w:val="20"/>
                <w:szCs w:val="20"/>
                <w:lang w:eastAsia="ru-RU"/>
              </w:rPr>
            </w:pPr>
            <w:r w:rsidRPr="007C3D87">
              <w:rPr>
                <w:rFonts w:ascii="Times New Roman" w:eastAsia="Calibri" w:hAnsi="Times New Roman" w:cs="Times New Roman"/>
                <w:color w:val="000000"/>
                <w:sz w:val="20"/>
                <w:szCs w:val="20"/>
                <w:lang w:eastAsia="ru-RU"/>
              </w:rPr>
              <w:t>Источник</w:t>
            </w:r>
            <w:r w:rsidRPr="007C3D87">
              <w:rPr>
                <w:rFonts w:ascii="Times New Roman" w:eastAsia="Calibri" w:hAnsi="Times New Roman" w:cs="Times New Roman"/>
                <w:color w:val="000000"/>
                <w:sz w:val="20"/>
                <w:szCs w:val="20"/>
                <w:lang w:eastAsia="ru-RU"/>
              </w:rPr>
              <w:br/>
              <w:t>финансирования</w:t>
            </w:r>
          </w:p>
        </w:tc>
        <w:tc>
          <w:tcPr>
            <w:tcW w:w="4962" w:type="dxa"/>
            <w:gridSpan w:val="5"/>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Финансирование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b/>
                <w:color w:val="000000"/>
                <w:sz w:val="20"/>
                <w:szCs w:val="20"/>
                <w:lang w:eastAsia="ru-RU"/>
              </w:rPr>
            </w:pPr>
            <w:r w:rsidRPr="007C3D87">
              <w:rPr>
                <w:rFonts w:ascii="Times New Roman" w:eastAsia="Calibri" w:hAnsi="Times New Roman" w:cs="Times New Roman"/>
                <w:b/>
                <w:color w:val="000000"/>
                <w:sz w:val="20"/>
                <w:szCs w:val="20"/>
                <w:lang w:eastAsia="ru-RU"/>
              </w:rPr>
              <w:t>Всего за 5 лет</w:t>
            </w:r>
          </w:p>
        </w:tc>
      </w:tr>
      <w:tr w:rsidR="009F7073" w:rsidRPr="007C3D87" w:rsidTr="009F7073">
        <w:tc>
          <w:tcPr>
            <w:tcW w:w="568" w:type="dxa"/>
            <w:vMerge/>
            <w:tcBorders>
              <w:top w:val="single" w:sz="4" w:space="0" w:color="auto"/>
              <w:left w:val="single" w:sz="4" w:space="0" w:color="auto"/>
              <w:bottom w:val="single" w:sz="4" w:space="0" w:color="auto"/>
              <w:right w:val="single" w:sz="4" w:space="0" w:color="auto"/>
            </w:tcBorders>
            <w:vAlign w:val="center"/>
          </w:tcPr>
          <w:p w:rsidR="009F7073" w:rsidRPr="007C3D87" w:rsidRDefault="009F7073" w:rsidP="009F7073">
            <w:pPr>
              <w:spacing w:after="0" w:line="240" w:lineRule="auto"/>
              <w:rPr>
                <w:rFonts w:ascii="Times New Roman" w:eastAsia="Times New Roman" w:hAnsi="Times New Roman" w:cs="Times New Roman"/>
                <w:color w:val="000000"/>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9F7073" w:rsidRPr="007C3D87" w:rsidRDefault="009F7073" w:rsidP="009F7073">
            <w:pPr>
              <w:spacing w:after="0" w:line="240" w:lineRule="auto"/>
              <w:rPr>
                <w:rFonts w:ascii="Times New Roman" w:eastAsia="Times New Roman" w:hAnsi="Times New Roman" w:cs="Times New Roman"/>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9F7073" w:rsidRPr="007C3D87" w:rsidRDefault="009F7073" w:rsidP="009F7073">
            <w:pPr>
              <w:spacing w:after="0" w:line="240" w:lineRule="auto"/>
              <w:rPr>
                <w:rFonts w:ascii="Times New Roman" w:eastAsia="Times New Roman" w:hAnsi="Times New Roman" w:cs="Times New Roman"/>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2021</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2024</w:t>
            </w:r>
          </w:p>
        </w:tc>
        <w:tc>
          <w:tcPr>
            <w:tcW w:w="993"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2025</w:t>
            </w:r>
          </w:p>
        </w:tc>
        <w:tc>
          <w:tcPr>
            <w:tcW w:w="1417" w:type="dxa"/>
            <w:vMerge/>
            <w:tcBorders>
              <w:top w:val="single" w:sz="4" w:space="0" w:color="auto"/>
              <w:left w:val="single" w:sz="4" w:space="0" w:color="auto"/>
              <w:bottom w:val="single" w:sz="4" w:space="0" w:color="auto"/>
              <w:right w:val="single" w:sz="4" w:space="0" w:color="auto"/>
            </w:tcBorders>
            <w:vAlign w:val="center"/>
          </w:tcPr>
          <w:p w:rsidR="009F7073" w:rsidRPr="007C3D87" w:rsidRDefault="009F7073" w:rsidP="009F7073">
            <w:pPr>
              <w:spacing w:after="0" w:line="240" w:lineRule="auto"/>
              <w:rPr>
                <w:rFonts w:ascii="Times New Roman" w:eastAsia="Times New Roman" w:hAnsi="Times New Roman" w:cs="Times New Roman"/>
                <w:b/>
                <w:bCs/>
                <w:color w:val="000000"/>
                <w:sz w:val="20"/>
                <w:szCs w:val="20"/>
              </w:rPr>
            </w:pPr>
          </w:p>
        </w:tc>
      </w:tr>
      <w:tr w:rsidR="009F7073" w:rsidRPr="007C3D87" w:rsidTr="009F7073">
        <w:tc>
          <w:tcPr>
            <w:tcW w:w="568"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b/>
                <w:color w:val="000000"/>
                <w:sz w:val="20"/>
                <w:szCs w:val="20"/>
                <w:lang w:eastAsia="ru-RU"/>
              </w:rPr>
            </w:pPr>
            <w:r w:rsidRPr="007C3D87">
              <w:rPr>
                <w:rFonts w:ascii="Times New Roman" w:eastAsia="Calibri" w:hAnsi="Times New Roman" w:cs="Times New Roman"/>
                <w:b/>
                <w:color w:val="000000"/>
                <w:sz w:val="20"/>
                <w:szCs w:val="20"/>
                <w:lang w:eastAsia="ru-RU"/>
              </w:rPr>
              <w:t>1</w:t>
            </w:r>
          </w:p>
        </w:tc>
        <w:tc>
          <w:tcPr>
            <w:tcW w:w="4110"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rPr>
                <w:rFonts w:ascii="Times New Roman" w:eastAsia="Times New Roman" w:hAnsi="Times New Roman" w:cs="Times New Roman"/>
                <w:b/>
                <w:color w:val="000000"/>
                <w:sz w:val="20"/>
                <w:szCs w:val="20"/>
                <w:lang w:eastAsia="ru-RU"/>
              </w:rPr>
            </w:pPr>
            <w:r w:rsidRPr="007C3D87">
              <w:rPr>
                <w:rFonts w:ascii="Times New Roman" w:eastAsia="Times New Roman" w:hAnsi="Times New Roman" w:cs="Times New Roman"/>
                <w:b/>
                <w:color w:val="000000"/>
                <w:sz w:val="20"/>
                <w:szCs w:val="20"/>
              </w:rPr>
              <w:t xml:space="preserve">Программа «Поддержка местных </w:t>
            </w:r>
            <w:r w:rsidRPr="007C3D87">
              <w:rPr>
                <w:rFonts w:ascii="Times New Roman" w:eastAsia="Times New Roman" w:hAnsi="Times New Roman" w:cs="Times New Roman"/>
                <w:b/>
                <w:color w:val="000000"/>
                <w:sz w:val="20"/>
                <w:szCs w:val="20"/>
              </w:rPr>
              <w:lastRenderedPageBreak/>
              <w:t>инициатив»</w:t>
            </w:r>
          </w:p>
        </w:tc>
        <w:tc>
          <w:tcPr>
            <w:tcW w:w="3969"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b/>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b/>
                <w:color w:val="000000"/>
                <w:sz w:val="20"/>
                <w:szCs w:val="20"/>
              </w:rPr>
            </w:pPr>
            <w:r w:rsidRPr="007C3D87">
              <w:rPr>
                <w:rFonts w:ascii="Times New Roman" w:eastAsia="Times New Roman" w:hAnsi="Times New Roman" w:cs="Times New Roman"/>
                <w:b/>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b/>
                <w:color w:val="000000"/>
                <w:sz w:val="20"/>
                <w:szCs w:val="20"/>
              </w:rPr>
            </w:pPr>
            <w:r w:rsidRPr="007C3D87">
              <w:rPr>
                <w:rFonts w:ascii="Times New Roman" w:eastAsia="Times New Roman" w:hAnsi="Times New Roman" w:cs="Times New Roman"/>
                <w:b/>
                <w:color w:val="000000"/>
                <w:sz w:val="20"/>
                <w:szCs w:val="20"/>
              </w:rPr>
              <w:t>1430,0</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b/>
                <w:color w:val="000000"/>
                <w:sz w:val="20"/>
                <w:szCs w:val="20"/>
              </w:rPr>
              <w:t>260,0</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b/>
                <w:color w:val="000000"/>
                <w:sz w:val="20"/>
                <w:szCs w:val="20"/>
              </w:rPr>
            </w:pPr>
            <w:r w:rsidRPr="007C3D87">
              <w:rPr>
                <w:rFonts w:ascii="Times New Roman" w:eastAsia="Times New Roman" w:hAnsi="Times New Roman" w:cs="Times New Roman"/>
                <w:b/>
                <w:color w:val="000000"/>
                <w:sz w:val="20"/>
                <w:szCs w:val="20"/>
              </w:rPr>
              <w:t>1690,0</w:t>
            </w:r>
          </w:p>
        </w:tc>
      </w:tr>
      <w:tr w:rsidR="009F7073" w:rsidRPr="007C3D87" w:rsidTr="009F7073">
        <w:tc>
          <w:tcPr>
            <w:tcW w:w="568"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lastRenderedPageBreak/>
              <w:t>1.1</w:t>
            </w:r>
          </w:p>
        </w:tc>
        <w:tc>
          <w:tcPr>
            <w:tcW w:w="4110"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Обустройство водонапорной башни в с.Малый</w:t>
            </w:r>
            <w:proofErr w:type="gramStart"/>
            <w:r w:rsidRPr="007C3D87">
              <w:rPr>
                <w:rFonts w:ascii="Times New Roman" w:eastAsia="Times New Roman" w:hAnsi="Times New Roman" w:cs="Times New Roman"/>
                <w:color w:val="000000"/>
                <w:sz w:val="20"/>
                <w:szCs w:val="20"/>
              </w:rPr>
              <w:t xml:space="preserve"> Т</w:t>
            </w:r>
            <w:proofErr w:type="gramEnd"/>
            <w:r w:rsidRPr="007C3D87">
              <w:rPr>
                <w:rFonts w:ascii="Times New Roman" w:eastAsia="Times New Roman" w:hAnsi="Times New Roman" w:cs="Times New Roman"/>
                <w:color w:val="000000"/>
                <w:sz w:val="20"/>
                <w:szCs w:val="20"/>
              </w:rPr>
              <w:t>олкай</w:t>
            </w:r>
          </w:p>
        </w:tc>
        <w:tc>
          <w:tcPr>
            <w:tcW w:w="3969"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бюджет поселения, областной бюджет, 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1300,0</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1300,0</w:t>
            </w:r>
          </w:p>
        </w:tc>
      </w:tr>
      <w:tr w:rsidR="009F7073" w:rsidRPr="007C3D87" w:rsidTr="009F7073">
        <w:tc>
          <w:tcPr>
            <w:tcW w:w="568"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1.2</w:t>
            </w:r>
          </w:p>
        </w:tc>
        <w:tc>
          <w:tcPr>
            <w:tcW w:w="4110"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Обустройство пожарной емкости п.Передовка</w:t>
            </w:r>
          </w:p>
        </w:tc>
        <w:tc>
          <w:tcPr>
            <w:tcW w:w="3969"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jc w:val="center"/>
              <w:rPr>
                <w:rFonts w:ascii="Calibri" w:eastAsia="Times New Roman" w:hAnsi="Calibri" w:cs="Times New Roman"/>
                <w:color w:val="000000"/>
                <w:sz w:val="20"/>
                <w:szCs w:val="20"/>
              </w:rPr>
            </w:pPr>
            <w:r w:rsidRPr="007C3D87">
              <w:rPr>
                <w:rFonts w:ascii="Times New Roman" w:eastAsia="Times New Roman" w:hAnsi="Times New Roman" w:cs="Times New Roman"/>
                <w:color w:val="000000"/>
                <w:sz w:val="20"/>
                <w:szCs w:val="20"/>
              </w:rPr>
              <w:t>бюджет поселения, областной бюджет, 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130,0</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130,0</w:t>
            </w:r>
          </w:p>
        </w:tc>
      </w:tr>
      <w:tr w:rsidR="009F7073" w:rsidRPr="007C3D87" w:rsidTr="009F7073">
        <w:tc>
          <w:tcPr>
            <w:tcW w:w="568"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1.3</w:t>
            </w:r>
          </w:p>
        </w:tc>
        <w:tc>
          <w:tcPr>
            <w:tcW w:w="4110"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 xml:space="preserve">Обустройство пожарной емкости </w:t>
            </w:r>
            <w:proofErr w:type="spellStart"/>
            <w:r w:rsidRPr="007C3D87">
              <w:rPr>
                <w:rFonts w:ascii="Times New Roman" w:eastAsia="Times New Roman" w:hAnsi="Times New Roman" w:cs="Times New Roman"/>
                <w:color w:val="000000"/>
                <w:sz w:val="20"/>
                <w:szCs w:val="20"/>
              </w:rPr>
              <w:t>п</w:t>
            </w:r>
            <w:proofErr w:type="gramStart"/>
            <w:r w:rsidRPr="007C3D87">
              <w:rPr>
                <w:rFonts w:ascii="Times New Roman" w:eastAsia="Times New Roman" w:hAnsi="Times New Roman" w:cs="Times New Roman"/>
                <w:color w:val="000000"/>
                <w:sz w:val="20"/>
                <w:szCs w:val="20"/>
              </w:rPr>
              <w:t>.К</w:t>
            </w:r>
            <w:proofErr w:type="gramEnd"/>
            <w:r w:rsidRPr="007C3D87">
              <w:rPr>
                <w:rFonts w:ascii="Times New Roman" w:eastAsia="Times New Roman" w:hAnsi="Times New Roman" w:cs="Times New Roman"/>
                <w:color w:val="000000"/>
                <w:sz w:val="20"/>
                <w:szCs w:val="20"/>
              </w:rPr>
              <w:t>амышевка</w:t>
            </w:r>
            <w:proofErr w:type="spellEnd"/>
          </w:p>
        </w:tc>
        <w:tc>
          <w:tcPr>
            <w:tcW w:w="3969"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jc w:val="center"/>
              <w:rPr>
                <w:rFonts w:ascii="Calibri" w:eastAsia="Times New Roman" w:hAnsi="Calibri" w:cs="Times New Roman"/>
                <w:color w:val="000000"/>
                <w:sz w:val="20"/>
                <w:szCs w:val="20"/>
              </w:rPr>
            </w:pPr>
            <w:r w:rsidRPr="007C3D87">
              <w:rPr>
                <w:rFonts w:ascii="Times New Roman" w:eastAsia="Times New Roman" w:hAnsi="Times New Roman" w:cs="Times New Roman"/>
                <w:color w:val="000000"/>
                <w:sz w:val="20"/>
                <w:szCs w:val="20"/>
              </w:rPr>
              <w:t>бюджет поселения, областной бюджет, 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130,0</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130,0</w:t>
            </w:r>
          </w:p>
        </w:tc>
      </w:tr>
      <w:tr w:rsidR="009F7073" w:rsidRPr="007C3D87" w:rsidTr="009F7073">
        <w:tc>
          <w:tcPr>
            <w:tcW w:w="568"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autoSpaceDE w:val="0"/>
              <w:autoSpaceDN w:val="0"/>
              <w:spacing w:after="0" w:line="240" w:lineRule="auto"/>
              <w:jc w:val="center"/>
              <w:rPr>
                <w:rFonts w:ascii="Times New Roman" w:eastAsia="Calibri" w:hAnsi="Times New Roman" w:cs="Times New Roman"/>
                <w:color w:val="000000"/>
                <w:sz w:val="20"/>
                <w:szCs w:val="20"/>
                <w:lang w:eastAsia="ru-RU"/>
              </w:rPr>
            </w:pPr>
            <w:r w:rsidRPr="007C3D87">
              <w:rPr>
                <w:rFonts w:ascii="Times New Roman" w:eastAsia="Calibri" w:hAnsi="Times New Roman" w:cs="Times New Roman"/>
                <w:color w:val="000000"/>
                <w:sz w:val="20"/>
                <w:szCs w:val="20"/>
                <w:lang w:eastAsia="ru-RU"/>
              </w:rPr>
              <w:t>1.4</w:t>
            </w:r>
          </w:p>
        </w:tc>
        <w:tc>
          <w:tcPr>
            <w:tcW w:w="4110"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 xml:space="preserve">Обустройство пожарной емкости </w:t>
            </w:r>
            <w:proofErr w:type="spellStart"/>
            <w:r w:rsidRPr="007C3D87">
              <w:rPr>
                <w:rFonts w:ascii="Times New Roman" w:eastAsia="Times New Roman" w:hAnsi="Times New Roman" w:cs="Times New Roman"/>
                <w:color w:val="000000"/>
                <w:sz w:val="20"/>
                <w:szCs w:val="20"/>
              </w:rPr>
              <w:t>п</w:t>
            </w:r>
            <w:proofErr w:type="gramStart"/>
            <w:r w:rsidRPr="007C3D87">
              <w:rPr>
                <w:rFonts w:ascii="Times New Roman" w:eastAsia="Times New Roman" w:hAnsi="Times New Roman" w:cs="Times New Roman"/>
                <w:color w:val="000000"/>
                <w:sz w:val="20"/>
                <w:szCs w:val="20"/>
              </w:rPr>
              <w:t>.Ш</w:t>
            </w:r>
            <w:proofErr w:type="gramEnd"/>
            <w:r w:rsidRPr="007C3D87">
              <w:rPr>
                <w:rFonts w:ascii="Times New Roman" w:eastAsia="Times New Roman" w:hAnsi="Times New Roman" w:cs="Times New Roman"/>
                <w:color w:val="000000"/>
                <w:sz w:val="20"/>
                <w:szCs w:val="20"/>
              </w:rPr>
              <w:t>иповка</w:t>
            </w:r>
            <w:proofErr w:type="spellEnd"/>
          </w:p>
        </w:tc>
        <w:tc>
          <w:tcPr>
            <w:tcW w:w="3969"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бюджет поселения, областной бюджет, 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130,0</w:t>
            </w:r>
          </w:p>
        </w:tc>
        <w:tc>
          <w:tcPr>
            <w:tcW w:w="992"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F7073" w:rsidRPr="007C3D87" w:rsidRDefault="009F7073" w:rsidP="009F7073">
            <w:pPr>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130,0</w:t>
            </w:r>
          </w:p>
        </w:tc>
      </w:tr>
    </w:tbl>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Приложение 4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к муниципальной программе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"Поддержка местных инициатив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 сельском поселении 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олкай</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муниципального района Похвистневский </w:t>
      </w:r>
    </w:p>
    <w:p w:rsidR="009F7073" w:rsidRPr="007C3D87" w:rsidRDefault="009F7073" w:rsidP="009F7073">
      <w:pPr>
        <w:widowControl w:val="0"/>
        <w:autoSpaceDE w:val="0"/>
        <w:autoSpaceDN w:val="0"/>
        <w:spacing w:after="0" w:line="240" w:lineRule="auto"/>
        <w:jc w:val="right"/>
        <w:outlineLvl w:val="2"/>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Самарской области на 2021 – 2025 годы"</w:t>
      </w: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9F7073" w:rsidRPr="007C3D87" w:rsidRDefault="009F7073" w:rsidP="009F7073">
      <w:pPr>
        <w:autoSpaceDE w:val="0"/>
        <w:autoSpaceDN w:val="0"/>
        <w:spacing w:after="0" w:line="240" w:lineRule="auto"/>
        <w:jc w:val="center"/>
        <w:rPr>
          <w:rFonts w:ascii="Times New Roman" w:eastAsia="Calibri" w:hAnsi="Times New Roman" w:cs="Calibri"/>
          <w:b/>
          <w:color w:val="000000"/>
          <w:sz w:val="20"/>
          <w:szCs w:val="20"/>
          <w:shd w:val="clear" w:color="auto" w:fill="FFFFFF"/>
          <w:lang w:eastAsia="ru-RU"/>
        </w:rPr>
      </w:pPr>
      <w:r w:rsidRPr="007C3D87">
        <w:rPr>
          <w:rFonts w:ascii="Times New Roman" w:eastAsia="Calibri" w:hAnsi="Times New Roman" w:cs="Calibri"/>
          <w:b/>
          <w:color w:val="000000"/>
          <w:sz w:val="20"/>
          <w:szCs w:val="20"/>
          <w:lang w:eastAsia="ru-RU"/>
        </w:rPr>
        <w:t xml:space="preserve">Объем финансовых ресурсов, необходимых для реализации муниципальной программы </w:t>
      </w:r>
      <w:r w:rsidRPr="007C3D87">
        <w:rPr>
          <w:rFonts w:ascii="Times New Roman" w:eastAsia="Calibri" w:hAnsi="Times New Roman" w:cs="Calibri"/>
          <w:b/>
          <w:color w:val="000000"/>
          <w:sz w:val="20"/>
          <w:szCs w:val="20"/>
          <w:shd w:val="clear" w:color="auto" w:fill="FFFFFF"/>
          <w:lang w:eastAsia="ru-RU"/>
        </w:rPr>
        <w:t xml:space="preserve">«Поддержка местных инициатив в сельском поселении </w:t>
      </w:r>
      <w:r w:rsidRPr="007C3D87">
        <w:rPr>
          <w:rFonts w:ascii="Times New Roman" w:eastAsia="Calibri" w:hAnsi="Times New Roman" w:cs="Times New Roman"/>
          <w:b/>
          <w:color w:val="000000"/>
          <w:sz w:val="20"/>
          <w:szCs w:val="20"/>
          <w:lang w:eastAsia="ru-RU"/>
        </w:rPr>
        <w:t>Малый</w:t>
      </w:r>
      <w:proofErr w:type="gramStart"/>
      <w:r w:rsidRPr="007C3D87">
        <w:rPr>
          <w:rFonts w:ascii="Times New Roman" w:eastAsia="Calibri" w:hAnsi="Times New Roman" w:cs="Times New Roman"/>
          <w:b/>
          <w:color w:val="000000"/>
          <w:sz w:val="20"/>
          <w:szCs w:val="20"/>
          <w:lang w:eastAsia="ru-RU"/>
        </w:rPr>
        <w:t xml:space="preserve"> Т</w:t>
      </w:r>
      <w:proofErr w:type="gramEnd"/>
      <w:r w:rsidRPr="007C3D87">
        <w:rPr>
          <w:rFonts w:ascii="Times New Roman" w:eastAsia="Calibri" w:hAnsi="Times New Roman" w:cs="Times New Roman"/>
          <w:b/>
          <w:color w:val="000000"/>
          <w:sz w:val="20"/>
          <w:szCs w:val="20"/>
          <w:lang w:eastAsia="ru-RU"/>
        </w:rPr>
        <w:t xml:space="preserve">олкай </w:t>
      </w:r>
      <w:r w:rsidRPr="007C3D87">
        <w:rPr>
          <w:rFonts w:ascii="Times New Roman" w:eastAsia="Calibri" w:hAnsi="Times New Roman" w:cs="Calibri"/>
          <w:b/>
          <w:color w:val="000000"/>
          <w:sz w:val="20"/>
          <w:szCs w:val="20"/>
          <w:shd w:val="clear" w:color="auto" w:fill="FFFFFF"/>
          <w:lang w:eastAsia="ru-RU"/>
        </w:rPr>
        <w:t>муниципального района Похвистневский Самарской области» на 2021-2025 годы</w:t>
      </w:r>
    </w:p>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278"/>
        <w:gridCol w:w="1560"/>
        <w:gridCol w:w="1275"/>
        <w:gridCol w:w="1276"/>
        <w:gridCol w:w="1276"/>
        <w:gridCol w:w="1276"/>
      </w:tblGrid>
      <w:tr w:rsidR="009F7073" w:rsidRPr="007C3D87" w:rsidTr="009F7073">
        <w:tc>
          <w:tcPr>
            <w:tcW w:w="648" w:type="dxa"/>
            <w:vMerge w:val="restart"/>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proofErr w:type="gramStart"/>
            <w:r w:rsidRPr="007C3D87">
              <w:rPr>
                <w:rFonts w:ascii="Times New Roman" w:eastAsia="Times New Roman" w:hAnsi="Times New Roman" w:cs="Times New Roman"/>
                <w:color w:val="000000"/>
                <w:sz w:val="20"/>
                <w:szCs w:val="20"/>
              </w:rPr>
              <w:t>п</w:t>
            </w:r>
            <w:proofErr w:type="gramEnd"/>
            <w:r w:rsidRPr="007C3D87">
              <w:rPr>
                <w:rFonts w:ascii="Times New Roman" w:eastAsia="Times New Roman" w:hAnsi="Times New Roman" w:cs="Times New Roman"/>
                <w:color w:val="000000"/>
                <w:sz w:val="20"/>
                <w:szCs w:val="20"/>
              </w:rPr>
              <w:t>/п</w:t>
            </w:r>
          </w:p>
        </w:tc>
        <w:tc>
          <w:tcPr>
            <w:tcW w:w="6120" w:type="dxa"/>
            <w:vMerge w:val="restart"/>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Направления финансирования</w:t>
            </w:r>
          </w:p>
        </w:tc>
        <w:tc>
          <w:tcPr>
            <w:tcW w:w="6665" w:type="dxa"/>
            <w:gridSpan w:val="5"/>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Предполагаемые объемы финансирования программы, в том числе по годам (</w:t>
            </w:r>
            <w:proofErr w:type="spellStart"/>
            <w:r w:rsidRPr="007C3D87">
              <w:rPr>
                <w:rFonts w:ascii="Times New Roman" w:eastAsia="Times New Roman" w:hAnsi="Times New Roman" w:cs="Times New Roman"/>
                <w:color w:val="000000"/>
                <w:sz w:val="20"/>
                <w:szCs w:val="20"/>
              </w:rPr>
              <w:t>тыс</w:t>
            </w:r>
            <w:proofErr w:type="gramStart"/>
            <w:r w:rsidRPr="007C3D87">
              <w:rPr>
                <w:rFonts w:ascii="Times New Roman" w:eastAsia="Times New Roman" w:hAnsi="Times New Roman" w:cs="Times New Roman"/>
                <w:color w:val="000000"/>
                <w:sz w:val="20"/>
                <w:szCs w:val="20"/>
              </w:rPr>
              <w:t>.р</w:t>
            </w:r>
            <w:proofErr w:type="gramEnd"/>
            <w:r w:rsidRPr="007C3D87">
              <w:rPr>
                <w:rFonts w:ascii="Times New Roman" w:eastAsia="Times New Roman" w:hAnsi="Times New Roman" w:cs="Times New Roman"/>
                <w:color w:val="000000"/>
                <w:sz w:val="20"/>
                <w:szCs w:val="20"/>
              </w:rPr>
              <w:t>уб</w:t>
            </w:r>
            <w:proofErr w:type="spellEnd"/>
            <w:r w:rsidRPr="007C3D87">
              <w:rPr>
                <w:rFonts w:ascii="Times New Roman" w:eastAsia="Times New Roman" w:hAnsi="Times New Roman" w:cs="Times New Roman"/>
                <w:color w:val="000000"/>
                <w:sz w:val="20"/>
                <w:szCs w:val="20"/>
              </w:rPr>
              <w:t>.)</w:t>
            </w:r>
          </w:p>
        </w:tc>
        <w:tc>
          <w:tcPr>
            <w:tcW w:w="1276"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ИТОГО</w:t>
            </w:r>
          </w:p>
        </w:tc>
      </w:tr>
      <w:tr w:rsidR="009F7073" w:rsidRPr="007C3D87" w:rsidTr="009F7073">
        <w:tc>
          <w:tcPr>
            <w:tcW w:w="648" w:type="dxa"/>
            <w:vMerge/>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p>
        </w:tc>
        <w:tc>
          <w:tcPr>
            <w:tcW w:w="6120" w:type="dxa"/>
            <w:vMerge/>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p>
        </w:tc>
        <w:tc>
          <w:tcPr>
            <w:tcW w:w="1278"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2021</w:t>
            </w:r>
          </w:p>
        </w:tc>
        <w:tc>
          <w:tcPr>
            <w:tcW w:w="1560"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2022</w:t>
            </w:r>
          </w:p>
        </w:tc>
        <w:tc>
          <w:tcPr>
            <w:tcW w:w="1275"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2023</w:t>
            </w:r>
          </w:p>
        </w:tc>
        <w:tc>
          <w:tcPr>
            <w:tcW w:w="1276"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2024</w:t>
            </w:r>
          </w:p>
        </w:tc>
        <w:tc>
          <w:tcPr>
            <w:tcW w:w="1276"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 xml:space="preserve">2025 </w:t>
            </w:r>
          </w:p>
        </w:tc>
        <w:tc>
          <w:tcPr>
            <w:tcW w:w="1276"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p>
        </w:tc>
      </w:tr>
      <w:tr w:rsidR="009F7073" w:rsidRPr="007C3D87" w:rsidTr="009F7073">
        <w:trPr>
          <w:trHeight w:val="193"/>
        </w:trPr>
        <w:tc>
          <w:tcPr>
            <w:tcW w:w="648"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1</w:t>
            </w:r>
          </w:p>
        </w:tc>
        <w:tc>
          <w:tcPr>
            <w:tcW w:w="6120"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2</w:t>
            </w:r>
          </w:p>
        </w:tc>
        <w:tc>
          <w:tcPr>
            <w:tcW w:w="1278"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3</w:t>
            </w:r>
          </w:p>
        </w:tc>
        <w:tc>
          <w:tcPr>
            <w:tcW w:w="1560"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4</w:t>
            </w:r>
          </w:p>
        </w:tc>
        <w:tc>
          <w:tcPr>
            <w:tcW w:w="1275"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5</w:t>
            </w:r>
          </w:p>
        </w:tc>
        <w:tc>
          <w:tcPr>
            <w:tcW w:w="1276"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6</w:t>
            </w:r>
          </w:p>
        </w:tc>
        <w:tc>
          <w:tcPr>
            <w:tcW w:w="1276"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7</w:t>
            </w:r>
          </w:p>
        </w:tc>
        <w:tc>
          <w:tcPr>
            <w:tcW w:w="1276"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8</w:t>
            </w:r>
          </w:p>
        </w:tc>
      </w:tr>
      <w:tr w:rsidR="009F7073" w:rsidRPr="007C3D87" w:rsidTr="009F7073">
        <w:tc>
          <w:tcPr>
            <w:tcW w:w="648" w:type="dxa"/>
          </w:tcPr>
          <w:p w:rsidR="009F7073" w:rsidRPr="007C3D87" w:rsidRDefault="009F7073" w:rsidP="009F7073">
            <w:pPr>
              <w:suppressAutoHyphens/>
              <w:spacing w:after="0" w:line="240" w:lineRule="auto"/>
              <w:jc w:val="center"/>
              <w:rPr>
                <w:rFonts w:ascii="Times New Roman" w:eastAsia="Times New Roman" w:hAnsi="Times New Roman" w:cs="Times New Roman"/>
                <w:b/>
                <w:color w:val="000000"/>
                <w:sz w:val="20"/>
                <w:szCs w:val="20"/>
              </w:rPr>
            </w:pPr>
          </w:p>
        </w:tc>
        <w:tc>
          <w:tcPr>
            <w:tcW w:w="6120" w:type="dxa"/>
          </w:tcPr>
          <w:p w:rsidR="009F7073" w:rsidRPr="007C3D87" w:rsidRDefault="009F7073" w:rsidP="009F7073">
            <w:pPr>
              <w:suppressAutoHyphens/>
              <w:spacing w:after="0" w:line="240" w:lineRule="auto"/>
              <w:jc w:val="both"/>
              <w:rPr>
                <w:rFonts w:ascii="Times New Roman" w:eastAsia="Times New Roman" w:hAnsi="Times New Roman" w:cs="Times New Roman"/>
                <w:b/>
                <w:color w:val="000000"/>
                <w:sz w:val="20"/>
                <w:szCs w:val="20"/>
              </w:rPr>
            </w:pPr>
            <w:r w:rsidRPr="007C3D87">
              <w:rPr>
                <w:rFonts w:ascii="Times New Roman" w:eastAsia="Times New Roman" w:hAnsi="Times New Roman" w:cs="Times New Roman"/>
                <w:b/>
                <w:color w:val="000000"/>
                <w:sz w:val="20"/>
                <w:szCs w:val="20"/>
              </w:rPr>
              <w:t>Всего на реализацию программы, в т.ч.</w:t>
            </w:r>
          </w:p>
        </w:tc>
        <w:tc>
          <w:tcPr>
            <w:tcW w:w="1278"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b/>
                <w:color w:val="000000"/>
                <w:sz w:val="20"/>
                <w:szCs w:val="20"/>
              </w:rPr>
            </w:pPr>
            <w:r w:rsidRPr="007C3D87">
              <w:rPr>
                <w:rFonts w:ascii="Times New Roman" w:eastAsia="Times New Roman" w:hAnsi="Times New Roman" w:cs="Times New Roman"/>
                <w:b/>
                <w:color w:val="000000"/>
                <w:sz w:val="20"/>
                <w:szCs w:val="20"/>
              </w:rPr>
              <w:t>-</w:t>
            </w:r>
          </w:p>
        </w:tc>
        <w:tc>
          <w:tcPr>
            <w:tcW w:w="1560"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b/>
                <w:color w:val="000000"/>
                <w:sz w:val="20"/>
                <w:szCs w:val="20"/>
              </w:rPr>
            </w:pPr>
            <w:r w:rsidRPr="007C3D87">
              <w:rPr>
                <w:rFonts w:ascii="Times New Roman" w:eastAsia="Times New Roman" w:hAnsi="Times New Roman" w:cs="Times New Roman"/>
                <w:b/>
                <w:color w:val="000000"/>
                <w:sz w:val="20"/>
                <w:szCs w:val="20"/>
              </w:rPr>
              <w:t>1430,0</w:t>
            </w:r>
          </w:p>
        </w:tc>
        <w:tc>
          <w:tcPr>
            <w:tcW w:w="1275"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b/>
                <w:color w:val="000000"/>
                <w:sz w:val="20"/>
                <w:szCs w:val="20"/>
              </w:rPr>
            </w:pPr>
            <w:r w:rsidRPr="007C3D87">
              <w:rPr>
                <w:rFonts w:ascii="Times New Roman" w:eastAsia="Times New Roman" w:hAnsi="Times New Roman" w:cs="Times New Roman"/>
                <w:b/>
                <w:color w:val="000000"/>
                <w:sz w:val="20"/>
                <w:szCs w:val="20"/>
              </w:rPr>
              <w:t>260,0</w:t>
            </w:r>
          </w:p>
        </w:tc>
        <w:tc>
          <w:tcPr>
            <w:tcW w:w="1276"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276"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276" w:type="dxa"/>
          </w:tcPr>
          <w:p w:rsidR="009F7073" w:rsidRPr="007C3D87" w:rsidRDefault="009F7073" w:rsidP="009F7073">
            <w:pPr>
              <w:suppressAutoHyphens/>
              <w:spacing w:after="0" w:line="240" w:lineRule="auto"/>
              <w:jc w:val="center"/>
              <w:rPr>
                <w:rFonts w:ascii="Times New Roman" w:eastAsia="Times New Roman" w:hAnsi="Times New Roman" w:cs="Times New Roman"/>
                <w:b/>
                <w:color w:val="000000"/>
                <w:sz w:val="20"/>
                <w:szCs w:val="20"/>
              </w:rPr>
            </w:pPr>
            <w:r w:rsidRPr="007C3D87">
              <w:rPr>
                <w:rFonts w:ascii="Times New Roman" w:eastAsia="Times New Roman" w:hAnsi="Times New Roman" w:cs="Times New Roman"/>
                <w:b/>
                <w:color w:val="000000"/>
                <w:sz w:val="20"/>
                <w:szCs w:val="20"/>
              </w:rPr>
              <w:t>1690,0</w:t>
            </w:r>
          </w:p>
        </w:tc>
      </w:tr>
      <w:tr w:rsidR="009F7073" w:rsidRPr="007C3D87" w:rsidTr="009F7073">
        <w:tc>
          <w:tcPr>
            <w:tcW w:w="648"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p>
        </w:tc>
        <w:tc>
          <w:tcPr>
            <w:tcW w:w="6120" w:type="dxa"/>
          </w:tcPr>
          <w:p w:rsidR="009F7073" w:rsidRPr="007C3D87" w:rsidRDefault="009F7073" w:rsidP="009F7073">
            <w:pPr>
              <w:suppressAutoHyphens/>
              <w:spacing w:after="0" w:line="240" w:lineRule="auto"/>
              <w:jc w:val="both"/>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 областной бюджет</w:t>
            </w:r>
          </w:p>
        </w:tc>
        <w:tc>
          <w:tcPr>
            <w:tcW w:w="1278"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560"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1116,7</w:t>
            </w:r>
          </w:p>
        </w:tc>
        <w:tc>
          <w:tcPr>
            <w:tcW w:w="1275"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192,4</w:t>
            </w:r>
          </w:p>
        </w:tc>
        <w:tc>
          <w:tcPr>
            <w:tcW w:w="1276"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276"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276" w:type="dxa"/>
          </w:tcPr>
          <w:p w:rsidR="009F7073" w:rsidRPr="007C3D87" w:rsidRDefault="009F7073" w:rsidP="009F7073">
            <w:pPr>
              <w:suppressAutoHyphens/>
              <w:spacing w:after="0" w:line="240" w:lineRule="auto"/>
              <w:jc w:val="center"/>
              <w:rPr>
                <w:rFonts w:ascii="Times New Roman" w:eastAsia="Times New Roman" w:hAnsi="Times New Roman" w:cs="Times New Roman"/>
                <w:b/>
                <w:color w:val="000000"/>
                <w:sz w:val="20"/>
                <w:szCs w:val="20"/>
              </w:rPr>
            </w:pPr>
            <w:r w:rsidRPr="007C3D87">
              <w:rPr>
                <w:rFonts w:ascii="Times New Roman" w:eastAsia="Times New Roman" w:hAnsi="Times New Roman" w:cs="Times New Roman"/>
                <w:b/>
                <w:color w:val="000000"/>
                <w:sz w:val="20"/>
                <w:szCs w:val="20"/>
              </w:rPr>
              <w:t>1 309,1</w:t>
            </w:r>
          </w:p>
        </w:tc>
      </w:tr>
      <w:tr w:rsidR="009F7073" w:rsidRPr="007C3D87" w:rsidTr="009F7073">
        <w:tc>
          <w:tcPr>
            <w:tcW w:w="648"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p>
        </w:tc>
        <w:tc>
          <w:tcPr>
            <w:tcW w:w="6120" w:type="dxa"/>
          </w:tcPr>
          <w:p w:rsidR="009F7073" w:rsidRPr="007C3D87" w:rsidRDefault="009F7073" w:rsidP="009F7073">
            <w:pPr>
              <w:suppressAutoHyphens/>
              <w:spacing w:after="0" w:line="240" w:lineRule="auto"/>
              <w:jc w:val="both"/>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 бюджет поселения</w:t>
            </w:r>
          </w:p>
        </w:tc>
        <w:tc>
          <w:tcPr>
            <w:tcW w:w="1278"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 xml:space="preserve">- </w:t>
            </w:r>
          </w:p>
        </w:tc>
        <w:tc>
          <w:tcPr>
            <w:tcW w:w="1560"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14,3</w:t>
            </w:r>
          </w:p>
        </w:tc>
        <w:tc>
          <w:tcPr>
            <w:tcW w:w="1275"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2,6</w:t>
            </w:r>
          </w:p>
        </w:tc>
        <w:tc>
          <w:tcPr>
            <w:tcW w:w="1276"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276"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276" w:type="dxa"/>
          </w:tcPr>
          <w:p w:rsidR="009F7073" w:rsidRPr="007C3D87" w:rsidRDefault="009F7073" w:rsidP="009F7073">
            <w:pPr>
              <w:suppressAutoHyphens/>
              <w:spacing w:after="0" w:line="240" w:lineRule="auto"/>
              <w:jc w:val="center"/>
              <w:rPr>
                <w:rFonts w:ascii="Times New Roman" w:eastAsia="Times New Roman" w:hAnsi="Times New Roman" w:cs="Times New Roman"/>
                <w:b/>
                <w:color w:val="000000"/>
                <w:sz w:val="20"/>
                <w:szCs w:val="20"/>
              </w:rPr>
            </w:pPr>
            <w:r w:rsidRPr="007C3D87">
              <w:rPr>
                <w:rFonts w:ascii="Times New Roman" w:eastAsia="Times New Roman" w:hAnsi="Times New Roman" w:cs="Times New Roman"/>
                <w:b/>
                <w:color w:val="000000"/>
                <w:sz w:val="20"/>
                <w:szCs w:val="20"/>
              </w:rPr>
              <w:t>16,9</w:t>
            </w:r>
          </w:p>
        </w:tc>
      </w:tr>
      <w:tr w:rsidR="009F7073" w:rsidRPr="007C3D87" w:rsidTr="009F7073">
        <w:tc>
          <w:tcPr>
            <w:tcW w:w="648" w:type="dxa"/>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p>
        </w:tc>
        <w:tc>
          <w:tcPr>
            <w:tcW w:w="6120" w:type="dxa"/>
          </w:tcPr>
          <w:p w:rsidR="009F7073" w:rsidRPr="007C3D87" w:rsidRDefault="009F7073" w:rsidP="009F7073">
            <w:pPr>
              <w:suppressAutoHyphens/>
              <w:spacing w:after="0" w:line="240" w:lineRule="auto"/>
              <w:jc w:val="both"/>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 внебюджетные источники</w:t>
            </w:r>
          </w:p>
        </w:tc>
        <w:tc>
          <w:tcPr>
            <w:tcW w:w="1278"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560"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299,0</w:t>
            </w:r>
          </w:p>
        </w:tc>
        <w:tc>
          <w:tcPr>
            <w:tcW w:w="1275"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65,0</w:t>
            </w:r>
          </w:p>
        </w:tc>
        <w:tc>
          <w:tcPr>
            <w:tcW w:w="1276"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276" w:type="dxa"/>
            <w:vAlign w:val="center"/>
          </w:tcPr>
          <w:p w:rsidR="009F7073" w:rsidRPr="007C3D87" w:rsidRDefault="009F7073" w:rsidP="009F7073">
            <w:pPr>
              <w:suppressAutoHyphens/>
              <w:spacing w:after="0" w:line="240" w:lineRule="auto"/>
              <w:jc w:val="center"/>
              <w:rPr>
                <w:rFonts w:ascii="Times New Roman" w:eastAsia="Times New Roman" w:hAnsi="Times New Roman" w:cs="Times New Roman"/>
                <w:color w:val="000000"/>
                <w:sz w:val="20"/>
                <w:szCs w:val="20"/>
              </w:rPr>
            </w:pPr>
            <w:r w:rsidRPr="007C3D87">
              <w:rPr>
                <w:rFonts w:ascii="Times New Roman" w:eastAsia="Times New Roman" w:hAnsi="Times New Roman" w:cs="Times New Roman"/>
                <w:color w:val="000000"/>
                <w:sz w:val="20"/>
                <w:szCs w:val="20"/>
              </w:rPr>
              <w:t>-</w:t>
            </w:r>
          </w:p>
        </w:tc>
        <w:tc>
          <w:tcPr>
            <w:tcW w:w="1276" w:type="dxa"/>
          </w:tcPr>
          <w:p w:rsidR="009F7073" w:rsidRPr="007C3D87" w:rsidRDefault="009F7073" w:rsidP="009F7073">
            <w:pPr>
              <w:suppressAutoHyphens/>
              <w:spacing w:after="0" w:line="240" w:lineRule="auto"/>
              <w:jc w:val="center"/>
              <w:rPr>
                <w:rFonts w:ascii="Times New Roman" w:eastAsia="Times New Roman" w:hAnsi="Times New Roman" w:cs="Times New Roman"/>
                <w:b/>
                <w:color w:val="000000"/>
                <w:sz w:val="20"/>
                <w:szCs w:val="20"/>
              </w:rPr>
            </w:pPr>
            <w:r w:rsidRPr="007C3D87">
              <w:rPr>
                <w:rFonts w:ascii="Times New Roman" w:eastAsia="Times New Roman" w:hAnsi="Times New Roman" w:cs="Times New Roman"/>
                <w:b/>
                <w:color w:val="000000"/>
                <w:sz w:val="20"/>
                <w:szCs w:val="20"/>
              </w:rPr>
              <w:t>364,0</w:t>
            </w:r>
          </w:p>
        </w:tc>
      </w:tr>
    </w:tbl>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color w:val="000000"/>
          <w:sz w:val="20"/>
          <w:szCs w:val="20"/>
          <w:lang w:eastAsia="ru-RU"/>
        </w:rPr>
      </w:pP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sectPr w:rsidR="009F7073" w:rsidRPr="007C3D87" w:rsidSect="009F7073">
          <w:pgSz w:w="16838" w:h="11905" w:orient="landscape"/>
          <w:pgMar w:top="1701" w:right="1134" w:bottom="851" w:left="902" w:header="0" w:footer="0" w:gutter="0"/>
          <w:cols w:space="720"/>
          <w:titlePg/>
          <w:docGrid w:linePitch="299"/>
        </w:sectPr>
      </w:pP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lastRenderedPageBreak/>
        <w:t>Приложение N 1</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к Порядку реализации инициативного</w:t>
      </w:r>
      <w:proofErr w:type="gramEnd"/>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бюджетирования в сельском поселении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муниципального района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Похвистневский Самарской области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bookmarkStart w:id="25" w:name="P111"/>
      <w:bookmarkEnd w:id="25"/>
      <w:r w:rsidRPr="007C3D87">
        <w:rPr>
          <w:rFonts w:ascii="Times New Roman" w:eastAsia="Calibri" w:hAnsi="Times New Roman" w:cs="Times New Roman"/>
          <w:sz w:val="20"/>
          <w:szCs w:val="20"/>
          <w:lang w:eastAsia="ru-RU"/>
        </w:rPr>
        <w:t xml:space="preserve">                         ПРОТОКОЛ собрания жителей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Дата проведения собрания: "___" __________ 20__ г.</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Адрес проведения собрания: 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Время начала собрания: _____ час</w:t>
      </w:r>
      <w:proofErr w:type="gramStart"/>
      <w:r w:rsidRPr="007C3D87">
        <w:rPr>
          <w:rFonts w:ascii="Times New Roman" w:eastAsia="Calibri" w:hAnsi="Times New Roman" w:cs="Times New Roman"/>
          <w:sz w:val="20"/>
          <w:szCs w:val="20"/>
          <w:lang w:eastAsia="ru-RU"/>
        </w:rPr>
        <w:t>.</w:t>
      </w:r>
      <w:proofErr w:type="gramEnd"/>
      <w:r w:rsidRPr="007C3D87">
        <w:rPr>
          <w:rFonts w:ascii="Times New Roman" w:eastAsia="Calibri" w:hAnsi="Times New Roman" w:cs="Times New Roman"/>
          <w:sz w:val="20"/>
          <w:szCs w:val="20"/>
          <w:lang w:eastAsia="ru-RU"/>
        </w:rPr>
        <w:t xml:space="preserve"> _____ </w:t>
      </w:r>
      <w:proofErr w:type="gramStart"/>
      <w:r w:rsidRPr="007C3D87">
        <w:rPr>
          <w:rFonts w:ascii="Times New Roman" w:eastAsia="Calibri" w:hAnsi="Times New Roman" w:cs="Times New Roman"/>
          <w:sz w:val="20"/>
          <w:szCs w:val="20"/>
          <w:lang w:eastAsia="ru-RU"/>
        </w:rPr>
        <w:t>м</w:t>
      </w:r>
      <w:proofErr w:type="gramEnd"/>
      <w:r w:rsidRPr="007C3D87">
        <w:rPr>
          <w:rFonts w:ascii="Times New Roman" w:eastAsia="Calibri" w:hAnsi="Times New Roman" w:cs="Times New Roman"/>
          <w:sz w:val="20"/>
          <w:szCs w:val="20"/>
          <w:lang w:eastAsia="ru-RU"/>
        </w:rPr>
        <w:t>ин.</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Время окончания собрания: _____ час</w:t>
      </w:r>
      <w:proofErr w:type="gramStart"/>
      <w:r w:rsidRPr="007C3D87">
        <w:rPr>
          <w:rFonts w:ascii="Times New Roman" w:eastAsia="Calibri" w:hAnsi="Times New Roman" w:cs="Times New Roman"/>
          <w:sz w:val="20"/>
          <w:szCs w:val="20"/>
          <w:lang w:eastAsia="ru-RU"/>
        </w:rPr>
        <w:t>.</w:t>
      </w:r>
      <w:proofErr w:type="gramEnd"/>
      <w:r w:rsidRPr="007C3D87">
        <w:rPr>
          <w:rFonts w:ascii="Times New Roman" w:eastAsia="Calibri" w:hAnsi="Times New Roman" w:cs="Times New Roman"/>
          <w:sz w:val="20"/>
          <w:szCs w:val="20"/>
          <w:lang w:eastAsia="ru-RU"/>
        </w:rPr>
        <w:t xml:space="preserve"> _____ </w:t>
      </w:r>
      <w:proofErr w:type="gramStart"/>
      <w:r w:rsidRPr="007C3D87">
        <w:rPr>
          <w:rFonts w:ascii="Times New Roman" w:eastAsia="Calibri" w:hAnsi="Times New Roman" w:cs="Times New Roman"/>
          <w:sz w:val="20"/>
          <w:szCs w:val="20"/>
          <w:lang w:eastAsia="ru-RU"/>
        </w:rPr>
        <w:t>м</w:t>
      </w:r>
      <w:proofErr w:type="gramEnd"/>
      <w:r w:rsidRPr="007C3D87">
        <w:rPr>
          <w:rFonts w:ascii="Times New Roman" w:eastAsia="Calibri" w:hAnsi="Times New Roman" w:cs="Times New Roman"/>
          <w:sz w:val="20"/>
          <w:szCs w:val="20"/>
          <w:lang w:eastAsia="ru-RU"/>
        </w:rPr>
        <w:t>ин.</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Повестка собрания: _________________________________________________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Ход собрания: _____________________________________________________</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(описывается  ход  проведения  собрания  с указанием вопросов рассмотрения;</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выступающих  лиц и сути их выступления по каждому вопросу; принятых решений</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по каждому вопросу; количества проголосовавших за, против, воздержавшихся)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Итоги собрания и принятые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2048"/>
      </w:tblGrid>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N </w:t>
            </w:r>
            <w:proofErr w:type="gramStart"/>
            <w:r w:rsidRPr="007C3D87">
              <w:rPr>
                <w:rFonts w:ascii="Times New Roman" w:eastAsia="Calibri" w:hAnsi="Times New Roman" w:cs="Times New Roman"/>
                <w:sz w:val="20"/>
                <w:szCs w:val="20"/>
                <w:lang w:eastAsia="ru-RU"/>
              </w:rPr>
              <w:t>п</w:t>
            </w:r>
            <w:proofErr w:type="gramEnd"/>
            <w:r w:rsidRPr="007C3D87">
              <w:rPr>
                <w:rFonts w:ascii="Times New Roman" w:eastAsia="Calibri" w:hAnsi="Times New Roman" w:cs="Times New Roman"/>
                <w:sz w:val="20"/>
                <w:szCs w:val="20"/>
                <w:lang w:eastAsia="ru-RU"/>
              </w:rPr>
              <w:t>/п</w:t>
            </w:r>
          </w:p>
        </w:tc>
        <w:tc>
          <w:tcPr>
            <w:tcW w:w="6803"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Наименование</w:t>
            </w:r>
          </w:p>
        </w:tc>
        <w:tc>
          <w:tcPr>
            <w:tcW w:w="2048"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Итоги собрания и принятые решения</w:t>
            </w: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Количество граждан, присутствующих на собрании (чел.) (листы регистрации прилагаются)</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Наименование проекта, определенного для реализации в рамках инициативного бюджетирования</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Предполагаемая общая стоимость реализации определенного проекта (руб.)</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4</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Сумма вклада населения на реализацию выбранного проекта (руб.)</w:t>
            </w:r>
          </w:p>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(в случае если такой вклад предусмотрен муниципальной практикой </w:t>
            </w:r>
            <w:proofErr w:type="gramStart"/>
            <w:r w:rsidRPr="007C3D87">
              <w:rPr>
                <w:rFonts w:ascii="Times New Roman" w:eastAsia="Calibri" w:hAnsi="Times New Roman" w:cs="Times New Roman"/>
                <w:sz w:val="20"/>
                <w:szCs w:val="20"/>
                <w:lang w:eastAsia="ru-RU"/>
              </w:rPr>
              <w:t>инициативного</w:t>
            </w:r>
            <w:proofErr w:type="gramEnd"/>
            <w:r w:rsidRPr="007C3D87">
              <w:rPr>
                <w:rFonts w:ascii="Times New Roman" w:eastAsia="Calibri" w:hAnsi="Times New Roman" w:cs="Times New Roman"/>
                <w:sz w:val="20"/>
                <w:szCs w:val="20"/>
                <w:lang w:eastAsia="ru-RU"/>
              </w:rPr>
              <w:t xml:space="preserve"> бюджетирования)</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5</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Сумма вклада юридических лиц, индивидуальных предпринимателей (руб.)</w:t>
            </w:r>
          </w:p>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(в случае если такой вклад предусмотрен муниципальной практикой </w:t>
            </w:r>
            <w:proofErr w:type="gramStart"/>
            <w:r w:rsidRPr="007C3D87">
              <w:rPr>
                <w:rFonts w:ascii="Times New Roman" w:eastAsia="Calibri" w:hAnsi="Times New Roman" w:cs="Times New Roman"/>
                <w:sz w:val="20"/>
                <w:szCs w:val="20"/>
                <w:lang w:eastAsia="ru-RU"/>
              </w:rPr>
              <w:t>инициативного</w:t>
            </w:r>
            <w:proofErr w:type="gramEnd"/>
            <w:r w:rsidRPr="007C3D87">
              <w:rPr>
                <w:rFonts w:ascii="Times New Roman" w:eastAsia="Calibri" w:hAnsi="Times New Roman" w:cs="Times New Roman"/>
                <w:sz w:val="20"/>
                <w:szCs w:val="20"/>
                <w:lang w:eastAsia="ru-RU"/>
              </w:rPr>
              <w:t xml:space="preserve"> бюджетирования)</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6</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Представители инициативной группы (Ф.И.О., тел., эл. адрес), уполномоченные подписывать заявки, договор пожертвования, иные документы в интересах инициативной группы, представлять интересы инициативной группы в органах местного самоуправления, других органах и организациях</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7</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Состав инициативной группы (Ф.И.О., тел.)</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bl>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Представитель инициативной группы: _____________ (Ф.И.О.)</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подпись</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Представитель администрации муниципального образования 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должность __________ (Ф.И.О.)</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подпись</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Приложение N 2</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к Порядку реализации инициативного</w:t>
      </w:r>
      <w:proofErr w:type="gramEnd"/>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бюджетирования в сельском поселении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муниципального района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Похвистневский Самарской области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bookmarkStart w:id="26" w:name="P171"/>
      <w:bookmarkEnd w:id="26"/>
      <w:r w:rsidRPr="007C3D87">
        <w:rPr>
          <w:rFonts w:ascii="Times New Roman" w:eastAsia="Calibri" w:hAnsi="Times New Roman" w:cs="Times New Roman"/>
          <w:sz w:val="20"/>
          <w:szCs w:val="20"/>
          <w:lang w:eastAsia="ru-RU"/>
        </w:rPr>
        <w:t xml:space="preserve">                                 ПРОТОКОЛ</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заседания _________________________ ТОС 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наименование руководящего органа наименование ТОС</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Дата проведения: "___" __________ 20__ г.</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Место проведения: 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Повестка собрания: _________________________________________________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Ход собрания: _____________________________________________________</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(описывается  ход  проведения  заседания с указанием вопросов рассмотрения;</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выступающих  лиц и сути их выступления по каждому вопросу; принятых решений</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по каждому вопросу; количества проголосовавших за, против, воздержавшихся)</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Итоги и принятые решения: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2048"/>
      </w:tblGrid>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N </w:t>
            </w:r>
            <w:proofErr w:type="gramStart"/>
            <w:r w:rsidRPr="007C3D87">
              <w:rPr>
                <w:rFonts w:ascii="Times New Roman" w:eastAsia="Calibri" w:hAnsi="Times New Roman" w:cs="Times New Roman"/>
                <w:sz w:val="20"/>
                <w:szCs w:val="20"/>
                <w:lang w:eastAsia="ru-RU"/>
              </w:rPr>
              <w:t>п</w:t>
            </w:r>
            <w:proofErr w:type="gramEnd"/>
            <w:r w:rsidRPr="007C3D87">
              <w:rPr>
                <w:rFonts w:ascii="Times New Roman" w:eastAsia="Calibri" w:hAnsi="Times New Roman" w:cs="Times New Roman"/>
                <w:sz w:val="20"/>
                <w:szCs w:val="20"/>
                <w:lang w:eastAsia="ru-RU"/>
              </w:rPr>
              <w:t>/п</w:t>
            </w:r>
          </w:p>
        </w:tc>
        <w:tc>
          <w:tcPr>
            <w:tcW w:w="6803"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Наименование</w:t>
            </w:r>
          </w:p>
        </w:tc>
        <w:tc>
          <w:tcPr>
            <w:tcW w:w="2048"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Итоги собрания и принятые решения</w:t>
            </w: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Количество граждан, присутствующих на собрании (чел.) (листы регистрации прилагаются)</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Наименование проекта, определенного для реализации в рамках инициативного бюджетирования</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Предполагаемая общая стоимость реализации определенного проекта (руб.)</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4</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Сумма вклада населения на реализацию выбранного проекта (руб.)</w:t>
            </w:r>
          </w:p>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(в случае если такой вклад предусмотрен муниципальной практикой </w:t>
            </w:r>
            <w:proofErr w:type="gramStart"/>
            <w:r w:rsidRPr="007C3D87">
              <w:rPr>
                <w:rFonts w:ascii="Times New Roman" w:eastAsia="Calibri" w:hAnsi="Times New Roman" w:cs="Times New Roman"/>
                <w:sz w:val="20"/>
                <w:szCs w:val="20"/>
                <w:lang w:eastAsia="ru-RU"/>
              </w:rPr>
              <w:t>инициативного</w:t>
            </w:r>
            <w:proofErr w:type="gramEnd"/>
            <w:r w:rsidRPr="007C3D87">
              <w:rPr>
                <w:rFonts w:ascii="Times New Roman" w:eastAsia="Calibri" w:hAnsi="Times New Roman" w:cs="Times New Roman"/>
                <w:sz w:val="20"/>
                <w:szCs w:val="20"/>
                <w:lang w:eastAsia="ru-RU"/>
              </w:rPr>
              <w:t xml:space="preserve"> бюджетирования)</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5</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Сумма вклада юридических лиц, индивидуальных предпринимателей (руб.)</w:t>
            </w:r>
          </w:p>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(в случае если такой вклад предусмотрен муниципальной практикой </w:t>
            </w:r>
            <w:proofErr w:type="gramStart"/>
            <w:r w:rsidRPr="007C3D87">
              <w:rPr>
                <w:rFonts w:ascii="Times New Roman" w:eastAsia="Calibri" w:hAnsi="Times New Roman" w:cs="Times New Roman"/>
                <w:sz w:val="20"/>
                <w:szCs w:val="20"/>
                <w:lang w:eastAsia="ru-RU"/>
              </w:rPr>
              <w:t>инициативного</w:t>
            </w:r>
            <w:proofErr w:type="gramEnd"/>
            <w:r w:rsidRPr="007C3D87">
              <w:rPr>
                <w:rFonts w:ascii="Times New Roman" w:eastAsia="Calibri" w:hAnsi="Times New Roman" w:cs="Times New Roman"/>
                <w:sz w:val="20"/>
                <w:szCs w:val="20"/>
                <w:lang w:eastAsia="ru-RU"/>
              </w:rPr>
              <w:t xml:space="preserve"> бюджетирования)</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6</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Представители ТОС (Ф.И.О., тел., эл. адрес), уполномоченные подписывать заявки, договор пожертвования, иные документы в интересах ТОС, представлять интересы ТОС в органах местного самоуправления, других органах и организациях</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7</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Состав инициативной группы (Ф.И.О., тел.)</w:t>
            </w:r>
          </w:p>
        </w:tc>
        <w:tc>
          <w:tcPr>
            <w:tcW w:w="204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bl>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Председатель ТОС:              _____________ (Ф.И.О.)</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подпись</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Представитель администрации муниципального образования _____________: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должность __________ (Ф.И.О.)</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подпись</w:t>
      </w: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Приложение N 3</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к Порядку реализации инициативного</w:t>
      </w:r>
      <w:proofErr w:type="gramEnd"/>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бюджетирования в сельском поселении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муниципального района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Похвистневский Самарской области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Заявка</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на участие в конкурсном отборе проектов </w:t>
      </w:r>
      <w:proofErr w:type="gramStart"/>
      <w:r w:rsidRPr="007C3D87">
        <w:rPr>
          <w:rFonts w:ascii="Times New Roman" w:eastAsia="Calibri" w:hAnsi="Times New Roman" w:cs="Times New Roman"/>
          <w:sz w:val="20"/>
          <w:szCs w:val="20"/>
          <w:lang w:eastAsia="ru-RU"/>
        </w:rPr>
        <w:t>инициативного</w:t>
      </w:r>
      <w:proofErr w:type="gramEnd"/>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бюджетирования в муниципальном образовании 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___ ______________ 20___ г.</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Инициативная группа в лице уполномоченного лица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(Ф.И.О. уполномоченного лица инициативной группы)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просит  рассмотреть  на  заседании конкурсной комиссии проект </w:t>
      </w:r>
      <w:proofErr w:type="gramStart"/>
      <w:r w:rsidRPr="007C3D87">
        <w:rPr>
          <w:rFonts w:ascii="Times New Roman" w:eastAsia="Calibri" w:hAnsi="Times New Roman" w:cs="Times New Roman"/>
          <w:sz w:val="20"/>
          <w:szCs w:val="20"/>
          <w:lang w:eastAsia="ru-RU"/>
        </w:rPr>
        <w:t>инициативного</w:t>
      </w:r>
      <w:proofErr w:type="gramEnd"/>
      <w:r w:rsidRPr="007C3D87">
        <w:rPr>
          <w:rFonts w:ascii="Times New Roman" w:eastAsia="Calibri" w:hAnsi="Times New Roman" w:cs="Times New Roman"/>
          <w:sz w:val="20"/>
          <w:szCs w:val="20"/>
          <w:lang w:eastAsia="ru-RU"/>
        </w:rPr>
        <w:t xml:space="preserve"> бюджетирования ______________ в сумме 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 тыс. рублей.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(сумма прописью)</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Прилагаемые документы (примерный перечень):</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1. Проект </w:t>
      </w:r>
      <w:proofErr w:type="gramStart"/>
      <w:r w:rsidRPr="007C3D87">
        <w:rPr>
          <w:rFonts w:ascii="Times New Roman" w:eastAsia="Calibri" w:hAnsi="Times New Roman" w:cs="Times New Roman"/>
          <w:sz w:val="20"/>
          <w:szCs w:val="20"/>
          <w:lang w:eastAsia="ru-RU"/>
        </w:rPr>
        <w:t>инициативного</w:t>
      </w:r>
      <w:proofErr w:type="gramEnd"/>
      <w:r w:rsidRPr="007C3D87">
        <w:rPr>
          <w:rFonts w:ascii="Times New Roman" w:eastAsia="Calibri" w:hAnsi="Times New Roman" w:cs="Times New Roman"/>
          <w:sz w:val="20"/>
          <w:szCs w:val="20"/>
          <w:lang w:eastAsia="ru-RU"/>
        </w:rPr>
        <w:t xml:space="preserve"> бюджетирования (далее - проект) на __ л. в 1 экз.</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2. Протокол собрания жителей на __ л. в 1 экз.</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3. Лист регистрации участников собрания жителей на __ л. в 1 экз.</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4.   Сметная   документация/прайс-листы   на   закупаемое  оборудование</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(материалы) на__ л. в 1 экз.</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5. Фотографии общего собрания жителей на __ л. в 1 экз.</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6.  Фотографии, свидетельствующие о текущем состоянии объекта, на __л. в 1 экз.</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7. Информационные материалы, ссылки на интерне</w:t>
      </w:r>
      <w:proofErr w:type="gramStart"/>
      <w:r w:rsidRPr="007C3D87">
        <w:rPr>
          <w:rFonts w:ascii="Times New Roman" w:eastAsia="Calibri" w:hAnsi="Times New Roman" w:cs="Times New Roman"/>
          <w:sz w:val="20"/>
          <w:szCs w:val="20"/>
          <w:lang w:eastAsia="ru-RU"/>
        </w:rPr>
        <w:t>т-</w:t>
      </w:r>
      <w:proofErr w:type="gramEnd"/>
      <w:r w:rsidRPr="007C3D87">
        <w:rPr>
          <w:rFonts w:ascii="Times New Roman" w:eastAsia="Calibri" w:hAnsi="Times New Roman" w:cs="Times New Roman"/>
          <w:sz w:val="20"/>
          <w:szCs w:val="20"/>
          <w:lang w:eastAsia="ru-RU"/>
        </w:rPr>
        <w:t xml:space="preserve"> и ТВ-ресурсы на ___ л. в 1 экз.</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Заявитель  настоящим  подтверждает,  что вся информация, содержащаяся в заявке и прилагаемых документах, является достоверной и полной.</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      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(подпись)       (расшифровка подписи, Ф.И.О.)</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      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телефон              электронный адрес</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spacing w:after="0" w:line="240" w:lineRule="auto"/>
        <w:rPr>
          <w:rFonts w:ascii="Times New Roman" w:eastAsia="Times New Roman" w:hAnsi="Times New Roman" w:cs="Times New Roman"/>
          <w:sz w:val="20"/>
          <w:szCs w:val="20"/>
          <w:lang w:eastAsia="ru-RU"/>
        </w:rPr>
      </w:pPr>
    </w:p>
    <w:p w:rsidR="009F7073" w:rsidRPr="007C3D87" w:rsidRDefault="009F7073" w:rsidP="009F7073">
      <w:pPr>
        <w:spacing w:after="0" w:line="240" w:lineRule="auto"/>
        <w:rPr>
          <w:rFonts w:ascii="Times New Roman" w:eastAsia="Times New Roman" w:hAnsi="Times New Roman" w:cs="Times New Roman"/>
          <w:sz w:val="20"/>
          <w:szCs w:val="20"/>
          <w:lang w:eastAsia="ru-RU"/>
        </w:rPr>
      </w:pPr>
    </w:p>
    <w:p w:rsidR="003F3C36" w:rsidRDefault="003F3C36"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3F3C36" w:rsidRDefault="003F3C36"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3F3C36" w:rsidRDefault="003F3C36"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3F3C36" w:rsidRDefault="003F3C36"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3F3C36" w:rsidRDefault="003F3C36"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3F3C36" w:rsidRDefault="003F3C36"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3F3C36" w:rsidRDefault="003F3C36"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3F3C36" w:rsidRDefault="003F3C36"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3F3C36" w:rsidRDefault="003F3C36"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3F3C36" w:rsidRDefault="003F3C36"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3F3C36" w:rsidRDefault="003F3C36"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3F3C36" w:rsidRDefault="003F3C36"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3F3C36" w:rsidRDefault="003F3C36"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lastRenderedPageBreak/>
        <w:t>Приложение N 4</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к Порядку реализации инициативного</w:t>
      </w:r>
      <w:proofErr w:type="gramEnd"/>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бюджетирования в сельском поселении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муниципального района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Похвистневский Самарской области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Проект </w:t>
      </w:r>
      <w:proofErr w:type="gramStart"/>
      <w:r w:rsidRPr="007C3D87">
        <w:rPr>
          <w:rFonts w:ascii="Times New Roman" w:eastAsia="Calibri" w:hAnsi="Times New Roman" w:cs="Times New Roman"/>
          <w:sz w:val="20"/>
          <w:szCs w:val="20"/>
          <w:lang w:eastAsia="ru-RU"/>
        </w:rPr>
        <w:t>инициативного</w:t>
      </w:r>
      <w:proofErr w:type="gramEnd"/>
      <w:r w:rsidRPr="007C3D87">
        <w:rPr>
          <w:rFonts w:ascii="Times New Roman" w:eastAsia="Calibri" w:hAnsi="Times New Roman" w:cs="Times New Roman"/>
          <w:sz w:val="20"/>
          <w:szCs w:val="20"/>
          <w:lang w:eastAsia="ru-RU"/>
        </w:rPr>
        <w:t xml:space="preserve"> бюджетирования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 Наименование проекта инициативного бюджетирования (далее - проект):</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 Место реализации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Адрес: ____________________________________________________________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 Описание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3.1. Описание проблемы, на решение которой направлен проект:</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__________________________________________________________________</w:t>
      </w:r>
      <w:proofErr w:type="gramEnd"/>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(описать суть проблемы, ее негативные социально-экономические последствия, степень неотложности решения проблемы, текущее состояние объекта общественной инфраструктуры,</w:t>
      </w:r>
      <w:proofErr w:type="gramEnd"/>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предусмотренного</w:t>
      </w:r>
      <w:proofErr w:type="gramEnd"/>
      <w:r w:rsidRPr="007C3D87">
        <w:rPr>
          <w:rFonts w:ascii="Times New Roman" w:eastAsia="Calibri" w:hAnsi="Times New Roman" w:cs="Times New Roman"/>
          <w:sz w:val="20"/>
          <w:szCs w:val="20"/>
          <w:lang w:eastAsia="ru-RU"/>
        </w:rPr>
        <w:t xml:space="preserve"> проектом, и т.д.)</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3.2. Мероприятия, осуществляемые в рамках реализации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 ________________________________________________________________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 ________________________________________________________________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 ________________________________________________________________</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(описание необходимых подготовительных мероприятий, конкретных мероприятий в рамках реализации проекта, оборудования, необходимого для реализации проекта,</w:t>
      </w:r>
      <w:proofErr w:type="gramEnd"/>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 иных мероприятий, без которых проект не может считаться завершенным)</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3.3. Ожидаемые результаты реализации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(как изменится ситуация после реализации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3.4. </w:t>
      </w:r>
      <w:proofErr w:type="gramStart"/>
      <w:r w:rsidRPr="007C3D87">
        <w:rPr>
          <w:rFonts w:ascii="Times New Roman" w:eastAsia="Calibri" w:hAnsi="Times New Roman" w:cs="Times New Roman"/>
          <w:sz w:val="20"/>
          <w:szCs w:val="20"/>
          <w:lang w:eastAsia="ru-RU"/>
        </w:rPr>
        <w:t>Техническая</w:t>
      </w:r>
      <w:proofErr w:type="gramEnd"/>
      <w:r w:rsidRPr="007C3D87">
        <w:rPr>
          <w:rFonts w:ascii="Times New Roman" w:eastAsia="Calibri" w:hAnsi="Times New Roman" w:cs="Times New Roman"/>
          <w:sz w:val="20"/>
          <w:szCs w:val="20"/>
          <w:lang w:eastAsia="ru-RU"/>
        </w:rPr>
        <w:t xml:space="preserve"> документации: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(сметная документация, прайс-листы, дизайн-проект или проект благоустройства)</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4. Объем затрат на реализацию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4.1.  Планируемые  источники  финансирования мероприятий проекта (стоимость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N </w:t>
            </w:r>
            <w:proofErr w:type="gramStart"/>
            <w:r w:rsidRPr="007C3D87">
              <w:rPr>
                <w:rFonts w:ascii="Times New Roman" w:eastAsia="Calibri" w:hAnsi="Times New Roman" w:cs="Times New Roman"/>
                <w:sz w:val="20"/>
                <w:szCs w:val="20"/>
                <w:lang w:eastAsia="ru-RU"/>
              </w:rPr>
              <w:t>п</w:t>
            </w:r>
            <w:proofErr w:type="gramEnd"/>
            <w:r w:rsidRPr="007C3D87">
              <w:rPr>
                <w:rFonts w:ascii="Times New Roman" w:eastAsia="Calibri" w:hAnsi="Times New Roman" w:cs="Times New Roman"/>
                <w:sz w:val="20"/>
                <w:szCs w:val="20"/>
                <w:lang w:eastAsia="ru-RU"/>
              </w:rPr>
              <w:t>/п</w:t>
            </w:r>
          </w:p>
        </w:tc>
        <w:tc>
          <w:tcPr>
            <w:tcW w:w="6803"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Виды источников</w:t>
            </w:r>
          </w:p>
        </w:tc>
        <w:tc>
          <w:tcPr>
            <w:tcW w:w="170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Сумма (рублей)</w:t>
            </w: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Средства бюджета муниципального образования _______________</w:t>
            </w: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Средства населения</w:t>
            </w:r>
          </w:p>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(в случае если такой вклад предусмотрен муниципальной практикой </w:t>
            </w:r>
            <w:proofErr w:type="gramStart"/>
            <w:r w:rsidRPr="007C3D87">
              <w:rPr>
                <w:rFonts w:ascii="Times New Roman" w:eastAsia="Calibri" w:hAnsi="Times New Roman" w:cs="Times New Roman"/>
                <w:sz w:val="20"/>
                <w:szCs w:val="20"/>
                <w:lang w:eastAsia="ru-RU"/>
              </w:rPr>
              <w:t>инициативного</w:t>
            </w:r>
            <w:proofErr w:type="gramEnd"/>
            <w:r w:rsidRPr="007C3D87">
              <w:rPr>
                <w:rFonts w:ascii="Times New Roman" w:eastAsia="Calibri" w:hAnsi="Times New Roman" w:cs="Times New Roman"/>
                <w:sz w:val="20"/>
                <w:szCs w:val="20"/>
                <w:lang w:eastAsia="ru-RU"/>
              </w:rPr>
              <w:t xml:space="preserve"> бюджетирования)</w:t>
            </w: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w:t>
            </w: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Средства юридических лиц и индивидуальных предпринимателей</w:t>
            </w:r>
          </w:p>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(в случае если такой вклад предусмотрен муниципальной практикой </w:t>
            </w:r>
            <w:proofErr w:type="gramStart"/>
            <w:r w:rsidRPr="007C3D87">
              <w:rPr>
                <w:rFonts w:ascii="Times New Roman" w:eastAsia="Calibri" w:hAnsi="Times New Roman" w:cs="Times New Roman"/>
                <w:sz w:val="20"/>
                <w:szCs w:val="20"/>
                <w:lang w:eastAsia="ru-RU"/>
              </w:rPr>
              <w:t>инициативного</w:t>
            </w:r>
            <w:proofErr w:type="gramEnd"/>
            <w:r w:rsidRPr="007C3D87">
              <w:rPr>
                <w:rFonts w:ascii="Times New Roman" w:eastAsia="Calibri" w:hAnsi="Times New Roman" w:cs="Times New Roman"/>
                <w:sz w:val="20"/>
                <w:szCs w:val="20"/>
                <w:lang w:eastAsia="ru-RU"/>
              </w:rPr>
              <w:t xml:space="preserve"> бюджетирования)</w:t>
            </w: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6803"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ИТОГО</w:t>
            </w:r>
          </w:p>
        </w:tc>
        <w:tc>
          <w:tcPr>
            <w:tcW w:w="1701" w:type="dxa"/>
          </w:tcPr>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0,00</w:t>
            </w:r>
          </w:p>
        </w:tc>
      </w:tr>
    </w:tbl>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5. Эффективность реализации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5.1. </w:t>
      </w:r>
      <w:proofErr w:type="spellStart"/>
      <w:r w:rsidRPr="007C3D87">
        <w:rPr>
          <w:rFonts w:ascii="Times New Roman" w:eastAsia="Calibri" w:hAnsi="Times New Roman" w:cs="Times New Roman"/>
          <w:sz w:val="20"/>
          <w:szCs w:val="20"/>
          <w:lang w:eastAsia="ru-RU"/>
        </w:rPr>
        <w:t>Благополучатели</w:t>
      </w:r>
      <w:proofErr w:type="spellEnd"/>
      <w:r w:rsidRPr="007C3D87">
        <w:rPr>
          <w:rFonts w:ascii="Times New Roman" w:eastAsia="Calibri" w:hAnsi="Times New Roman" w:cs="Times New Roman"/>
          <w:sz w:val="20"/>
          <w:szCs w:val="20"/>
          <w:lang w:eastAsia="ru-RU"/>
        </w:rPr>
        <w:t xml:space="preserve">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__________________________________________________________________</w:t>
      </w:r>
      <w:proofErr w:type="gramEnd"/>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 xml:space="preserve">(группы населения, которые регулярно будут пользоваться результатами выполненного проекта </w:t>
      </w:r>
      <w:r w:rsidRPr="007C3D87">
        <w:rPr>
          <w:rFonts w:ascii="Times New Roman" w:eastAsia="Calibri" w:hAnsi="Times New Roman" w:cs="Times New Roman"/>
          <w:sz w:val="20"/>
          <w:szCs w:val="20"/>
          <w:lang w:eastAsia="ru-RU"/>
        </w:rPr>
        <w:lastRenderedPageBreak/>
        <w:t>(например, дети, учащиеся школы, молодежь, жители пожилого возраста, население, проживающее на определенной улице населенного пункта, и т.д.)</w:t>
      </w:r>
      <w:proofErr w:type="gramEnd"/>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 xml:space="preserve">Численность  </w:t>
      </w:r>
      <w:proofErr w:type="spellStart"/>
      <w:r w:rsidRPr="007C3D87">
        <w:rPr>
          <w:rFonts w:ascii="Times New Roman" w:eastAsia="Calibri" w:hAnsi="Times New Roman" w:cs="Times New Roman"/>
          <w:sz w:val="20"/>
          <w:szCs w:val="20"/>
          <w:lang w:eastAsia="ru-RU"/>
        </w:rPr>
        <w:t>благополучателей</w:t>
      </w:r>
      <w:proofErr w:type="spellEnd"/>
      <w:r w:rsidRPr="007C3D87">
        <w:rPr>
          <w:rFonts w:ascii="Times New Roman" w:eastAsia="Calibri" w:hAnsi="Times New Roman" w:cs="Times New Roman"/>
          <w:sz w:val="20"/>
          <w:szCs w:val="20"/>
          <w:lang w:eastAsia="ru-RU"/>
        </w:rPr>
        <w:t xml:space="preserve"> проекта, которые непосредственно или косвенно получат пользу от реализации проекта:</w:t>
      </w:r>
      <w:proofErr w:type="gramEnd"/>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w:t>
      </w:r>
      <w:proofErr w:type="spellStart"/>
      <w:r w:rsidRPr="007C3D87">
        <w:rPr>
          <w:rFonts w:ascii="Times New Roman" w:eastAsia="Calibri" w:hAnsi="Times New Roman" w:cs="Times New Roman"/>
          <w:sz w:val="20"/>
          <w:szCs w:val="20"/>
          <w:lang w:eastAsia="ru-RU"/>
        </w:rPr>
        <w:t>непосредственно______человек</w:t>
      </w:r>
      <w:proofErr w:type="spellEnd"/>
      <w:r w:rsidRPr="007C3D87">
        <w:rPr>
          <w:rFonts w:ascii="Times New Roman" w:eastAsia="Calibri" w:hAnsi="Times New Roman" w:cs="Times New Roman"/>
          <w:sz w:val="20"/>
          <w:szCs w:val="20"/>
          <w:lang w:eastAsia="ru-RU"/>
        </w:rPr>
        <w:t>;</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w:t>
      </w:r>
      <w:proofErr w:type="spellStart"/>
      <w:r w:rsidRPr="007C3D87">
        <w:rPr>
          <w:rFonts w:ascii="Times New Roman" w:eastAsia="Calibri" w:hAnsi="Times New Roman" w:cs="Times New Roman"/>
          <w:sz w:val="20"/>
          <w:szCs w:val="20"/>
          <w:lang w:eastAsia="ru-RU"/>
        </w:rPr>
        <w:t>косвенно______человек</w:t>
      </w:r>
      <w:proofErr w:type="spellEnd"/>
      <w:r w:rsidRPr="007C3D87">
        <w:rPr>
          <w:rFonts w:ascii="Times New Roman" w:eastAsia="Calibri" w:hAnsi="Times New Roman" w:cs="Times New Roman"/>
          <w:sz w:val="20"/>
          <w:szCs w:val="20"/>
          <w:lang w:eastAsia="ru-RU"/>
        </w:rPr>
        <w:t>;</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w:t>
      </w:r>
      <w:proofErr w:type="spellStart"/>
      <w:r w:rsidRPr="007C3D87">
        <w:rPr>
          <w:rFonts w:ascii="Times New Roman" w:eastAsia="Calibri" w:hAnsi="Times New Roman" w:cs="Times New Roman"/>
          <w:sz w:val="20"/>
          <w:szCs w:val="20"/>
          <w:lang w:eastAsia="ru-RU"/>
        </w:rPr>
        <w:t>всего______человек</w:t>
      </w:r>
      <w:proofErr w:type="spellEnd"/>
      <w:r w:rsidRPr="007C3D87">
        <w:rPr>
          <w:rFonts w:ascii="Times New Roman" w:eastAsia="Calibri" w:hAnsi="Times New Roman" w:cs="Times New Roman"/>
          <w:sz w:val="20"/>
          <w:szCs w:val="20"/>
          <w:lang w:eastAsia="ru-RU"/>
        </w:rPr>
        <w:t>.</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5.2. Число лиц, принявших участие в собрании граждан по отбору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(согласно протоколу общего собрания)</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5.3. Предварительная работа с населением по определению проблемы: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(опросные листы, предварительное обсуждение, анкетирование, подомовой обход и т.д.)</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5.4.  Мероприятия  проекта, оказывающие положительное влияние на окружающую среду:</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5.5.  Мероприятия  по  обеспечению  эксплуатации  содержания  объекта после реализации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(указать, как будет обеспечиваться дальнейшая эксплуатация объекта, кто</w:t>
      </w:r>
      <w:proofErr w:type="gramEnd"/>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будет ответственным за обеспечение сохранности объекта и т.д.)</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6. Информирование населения о подготовке и реализации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досок/стендов                            да/нет</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наличие публикаций в газетах             да/нет</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информация по телевидению                да/нет</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информация в сети Интернет               да/нет</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иное (указать)</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(к заявке необходимо приложить документы (публикации, фото и т.д.),</w:t>
      </w:r>
      <w:proofErr w:type="gramEnd"/>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подтверждающие фактическое использование средств массовой информации,</w:t>
      </w:r>
      <w:proofErr w:type="gramEnd"/>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или иные способы информирования населения при подготовке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7. Планируемый срок реализации проекта 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(дата)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8. Сведения об инициативной группе:</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Уполномоченный представитель инициативной группы: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(Ф.И.О. полностью)</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контактный телефон: 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факс: ____________________________________________________________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e-</w:t>
      </w:r>
      <w:proofErr w:type="spellStart"/>
      <w:r w:rsidRPr="007C3D87">
        <w:rPr>
          <w:rFonts w:ascii="Times New Roman" w:eastAsia="Calibri" w:hAnsi="Times New Roman" w:cs="Times New Roman"/>
          <w:sz w:val="20"/>
          <w:szCs w:val="20"/>
          <w:lang w:eastAsia="ru-RU"/>
        </w:rPr>
        <w:t>mail</w:t>
      </w:r>
      <w:proofErr w:type="spellEnd"/>
      <w:r w:rsidRPr="007C3D87">
        <w:rPr>
          <w:rFonts w:ascii="Times New Roman" w:eastAsia="Calibri" w:hAnsi="Times New Roman" w:cs="Times New Roman"/>
          <w:sz w:val="20"/>
          <w:szCs w:val="20"/>
          <w:lang w:eastAsia="ru-RU"/>
        </w:rPr>
        <w:t>: ___________________________________________________________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Состав инициативной группы:</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     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(Ф.И.О. полностью)                     (контактный телефон)</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      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(Ф.И.О. полностью)                     (контактный телефон)</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      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(Ф.И.О. полностью)                     (контактный телефон)</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9. Дополнительная информация и комментарии: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Проект поддержан населением на собрании граждан</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Дата проведения:     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Приложение N 5</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к Порядку реализации инициативного</w:t>
      </w:r>
      <w:proofErr w:type="gramEnd"/>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бюджетирования в сельском поселении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муниципального района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Похвистневский Самарской области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ЛИСТ</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регистрации участников собрания жителей</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(заседания руководящего органа ТОС)</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по проекту ______________</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Настоящим  также  даем  согласие </w:t>
      </w:r>
      <w:proofErr w:type="gramStart"/>
      <w:r w:rsidRPr="007C3D87">
        <w:rPr>
          <w:rFonts w:ascii="Times New Roman" w:eastAsia="Calibri" w:hAnsi="Times New Roman" w:cs="Times New Roman"/>
          <w:sz w:val="20"/>
          <w:szCs w:val="20"/>
          <w:lang w:eastAsia="ru-RU"/>
        </w:rPr>
        <w:t>на обработку своих персональных данных управлению   по  работе  с  населением  на  территориях  в  соответствии</w:t>
      </w:r>
      <w:proofErr w:type="gramEnd"/>
      <w:r w:rsidRPr="007C3D87">
        <w:rPr>
          <w:rFonts w:ascii="Times New Roman" w:eastAsia="Calibri" w:hAnsi="Times New Roman" w:cs="Times New Roman"/>
          <w:sz w:val="20"/>
          <w:szCs w:val="20"/>
          <w:lang w:eastAsia="ru-RU"/>
        </w:rPr>
        <w:t xml:space="preserve">  с Федеральным  </w:t>
      </w:r>
      <w:hyperlink r:id="rId45" w:history="1">
        <w:r w:rsidRPr="007C3D87">
          <w:rPr>
            <w:rFonts w:ascii="Times New Roman" w:eastAsia="Calibri" w:hAnsi="Times New Roman" w:cs="Times New Roman"/>
            <w:color w:val="0000FF"/>
            <w:sz w:val="20"/>
            <w:szCs w:val="20"/>
            <w:lang w:eastAsia="ru-RU"/>
          </w:rPr>
          <w:t>законом</w:t>
        </w:r>
      </w:hyperlink>
      <w:r w:rsidRPr="007C3D87">
        <w:rPr>
          <w:rFonts w:ascii="Times New Roman" w:eastAsia="Calibri" w:hAnsi="Times New Roman" w:cs="Times New Roman"/>
          <w:sz w:val="20"/>
          <w:szCs w:val="20"/>
          <w:lang w:eastAsia="ru-RU"/>
        </w:rPr>
        <w:t xml:space="preserve"> от 27.07.2006 N 152-ФЗ "О персональных данных" в целях участия в конкурсном отборе проекта инициативного бюджетирования 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(указанная формулировка дублируется на каждом листе регистрации).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31"/>
        <w:gridCol w:w="2778"/>
        <w:gridCol w:w="1701"/>
      </w:tblGrid>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N </w:t>
            </w:r>
            <w:proofErr w:type="gramStart"/>
            <w:r w:rsidRPr="007C3D87">
              <w:rPr>
                <w:rFonts w:ascii="Times New Roman" w:eastAsia="Calibri" w:hAnsi="Times New Roman" w:cs="Times New Roman"/>
                <w:sz w:val="20"/>
                <w:szCs w:val="20"/>
                <w:lang w:eastAsia="ru-RU"/>
              </w:rPr>
              <w:t>п</w:t>
            </w:r>
            <w:proofErr w:type="gramEnd"/>
            <w:r w:rsidRPr="007C3D87">
              <w:rPr>
                <w:rFonts w:ascii="Times New Roman" w:eastAsia="Calibri" w:hAnsi="Times New Roman" w:cs="Times New Roman"/>
                <w:sz w:val="20"/>
                <w:szCs w:val="20"/>
                <w:lang w:eastAsia="ru-RU"/>
              </w:rPr>
              <w:t>/п</w:t>
            </w:r>
          </w:p>
        </w:tc>
        <w:tc>
          <w:tcPr>
            <w:tcW w:w="403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Фамилия, имя, отчество</w:t>
            </w:r>
          </w:p>
        </w:tc>
        <w:tc>
          <w:tcPr>
            <w:tcW w:w="2778"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Адрес</w:t>
            </w:r>
          </w:p>
        </w:tc>
        <w:tc>
          <w:tcPr>
            <w:tcW w:w="170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Подпись</w:t>
            </w: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403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c>
          <w:tcPr>
            <w:tcW w:w="2778"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w:t>
            </w:r>
          </w:p>
        </w:tc>
        <w:tc>
          <w:tcPr>
            <w:tcW w:w="170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4</w:t>
            </w: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403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277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c>
          <w:tcPr>
            <w:tcW w:w="403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277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w:t>
            </w:r>
          </w:p>
        </w:tc>
        <w:tc>
          <w:tcPr>
            <w:tcW w:w="403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277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4</w:t>
            </w:r>
          </w:p>
        </w:tc>
        <w:tc>
          <w:tcPr>
            <w:tcW w:w="403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277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5</w:t>
            </w:r>
          </w:p>
        </w:tc>
        <w:tc>
          <w:tcPr>
            <w:tcW w:w="403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277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w:t>
            </w:r>
          </w:p>
        </w:tc>
        <w:tc>
          <w:tcPr>
            <w:tcW w:w="403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2778"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bl>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Представитель инициативной группы (председатель ТОС): ____________ (Ф.И.О.)</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подпись</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Дата проведения "__" __________ года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right"/>
        <w:outlineLvl w:val="1"/>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Приложение N 6</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proofErr w:type="gramStart"/>
      <w:r w:rsidRPr="007C3D87">
        <w:rPr>
          <w:rFonts w:ascii="Times New Roman" w:eastAsia="Calibri" w:hAnsi="Times New Roman" w:cs="Times New Roman"/>
          <w:sz w:val="20"/>
          <w:szCs w:val="20"/>
          <w:lang w:eastAsia="ru-RU"/>
        </w:rPr>
        <w:t>к Порядку реализации инициативного</w:t>
      </w:r>
      <w:proofErr w:type="gramEnd"/>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бюджетирования в сельском поселении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Малый</w:t>
      </w:r>
      <w:proofErr w:type="gramStart"/>
      <w:r w:rsidRPr="007C3D87">
        <w:rPr>
          <w:rFonts w:ascii="Times New Roman" w:eastAsia="Calibri" w:hAnsi="Times New Roman" w:cs="Times New Roman"/>
          <w:sz w:val="20"/>
          <w:szCs w:val="20"/>
          <w:lang w:eastAsia="ru-RU"/>
        </w:rPr>
        <w:t xml:space="preserve"> Т</w:t>
      </w:r>
      <w:proofErr w:type="gramEnd"/>
      <w:r w:rsidRPr="007C3D87">
        <w:rPr>
          <w:rFonts w:ascii="Times New Roman" w:eastAsia="Calibri" w:hAnsi="Times New Roman" w:cs="Times New Roman"/>
          <w:sz w:val="20"/>
          <w:szCs w:val="20"/>
          <w:lang w:eastAsia="ru-RU"/>
        </w:rPr>
        <w:t xml:space="preserve">олкай муниципального района </w:t>
      </w:r>
    </w:p>
    <w:p w:rsidR="009F7073" w:rsidRPr="007C3D87" w:rsidRDefault="009F7073" w:rsidP="009F7073">
      <w:pPr>
        <w:widowControl w:val="0"/>
        <w:autoSpaceDE w:val="0"/>
        <w:autoSpaceDN w:val="0"/>
        <w:spacing w:after="0" w:line="240" w:lineRule="auto"/>
        <w:jc w:val="right"/>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Похвистневский Самарской области </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bookmarkStart w:id="27" w:name="P480"/>
      <w:bookmarkEnd w:id="27"/>
      <w:r w:rsidRPr="007C3D87">
        <w:rPr>
          <w:rFonts w:ascii="Times New Roman" w:eastAsia="Calibri" w:hAnsi="Times New Roman" w:cs="Times New Roman"/>
          <w:sz w:val="20"/>
          <w:szCs w:val="20"/>
          <w:lang w:eastAsia="ru-RU"/>
        </w:rPr>
        <w:t xml:space="preserve">                              ПОДПИСНОЙ ЛИСТ</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в поддержку инициативы граждан по проекту</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название проекта</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Мы,  нижеподписавшиеся,  поддерживаем  инициативу  граждан  по  данному проекту.</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lastRenderedPageBreak/>
        <w:t xml:space="preserve">    Настоящим   даем   согласие  на  обработку  своих  персональных  данных</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управлению   по  работе  с  населением  на  территориях  в  соответствии  </w:t>
      </w:r>
      <w:proofErr w:type="gramStart"/>
      <w:r w:rsidRPr="007C3D87">
        <w:rPr>
          <w:rFonts w:ascii="Times New Roman" w:eastAsia="Calibri" w:hAnsi="Times New Roman" w:cs="Times New Roman"/>
          <w:sz w:val="20"/>
          <w:szCs w:val="20"/>
          <w:lang w:eastAsia="ru-RU"/>
        </w:rPr>
        <w:t>с</w:t>
      </w:r>
      <w:proofErr w:type="gramEnd"/>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Федеральным  </w:t>
      </w:r>
      <w:hyperlink r:id="rId46" w:history="1">
        <w:r w:rsidRPr="007C3D87">
          <w:rPr>
            <w:rFonts w:ascii="Times New Roman" w:eastAsia="Calibri" w:hAnsi="Times New Roman" w:cs="Times New Roman"/>
            <w:color w:val="0000FF"/>
            <w:sz w:val="20"/>
            <w:szCs w:val="20"/>
            <w:lang w:eastAsia="ru-RU"/>
          </w:rPr>
          <w:t>законом</w:t>
        </w:r>
      </w:hyperlink>
      <w:r w:rsidRPr="007C3D87">
        <w:rPr>
          <w:rFonts w:ascii="Times New Roman" w:eastAsia="Calibri" w:hAnsi="Times New Roman" w:cs="Times New Roman"/>
          <w:sz w:val="20"/>
          <w:szCs w:val="20"/>
          <w:lang w:eastAsia="ru-RU"/>
        </w:rPr>
        <w:t xml:space="preserve"> от 27.07.2006 N 152-ФЗ "О персональных данных" в целях участия   в   конкурсном   отборе   проекта   инициативного  бюджетирования ______________  </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(указанная   формулировка  дублируется  на  каждом  листе регистрации).</w:t>
      </w:r>
    </w:p>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2409"/>
        <w:gridCol w:w="1701"/>
      </w:tblGrid>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N </w:t>
            </w:r>
            <w:proofErr w:type="gramStart"/>
            <w:r w:rsidRPr="007C3D87">
              <w:rPr>
                <w:rFonts w:ascii="Times New Roman" w:eastAsia="Calibri" w:hAnsi="Times New Roman" w:cs="Times New Roman"/>
                <w:sz w:val="20"/>
                <w:szCs w:val="20"/>
                <w:lang w:eastAsia="ru-RU"/>
              </w:rPr>
              <w:t>п</w:t>
            </w:r>
            <w:proofErr w:type="gramEnd"/>
            <w:r w:rsidRPr="007C3D87">
              <w:rPr>
                <w:rFonts w:ascii="Times New Roman" w:eastAsia="Calibri" w:hAnsi="Times New Roman" w:cs="Times New Roman"/>
                <w:sz w:val="20"/>
                <w:szCs w:val="20"/>
                <w:lang w:eastAsia="ru-RU"/>
              </w:rPr>
              <w:t>/п</w:t>
            </w:r>
          </w:p>
        </w:tc>
        <w:tc>
          <w:tcPr>
            <w:tcW w:w="4365"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Фамилия, имя, отчество</w:t>
            </w:r>
          </w:p>
        </w:tc>
        <w:tc>
          <w:tcPr>
            <w:tcW w:w="2409"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Подпись</w:t>
            </w:r>
          </w:p>
        </w:tc>
        <w:tc>
          <w:tcPr>
            <w:tcW w:w="170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Дата</w:t>
            </w: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4365"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c>
          <w:tcPr>
            <w:tcW w:w="2409"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w:t>
            </w:r>
          </w:p>
        </w:tc>
        <w:tc>
          <w:tcPr>
            <w:tcW w:w="1701"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4</w:t>
            </w: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1</w:t>
            </w:r>
          </w:p>
        </w:tc>
        <w:tc>
          <w:tcPr>
            <w:tcW w:w="4365"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2409"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2</w:t>
            </w:r>
          </w:p>
        </w:tc>
        <w:tc>
          <w:tcPr>
            <w:tcW w:w="4365"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2409"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3</w:t>
            </w:r>
          </w:p>
        </w:tc>
        <w:tc>
          <w:tcPr>
            <w:tcW w:w="4365"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2409"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4</w:t>
            </w:r>
          </w:p>
        </w:tc>
        <w:tc>
          <w:tcPr>
            <w:tcW w:w="4365"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2409"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r w:rsidR="009F7073" w:rsidRPr="007C3D87" w:rsidTr="009F7073">
        <w:tc>
          <w:tcPr>
            <w:tcW w:w="567" w:type="dxa"/>
          </w:tcPr>
          <w:p w:rsidR="009F7073" w:rsidRPr="007C3D87" w:rsidRDefault="009F7073" w:rsidP="009F7073">
            <w:pPr>
              <w:widowControl w:val="0"/>
              <w:autoSpaceDE w:val="0"/>
              <w:autoSpaceDN w:val="0"/>
              <w:spacing w:after="0" w:line="240" w:lineRule="auto"/>
              <w:jc w:val="center"/>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w:t>
            </w:r>
          </w:p>
        </w:tc>
        <w:tc>
          <w:tcPr>
            <w:tcW w:w="4365"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2409"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c>
          <w:tcPr>
            <w:tcW w:w="1701" w:type="dxa"/>
          </w:tcPr>
          <w:p w:rsidR="009F7073" w:rsidRPr="007C3D87" w:rsidRDefault="009F7073" w:rsidP="009F7073">
            <w:pPr>
              <w:widowControl w:val="0"/>
              <w:autoSpaceDE w:val="0"/>
              <w:autoSpaceDN w:val="0"/>
              <w:spacing w:after="0" w:line="240" w:lineRule="auto"/>
              <w:rPr>
                <w:rFonts w:ascii="Times New Roman" w:eastAsia="Calibri" w:hAnsi="Times New Roman" w:cs="Times New Roman"/>
                <w:sz w:val="20"/>
                <w:szCs w:val="20"/>
                <w:lang w:eastAsia="ru-RU"/>
              </w:rPr>
            </w:pPr>
          </w:p>
        </w:tc>
      </w:tr>
    </w:tbl>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Подписной лист удостоверяю:</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__________________________________________________________________</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r w:rsidRPr="007C3D87">
        <w:rPr>
          <w:rFonts w:ascii="Times New Roman" w:eastAsia="Calibri" w:hAnsi="Times New Roman" w:cs="Times New Roman"/>
          <w:sz w:val="20"/>
          <w:szCs w:val="20"/>
          <w:lang w:eastAsia="ru-RU"/>
        </w:rPr>
        <w:t xml:space="preserve">                    (Ф.И.О. лица, собиравшего подписи)</w:t>
      </w: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widowControl w:val="0"/>
        <w:pBdr>
          <w:top w:val="single" w:sz="6" w:space="0" w:color="auto"/>
        </w:pBdr>
        <w:autoSpaceDE w:val="0"/>
        <w:autoSpaceDN w:val="0"/>
        <w:spacing w:after="0" w:line="240" w:lineRule="auto"/>
        <w:jc w:val="both"/>
        <w:rPr>
          <w:rFonts w:ascii="Times New Roman" w:eastAsia="Calibri" w:hAnsi="Times New Roman" w:cs="Times New Roman"/>
          <w:sz w:val="20"/>
          <w:szCs w:val="20"/>
          <w:lang w:eastAsia="ru-RU"/>
        </w:rPr>
      </w:pPr>
    </w:p>
    <w:p w:rsidR="009F7073" w:rsidRPr="007C3D87" w:rsidRDefault="009F7073" w:rsidP="009F7073">
      <w:pPr>
        <w:spacing w:after="0" w:line="240" w:lineRule="auto"/>
        <w:rPr>
          <w:rFonts w:ascii="Times New Roman" w:eastAsia="Times New Roman" w:hAnsi="Times New Roman" w:cs="Times New Roman"/>
          <w:sz w:val="20"/>
          <w:szCs w:val="20"/>
        </w:rPr>
      </w:pPr>
    </w:p>
    <w:p w:rsidR="009F7073" w:rsidRPr="007C3D87" w:rsidRDefault="009F7073" w:rsidP="009F7073">
      <w:pPr>
        <w:widowControl w:val="0"/>
        <w:autoSpaceDE w:val="0"/>
        <w:autoSpaceDN w:val="0"/>
        <w:spacing w:after="0" w:line="240" w:lineRule="auto"/>
        <w:jc w:val="center"/>
        <w:rPr>
          <w:rFonts w:ascii="Calibri" w:eastAsia="Calibri" w:hAnsi="Calibri" w:cs="Calibri"/>
          <w:sz w:val="20"/>
          <w:szCs w:val="20"/>
          <w:lang w:eastAsia="ru-RU"/>
        </w:rPr>
      </w:pPr>
    </w:p>
    <w:p w:rsidR="003D6CC4" w:rsidRPr="007C3D87" w:rsidRDefault="003D6CC4" w:rsidP="003D6CC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C3D87">
        <w:rPr>
          <w:rFonts w:ascii="Times New Roman" w:eastAsia="Times New Roman" w:hAnsi="Times New Roman" w:cs="Times New Roman"/>
          <w:sz w:val="20"/>
          <w:szCs w:val="20"/>
          <w:lang w:eastAsia="ru-RU"/>
        </w:rPr>
        <w:tab/>
      </w:r>
      <w:r w:rsidRPr="007C3D87">
        <w:rPr>
          <w:rFonts w:ascii="Times New Roman" w:eastAsia="Times New Roman" w:hAnsi="Times New Roman" w:cs="Times New Roman"/>
          <w:sz w:val="20"/>
          <w:szCs w:val="20"/>
          <w:lang w:eastAsia="ru-RU"/>
        </w:rPr>
        <w:tab/>
      </w:r>
    </w:p>
    <w:p w:rsidR="00DA60F8" w:rsidRPr="007C3D87" w:rsidRDefault="00DA60F8"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F80291" w:rsidRPr="003D6CC4" w:rsidRDefault="00F80291"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F80291" w:rsidRPr="003D6CC4" w:rsidRDefault="00F80291"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F80291" w:rsidRPr="003D6CC4" w:rsidRDefault="00F80291"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F80291" w:rsidRDefault="00F80291"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3F3C36" w:rsidRDefault="003F3C36"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3F3C36" w:rsidRDefault="003F3C36"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3F3C36" w:rsidRDefault="003F3C36"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3F3C36" w:rsidRDefault="003F3C36"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3F3C36" w:rsidRDefault="003F3C36"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3F3C36" w:rsidRDefault="003F3C36"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3F3C36" w:rsidRDefault="003F3C36"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3F3C36" w:rsidRDefault="003F3C36"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3F3C36" w:rsidRDefault="003F3C36"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3F3C36" w:rsidRPr="003D6CC4" w:rsidRDefault="003F3C36"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p w:rsidR="00F80291" w:rsidRPr="003D6CC4" w:rsidRDefault="00F80291" w:rsidP="003D6CC4">
      <w:pPr>
        <w:tabs>
          <w:tab w:val="num" w:pos="200"/>
        </w:tabs>
        <w:spacing w:after="0" w:line="240" w:lineRule="auto"/>
        <w:jc w:val="both"/>
        <w:outlineLvl w:val="0"/>
        <w:rPr>
          <w:rFonts w:ascii="Times New Roman" w:eastAsia="Times New Roman" w:hAnsi="Times New Roman" w:cs="Times New Roman"/>
          <w:sz w:val="20"/>
          <w:szCs w:val="20"/>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DA60F8" w:rsidRPr="003D6CC4" w:rsidTr="009F7073">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DA60F8" w:rsidRPr="003D6CC4" w:rsidRDefault="00DA60F8" w:rsidP="003D6CC4">
            <w:pPr>
              <w:widowControl w:val="0"/>
              <w:tabs>
                <w:tab w:val="left" w:pos="4290"/>
                <w:tab w:val="center" w:pos="4677"/>
              </w:tabs>
              <w:suppressAutoHyphens/>
              <w:spacing w:after="0" w:line="240" w:lineRule="auto"/>
              <w:ind w:left="142" w:right="318"/>
              <w:jc w:val="both"/>
              <w:rPr>
                <w:rFonts w:ascii="Times New Roman" w:eastAsia="MS Mincho" w:hAnsi="Times New Roman" w:cs="Times New Roman"/>
                <w:b/>
                <w:kern w:val="2"/>
                <w:sz w:val="16"/>
                <w:szCs w:val="16"/>
                <w:lang w:eastAsia="zh-CN" w:bidi="hi-IN"/>
              </w:rPr>
            </w:pPr>
            <w:r w:rsidRPr="003D6CC4">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3D6CC4">
              <w:rPr>
                <w:rFonts w:ascii="Times New Roman" w:eastAsia="SimSun" w:hAnsi="Times New Roman" w:cs="Times New Roman"/>
                <w:b/>
                <w:kern w:val="2"/>
                <w:sz w:val="16"/>
                <w:szCs w:val="16"/>
                <w:lang w:eastAsia="zh-CN" w:bidi="hi-IN"/>
              </w:rPr>
              <w:t xml:space="preserve"> Т</w:t>
            </w:r>
            <w:proofErr w:type="gramEnd"/>
            <w:r w:rsidRPr="003D6CC4">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A60F8" w:rsidRPr="003D6CC4" w:rsidRDefault="00DA60F8" w:rsidP="003D6CC4">
            <w:pPr>
              <w:widowControl w:val="0"/>
              <w:tabs>
                <w:tab w:val="center" w:pos="4677"/>
                <w:tab w:val="right" w:pos="9355"/>
              </w:tabs>
              <w:suppressAutoHyphens/>
              <w:spacing w:after="0" w:line="240" w:lineRule="auto"/>
              <w:ind w:left="57" w:right="318"/>
              <w:jc w:val="both"/>
              <w:rPr>
                <w:rFonts w:ascii="Times New Roman" w:eastAsia="MS Mincho" w:hAnsi="Times New Roman" w:cs="Times New Roman"/>
                <w:b/>
                <w:kern w:val="2"/>
                <w:sz w:val="16"/>
                <w:szCs w:val="16"/>
                <w:lang w:eastAsia="zh-CN" w:bidi="hi-IN"/>
              </w:rPr>
            </w:pPr>
            <w:r w:rsidRPr="003D6CC4">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3D6CC4">
              <w:rPr>
                <w:rFonts w:ascii="Times New Roman" w:eastAsia="SimSun" w:hAnsi="Times New Roman" w:cs="Times New Roman"/>
                <w:b/>
                <w:kern w:val="2"/>
                <w:sz w:val="16"/>
                <w:szCs w:val="16"/>
                <w:lang w:eastAsia="zh-CN" w:bidi="hi-IN"/>
              </w:rPr>
              <w:t xml:space="preserve"> Т</w:t>
            </w:r>
            <w:proofErr w:type="gramEnd"/>
            <w:r w:rsidRPr="003D6CC4">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DA60F8" w:rsidRPr="003D6CC4" w:rsidTr="009F7073">
        <w:trPr>
          <w:trHeight w:val="321"/>
        </w:trPr>
        <w:tc>
          <w:tcPr>
            <w:tcW w:w="4204" w:type="dxa"/>
            <w:tcBorders>
              <w:top w:val="single" w:sz="4" w:space="0" w:color="auto"/>
              <w:left w:val="single" w:sz="4" w:space="0" w:color="auto"/>
              <w:bottom w:val="single" w:sz="4" w:space="0" w:color="auto"/>
              <w:right w:val="single" w:sz="4" w:space="0" w:color="auto"/>
            </w:tcBorders>
            <w:hideMark/>
          </w:tcPr>
          <w:p w:rsidR="00DA60F8" w:rsidRPr="003D6CC4" w:rsidRDefault="00DA60F8" w:rsidP="003D6CC4">
            <w:pPr>
              <w:widowControl w:val="0"/>
              <w:tabs>
                <w:tab w:val="center" w:pos="4677"/>
                <w:tab w:val="right" w:pos="9355"/>
              </w:tabs>
              <w:suppressAutoHyphens/>
              <w:spacing w:after="0" w:line="240" w:lineRule="auto"/>
              <w:ind w:left="57" w:right="-113"/>
              <w:jc w:val="both"/>
              <w:rPr>
                <w:rFonts w:ascii="Times New Roman" w:eastAsia="MS Mincho" w:hAnsi="Times New Roman" w:cs="Times New Roman"/>
                <w:kern w:val="2"/>
                <w:sz w:val="16"/>
                <w:szCs w:val="16"/>
                <w:lang w:eastAsia="zh-CN" w:bidi="hi-IN"/>
              </w:rPr>
            </w:pPr>
            <w:r w:rsidRPr="003D6CC4">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3D6CC4">
              <w:rPr>
                <w:rFonts w:ascii="Times New Roman" w:eastAsia="SimSun" w:hAnsi="Times New Roman" w:cs="Times New Roman"/>
                <w:kern w:val="2"/>
                <w:sz w:val="16"/>
                <w:szCs w:val="16"/>
                <w:lang w:eastAsia="zh-CN" w:bidi="hi-IN"/>
              </w:rPr>
              <w:t xml:space="preserve"> Т</w:t>
            </w:r>
            <w:proofErr w:type="gramEnd"/>
            <w:r w:rsidRPr="003D6CC4">
              <w:rPr>
                <w:rFonts w:ascii="Times New Roman" w:eastAsia="SimSun" w:hAnsi="Times New Roman" w:cs="Times New Roman"/>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DA60F8" w:rsidRPr="003D6CC4" w:rsidRDefault="00DA60F8" w:rsidP="003D6CC4">
            <w:pPr>
              <w:widowControl w:val="0"/>
              <w:tabs>
                <w:tab w:val="center" w:pos="4677"/>
                <w:tab w:val="right" w:pos="9355"/>
              </w:tabs>
              <w:suppressAutoHyphens/>
              <w:spacing w:after="0" w:line="240" w:lineRule="auto"/>
              <w:ind w:left="57" w:right="-113"/>
              <w:jc w:val="both"/>
              <w:rPr>
                <w:rFonts w:ascii="Times New Roman" w:eastAsia="MS Mincho" w:hAnsi="Times New Roman" w:cs="Times New Roman"/>
                <w:kern w:val="2"/>
                <w:sz w:val="16"/>
                <w:szCs w:val="16"/>
                <w:lang w:eastAsia="zh-CN" w:bidi="hi-IN"/>
              </w:rPr>
            </w:pPr>
            <w:r w:rsidRPr="003D6CC4">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DA60F8" w:rsidRPr="003D6CC4" w:rsidRDefault="003F3C36" w:rsidP="003D6CC4">
            <w:pPr>
              <w:widowControl w:val="0"/>
              <w:tabs>
                <w:tab w:val="center" w:pos="4677"/>
                <w:tab w:val="right" w:pos="9355"/>
              </w:tabs>
              <w:suppressAutoHyphens/>
              <w:spacing w:after="0" w:line="240" w:lineRule="auto"/>
              <w:ind w:left="57" w:right="85"/>
              <w:jc w:val="both"/>
              <w:rPr>
                <w:rFonts w:ascii="Times New Roman" w:eastAsia="MS Mincho"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 xml:space="preserve">Редактор </w:t>
            </w:r>
            <w:r w:rsidR="00F80291" w:rsidRPr="003D6CC4">
              <w:rPr>
                <w:rFonts w:ascii="Times New Roman" w:eastAsia="SimSun" w:hAnsi="Times New Roman" w:cs="Times New Roman"/>
                <w:kern w:val="2"/>
                <w:sz w:val="16"/>
                <w:szCs w:val="16"/>
                <w:lang w:eastAsia="zh-CN" w:bidi="hi-IN"/>
              </w:rPr>
              <w:t>Ефремова Ю.С.</w:t>
            </w:r>
          </w:p>
        </w:tc>
      </w:tr>
    </w:tbl>
    <w:p w:rsidR="00DA60F8" w:rsidRPr="003D6CC4" w:rsidRDefault="00DA60F8" w:rsidP="003D6CC4">
      <w:pPr>
        <w:tabs>
          <w:tab w:val="num" w:pos="200"/>
        </w:tabs>
        <w:spacing w:after="0" w:line="240" w:lineRule="auto"/>
        <w:jc w:val="both"/>
        <w:outlineLvl w:val="0"/>
        <w:rPr>
          <w:rFonts w:ascii="Times New Roman" w:eastAsia="Times New Roman" w:hAnsi="Times New Roman" w:cs="Times New Roman"/>
          <w:sz w:val="16"/>
          <w:szCs w:val="16"/>
          <w:lang w:eastAsia="ru-RU"/>
        </w:rPr>
      </w:pPr>
    </w:p>
    <w:p w:rsidR="00DA60F8" w:rsidRPr="003D6CC4" w:rsidRDefault="00DA60F8" w:rsidP="003D6CC4">
      <w:pPr>
        <w:tabs>
          <w:tab w:val="num" w:pos="200"/>
        </w:tabs>
        <w:spacing w:after="0" w:line="240" w:lineRule="auto"/>
        <w:jc w:val="both"/>
        <w:outlineLvl w:val="0"/>
        <w:rPr>
          <w:rFonts w:ascii="Times New Roman" w:eastAsia="Times New Roman" w:hAnsi="Times New Roman" w:cs="Times New Roman"/>
          <w:sz w:val="16"/>
          <w:szCs w:val="16"/>
          <w:lang w:eastAsia="ru-RU"/>
        </w:rPr>
      </w:pPr>
    </w:p>
    <w:p w:rsidR="00DA60F8" w:rsidRPr="003D6CC4" w:rsidRDefault="00DA60F8" w:rsidP="003D6CC4">
      <w:pPr>
        <w:spacing w:after="0" w:line="360" w:lineRule="auto"/>
        <w:ind w:firstLine="709"/>
        <w:jc w:val="both"/>
        <w:outlineLvl w:val="0"/>
        <w:rPr>
          <w:rFonts w:ascii="Times New Roman" w:eastAsia="Times New Roman" w:hAnsi="Times New Roman" w:cs="Times New Roman"/>
          <w:sz w:val="16"/>
          <w:szCs w:val="16"/>
          <w:lang w:eastAsia="ru-RU"/>
        </w:rPr>
      </w:pPr>
    </w:p>
    <w:p w:rsidR="00F53438" w:rsidRPr="003D6CC4" w:rsidRDefault="00F53438" w:rsidP="003D6CC4">
      <w:pPr>
        <w:jc w:val="both"/>
        <w:rPr>
          <w:rFonts w:ascii="Times New Roman" w:eastAsia="Times New Roman" w:hAnsi="Times New Roman" w:cs="Times New Roman"/>
          <w:sz w:val="16"/>
          <w:szCs w:val="16"/>
          <w:lang w:eastAsia="ar-SA"/>
        </w:rPr>
      </w:pPr>
    </w:p>
    <w:p w:rsidR="00605168" w:rsidRPr="003D6CC4" w:rsidRDefault="00605168" w:rsidP="003D6CC4">
      <w:pPr>
        <w:jc w:val="both"/>
        <w:rPr>
          <w:rFonts w:ascii="Times New Roman" w:hAnsi="Times New Roman" w:cs="Times New Roman"/>
          <w:sz w:val="16"/>
          <w:szCs w:val="16"/>
        </w:rPr>
      </w:pPr>
    </w:p>
    <w:p w:rsidR="003A0ADB" w:rsidRPr="003D6CC4" w:rsidRDefault="003A0ADB" w:rsidP="003D6CC4">
      <w:pPr>
        <w:jc w:val="both"/>
        <w:rPr>
          <w:rFonts w:ascii="Times New Roman" w:hAnsi="Times New Roman" w:cs="Times New Roman"/>
          <w:sz w:val="16"/>
          <w:szCs w:val="16"/>
          <w:lang w:eastAsia="ru-RU"/>
        </w:rPr>
        <w:sectPr w:rsidR="003A0ADB" w:rsidRPr="003D6CC4" w:rsidSect="00E02CAC">
          <w:footerReference w:type="default" r:id="rId47"/>
          <w:type w:val="nextColumn"/>
          <w:pgSz w:w="11906" w:h="16838"/>
          <w:pgMar w:top="1134" w:right="1134" w:bottom="1134" w:left="1701" w:header="709" w:footer="709" w:gutter="0"/>
          <w:cols w:space="709"/>
          <w:docGrid w:linePitch="360"/>
        </w:sectPr>
      </w:pPr>
    </w:p>
    <w:p w:rsidR="000373B9" w:rsidRPr="003D6CC4" w:rsidRDefault="000373B9" w:rsidP="00AE759D">
      <w:pPr>
        <w:jc w:val="both"/>
        <w:rPr>
          <w:rFonts w:ascii="Times New Roman" w:hAnsi="Times New Roman" w:cs="Times New Roman"/>
          <w:sz w:val="16"/>
          <w:szCs w:val="16"/>
        </w:rPr>
      </w:pPr>
    </w:p>
    <w:sectPr w:rsidR="000373B9" w:rsidRPr="003D6CC4"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69" w:rsidRDefault="005E0269" w:rsidP="00D75740">
      <w:pPr>
        <w:spacing w:after="0" w:line="240" w:lineRule="auto"/>
      </w:pPr>
      <w:r>
        <w:separator/>
      </w:r>
    </w:p>
  </w:endnote>
  <w:endnote w:type="continuationSeparator" w:id="0">
    <w:p w:rsidR="005E0269" w:rsidRDefault="005E0269"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9F7073" w:rsidRDefault="009F7073">
        <w:pPr>
          <w:pStyle w:val="ab"/>
          <w:jc w:val="right"/>
        </w:pPr>
        <w:r>
          <w:fldChar w:fldCharType="begin"/>
        </w:r>
        <w:r>
          <w:instrText>PAGE   \* MERGEFORMAT</w:instrText>
        </w:r>
        <w:r>
          <w:fldChar w:fldCharType="separate"/>
        </w:r>
        <w:r w:rsidR="00F15B17" w:rsidRPr="00F15B17">
          <w:rPr>
            <w:noProof/>
            <w:lang w:val="ru-RU"/>
          </w:rPr>
          <w:t>46</w:t>
        </w:r>
        <w:r>
          <w:fldChar w:fldCharType="end"/>
        </w:r>
      </w:p>
    </w:sdtContent>
  </w:sdt>
  <w:p w:rsidR="009F7073" w:rsidRDefault="009F70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69" w:rsidRDefault="005E0269" w:rsidP="00D75740">
      <w:pPr>
        <w:spacing w:after="0" w:line="240" w:lineRule="auto"/>
      </w:pPr>
      <w:r>
        <w:separator/>
      </w:r>
    </w:p>
  </w:footnote>
  <w:footnote w:type="continuationSeparator" w:id="0">
    <w:p w:rsidR="005E0269" w:rsidRDefault="005E0269" w:rsidP="00D7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73" w:rsidRDefault="009F7073">
    <w:pPr>
      <w:pStyle w:val="af0"/>
      <w:jc w:val="center"/>
      <w:rPr>
        <w:lang w:val="en-US"/>
      </w:rPr>
    </w:pPr>
  </w:p>
  <w:p w:rsidR="009F7073" w:rsidRDefault="009F7073">
    <w:pPr>
      <w:pStyle w:val="af0"/>
      <w:jc w:val="center"/>
      <w:rPr>
        <w:lang w:val="en-US"/>
      </w:rPr>
    </w:pPr>
  </w:p>
  <w:p w:rsidR="009F7073" w:rsidRDefault="009F7073">
    <w:pPr>
      <w:pStyle w:val="af0"/>
      <w:jc w:val="center"/>
    </w:pPr>
    <w:r>
      <w:fldChar w:fldCharType="begin"/>
    </w:r>
    <w:r>
      <w:instrText xml:space="preserve"> PAGE   \* MERGEFORMAT </w:instrText>
    </w:r>
    <w:r>
      <w:fldChar w:fldCharType="separate"/>
    </w:r>
    <w:r w:rsidR="00F15B17">
      <w:rPr>
        <w:noProof/>
      </w:rPr>
      <w:t>26</w:t>
    </w:r>
    <w:r>
      <w:fldChar w:fldCharType="end"/>
    </w:r>
  </w:p>
  <w:p w:rsidR="009F7073" w:rsidRDefault="009F707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5619E8"/>
    <w:multiLevelType w:val="hybridMultilevel"/>
    <w:tmpl w:val="E988A516"/>
    <w:lvl w:ilvl="0" w:tplc="D3F4B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3C7D8C"/>
    <w:multiLevelType w:val="hybridMultilevel"/>
    <w:tmpl w:val="2E804E7C"/>
    <w:lvl w:ilvl="0" w:tplc="B4862858">
      <w:start w:val="1"/>
      <w:numFmt w:val="decimal"/>
      <w:lvlText w:val="%1."/>
      <w:lvlJc w:val="left"/>
      <w:pPr>
        <w:ind w:left="3130" w:hanging="1005"/>
      </w:pPr>
    </w:lvl>
    <w:lvl w:ilvl="1" w:tplc="04190019">
      <w:start w:val="1"/>
      <w:numFmt w:val="lowerLetter"/>
      <w:lvlText w:val="%2."/>
      <w:lvlJc w:val="left"/>
      <w:pPr>
        <w:ind w:left="3205" w:hanging="360"/>
      </w:pPr>
    </w:lvl>
    <w:lvl w:ilvl="2" w:tplc="0419001B">
      <w:start w:val="1"/>
      <w:numFmt w:val="lowerRoman"/>
      <w:lvlText w:val="%3."/>
      <w:lvlJc w:val="right"/>
      <w:pPr>
        <w:ind w:left="3925" w:hanging="180"/>
      </w:pPr>
    </w:lvl>
    <w:lvl w:ilvl="3" w:tplc="0419000F">
      <w:start w:val="1"/>
      <w:numFmt w:val="decimal"/>
      <w:lvlText w:val="%4."/>
      <w:lvlJc w:val="left"/>
      <w:pPr>
        <w:ind w:left="4645" w:hanging="360"/>
      </w:pPr>
    </w:lvl>
    <w:lvl w:ilvl="4" w:tplc="04190019">
      <w:start w:val="1"/>
      <w:numFmt w:val="lowerLetter"/>
      <w:lvlText w:val="%5."/>
      <w:lvlJc w:val="left"/>
      <w:pPr>
        <w:ind w:left="5365" w:hanging="360"/>
      </w:pPr>
    </w:lvl>
    <w:lvl w:ilvl="5" w:tplc="0419001B">
      <w:start w:val="1"/>
      <w:numFmt w:val="lowerRoman"/>
      <w:lvlText w:val="%6."/>
      <w:lvlJc w:val="right"/>
      <w:pPr>
        <w:ind w:left="6085" w:hanging="180"/>
      </w:pPr>
    </w:lvl>
    <w:lvl w:ilvl="6" w:tplc="0419000F">
      <w:start w:val="1"/>
      <w:numFmt w:val="decimal"/>
      <w:lvlText w:val="%7."/>
      <w:lvlJc w:val="left"/>
      <w:pPr>
        <w:ind w:left="6805" w:hanging="360"/>
      </w:pPr>
    </w:lvl>
    <w:lvl w:ilvl="7" w:tplc="04190019">
      <w:start w:val="1"/>
      <w:numFmt w:val="lowerLetter"/>
      <w:lvlText w:val="%8."/>
      <w:lvlJc w:val="left"/>
      <w:pPr>
        <w:ind w:left="7525" w:hanging="360"/>
      </w:pPr>
    </w:lvl>
    <w:lvl w:ilvl="8" w:tplc="0419001B">
      <w:start w:val="1"/>
      <w:numFmt w:val="lowerRoman"/>
      <w:lvlText w:val="%9."/>
      <w:lvlJc w:val="right"/>
      <w:pPr>
        <w:ind w:left="8245" w:hanging="180"/>
      </w:pPr>
    </w:lvl>
  </w:abstractNum>
  <w:abstractNum w:abstractNumId="8">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0">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D4749E0"/>
    <w:multiLevelType w:val="multilevel"/>
    <w:tmpl w:val="B4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0F6E61"/>
    <w:multiLevelType w:val="multilevel"/>
    <w:tmpl w:val="3AB8104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4E4C00"/>
    <w:multiLevelType w:val="hybridMultilevel"/>
    <w:tmpl w:val="18980730"/>
    <w:lvl w:ilvl="0" w:tplc="096600FC">
      <w:start w:val="1"/>
      <w:numFmt w:val="decimal"/>
      <w:lvlText w:val="%1."/>
      <w:lvlJc w:val="left"/>
      <w:pPr>
        <w:ind w:left="1777" w:hanging="360"/>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17">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715747"/>
    <w:multiLevelType w:val="hybridMultilevel"/>
    <w:tmpl w:val="3D9636E4"/>
    <w:lvl w:ilvl="0" w:tplc="478E96C8">
      <w:start w:val="1"/>
      <w:numFmt w:val="decimal"/>
      <w:lvlText w:val="%1."/>
      <w:lvlJc w:val="left"/>
      <w:pPr>
        <w:tabs>
          <w:tab w:val="num" w:pos="1560"/>
        </w:tabs>
        <w:ind w:left="1560" w:hanging="1020"/>
      </w:pPr>
      <w:rPr>
        <w:rFonts w:hint="default"/>
      </w:rPr>
    </w:lvl>
    <w:lvl w:ilvl="1" w:tplc="F9BE93E2">
      <w:numFmt w:val="none"/>
      <w:lvlText w:val=""/>
      <w:lvlJc w:val="left"/>
      <w:pPr>
        <w:tabs>
          <w:tab w:val="num" w:pos="360"/>
        </w:tabs>
      </w:pPr>
    </w:lvl>
    <w:lvl w:ilvl="2" w:tplc="BF8CE760">
      <w:numFmt w:val="none"/>
      <w:lvlText w:val=""/>
      <w:lvlJc w:val="left"/>
      <w:pPr>
        <w:tabs>
          <w:tab w:val="num" w:pos="360"/>
        </w:tabs>
      </w:pPr>
    </w:lvl>
    <w:lvl w:ilvl="3" w:tplc="E2487394">
      <w:numFmt w:val="none"/>
      <w:lvlText w:val=""/>
      <w:lvlJc w:val="left"/>
      <w:pPr>
        <w:tabs>
          <w:tab w:val="num" w:pos="360"/>
        </w:tabs>
      </w:pPr>
    </w:lvl>
    <w:lvl w:ilvl="4" w:tplc="93883488">
      <w:numFmt w:val="none"/>
      <w:lvlText w:val=""/>
      <w:lvlJc w:val="left"/>
      <w:pPr>
        <w:tabs>
          <w:tab w:val="num" w:pos="360"/>
        </w:tabs>
      </w:pPr>
    </w:lvl>
    <w:lvl w:ilvl="5" w:tplc="A0F69DEC">
      <w:numFmt w:val="none"/>
      <w:lvlText w:val=""/>
      <w:lvlJc w:val="left"/>
      <w:pPr>
        <w:tabs>
          <w:tab w:val="num" w:pos="360"/>
        </w:tabs>
      </w:pPr>
    </w:lvl>
    <w:lvl w:ilvl="6" w:tplc="D9F0719C">
      <w:numFmt w:val="none"/>
      <w:lvlText w:val=""/>
      <w:lvlJc w:val="left"/>
      <w:pPr>
        <w:tabs>
          <w:tab w:val="num" w:pos="360"/>
        </w:tabs>
      </w:pPr>
    </w:lvl>
    <w:lvl w:ilvl="7" w:tplc="E4EAA65A">
      <w:numFmt w:val="none"/>
      <w:lvlText w:val=""/>
      <w:lvlJc w:val="left"/>
      <w:pPr>
        <w:tabs>
          <w:tab w:val="num" w:pos="360"/>
        </w:tabs>
      </w:pPr>
    </w:lvl>
    <w:lvl w:ilvl="8" w:tplc="7DF6A374">
      <w:numFmt w:val="none"/>
      <w:lvlText w:val=""/>
      <w:lvlJc w:val="left"/>
      <w:pPr>
        <w:tabs>
          <w:tab w:val="num" w:pos="360"/>
        </w:tabs>
      </w:pPr>
    </w:lvl>
  </w:abstractNum>
  <w:abstractNum w:abstractNumId="21">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B143A8"/>
    <w:multiLevelType w:val="multilevel"/>
    <w:tmpl w:val="968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4">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35">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5"/>
  </w:num>
  <w:num w:numId="2">
    <w:abstractNumId w:val="8"/>
  </w:num>
  <w:num w:numId="3">
    <w:abstractNumId w:val="28"/>
  </w:num>
  <w:num w:numId="4">
    <w:abstractNumId w:val="1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1"/>
  </w:num>
  <w:num w:numId="9">
    <w:abstractNumId w:val="13"/>
  </w:num>
  <w:num w:numId="10">
    <w:abstractNumId w:val="30"/>
  </w:num>
  <w:num w:numId="11">
    <w:abstractNumId w:val="31"/>
  </w:num>
  <w:num w:numId="12">
    <w:abstractNumId w:val="35"/>
  </w:num>
  <w:num w:numId="13">
    <w:abstractNumId w:val="26"/>
  </w:num>
  <w:num w:numId="14">
    <w:abstractNumId w:val="19"/>
  </w:num>
  <w:num w:numId="15">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29"/>
  </w:num>
  <w:num w:numId="19">
    <w:abstractNumId w:val="12"/>
  </w:num>
  <w:num w:numId="20">
    <w:abstractNumId w:val="4"/>
  </w:num>
  <w:num w:numId="21">
    <w:abstractNumId w:val="27"/>
  </w:num>
  <w:num w:numId="22">
    <w:abstractNumId w:val="22"/>
  </w:num>
  <w:num w:numId="23">
    <w:abstractNumId w:val="6"/>
  </w:num>
  <w:num w:numId="24">
    <w:abstractNumId w:val="2"/>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34"/>
    <w:lvlOverride w:ilvl="0">
      <w:startOverride w:val="1"/>
    </w:lvlOverride>
    <w:lvlOverride w:ilvl="1"/>
    <w:lvlOverride w:ilvl="2"/>
    <w:lvlOverride w:ilvl="3"/>
    <w:lvlOverride w:ilvl="4"/>
    <w:lvlOverride w:ilvl="5"/>
    <w:lvlOverride w:ilvl="6"/>
    <w:lvlOverride w:ilvl="7"/>
    <w:lvlOverride w:ilvl="8"/>
  </w:num>
  <w:num w:numId="30">
    <w:abstractNumId w:val="24"/>
  </w:num>
  <w:num w:numId="31">
    <w:abstractNumId w:val="32"/>
  </w:num>
  <w:num w:numId="32">
    <w:abstractNumId w:val="14"/>
  </w:num>
  <w:num w:numId="33">
    <w:abstractNumId w:val="36"/>
  </w:num>
  <w:num w:numId="34">
    <w:abstractNumId w:val="20"/>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80341"/>
    <w:rsid w:val="000F7B01"/>
    <w:rsid w:val="001212AF"/>
    <w:rsid w:val="00131483"/>
    <w:rsid w:val="00135930"/>
    <w:rsid w:val="00140CEA"/>
    <w:rsid w:val="00166563"/>
    <w:rsid w:val="00180761"/>
    <w:rsid w:val="00186F2F"/>
    <w:rsid w:val="001C6557"/>
    <w:rsid w:val="001E0437"/>
    <w:rsid w:val="001F47CB"/>
    <w:rsid w:val="0020060D"/>
    <w:rsid w:val="002748EB"/>
    <w:rsid w:val="00290396"/>
    <w:rsid w:val="00296557"/>
    <w:rsid w:val="002A0B1F"/>
    <w:rsid w:val="002B1875"/>
    <w:rsid w:val="002B60FB"/>
    <w:rsid w:val="002C71D6"/>
    <w:rsid w:val="002F1D32"/>
    <w:rsid w:val="002F5A6B"/>
    <w:rsid w:val="00333DAF"/>
    <w:rsid w:val="00357FD9"/>
    <w:rsid w:val="003A0ADB"/>
    <w:rsid w:val="003D6CC4"/>
    <w:rsid w:val="003F3C36"/>
    <w:rsid w:val="00410D2F"/>
    <w:rsid w:val="00462D63"/>
    <w:rsid w:val="00467855"/>
    <w:rsid w:val="004861EE"/>
    <w:rsid w:val="004D0ECC"/>
    <w:rsid w:val="004D7B04"/>
    <w:rsid w:val="00505BB4"/>
    <w:rsid w:val="00522E3C"/>
    <w:rsid w:val="00527488"/>
    <w:rsid w:val="00557C09"/>
    <w:rsid w:val="00573575"/>
    <w:rsid w:val="00581F33"/>
    <w:rsid w:val="005931DC"/>
    <w:rsid w:val="005B0B16"/>
    <w:rsid w:val="005D5BF3"/>
    <w:rsid w:val="005E0269"/>
    <w:rsid w:val="00605168"/>
    <w:rsid w:val="006155BB"/>
    <w:rsid w:val="00626E36"/>
    <w:rsid w:val="00646FD1"/>
    <w:rsid w:val="006601F7"/>
    <w:rsid w:val="006666F2"/>
    <w:rsid w:val="00692B8C"/>
    <w:rsid w:val="00692DF5"/>
    <w:rsid w:val="006A35CD"/>
    <w:rsid w:val="006C16BD"/>
    <w:rsid w:val="006F217A"/>
    <w:rsid w:val="00712690"/>
    <w:rsid w:val="007144CB"/>
    <w:rsid w:val="007209CD"/>
    <w:rsid w:val="00747383"/>
    <w:rsid w:val="00774E27"/>
    <w:rsid w:val="007C3D87"/>
    <w:rsid w:val="008142A8"/>
    <w:rsid w:val="0084487B"/>
    <w:rsid w:val="00876834"/>
    <w:rsid w:val="00877D1F"/>
    <w:rsid w:val="008A74AC"/>
    <w:rsid w:val="008B012D"/>
    <w:rsid w:val="008E2981"/>
    <w:rsid w:val="00920987"/>
    <w:rsid w:val="0094508E"/>
    <w:rsid w:val="009476E0"/>
    <w:rsid w:val="00951CA5"/>
    <w:rsid w:val="009804B5"/>
    <w:rsid w:val="009A07D3"/>
    <w:rsid w:val="009D032E"/>
    <w:rsid w:val="009E0F62"/>
    <w:rsid w:val="009E4248"/>
    <w:rsid w:val="009F7073"/>
    <w:rsid w:val="00A2641D"/>
    <w:rsid w:val="00A35820"/>
    <w:rsid w:val="00A56137"/>
    <w:rsid w:val="00A815CD"/>
    <w:rsid w:val="00A87E5F"/>
    <w:rsid w:val="00A91385"/>
    <w:rsid w:val="00A92542"/>
    <w:rsid w:val="00AE759D"/>
    <w:rsid w:val="00B25A02"/>
    <w:rsid w:val="00B30772"/>
    <w:rsid w:val="00B6087C"/>
    <w:rsid w:val="00BA2A5F"/>
    <w:rsid w:val="00BA4D4E"/>
    <w:rsid w:val="00BB3AAC"/>
    <w:rsid w:val="00C01F83"/>
    <w:rsid w:val="00C208C6"/>
    <w:rsid w:val="00C840C5"/>
    <w:rsid w:val="00CA3E10"/>
    <w:rsid w:val="00CC28BD"/>
    <w:rsid w:val="00CF4F5F"/>
    <w:rsid w:val="00D02BAC"/>
    <w:rsid w:val="00D125CC"/>
    <w:rsid w:val="00D12F53"/>
    <w:rsid w:val="00D210B1"/>
    <w:rsid w:val="00D23AEE"/>
    <w:rsid w:val="00D37C4C"/>
    <w:rsid w:val="00D75740"/>
    <w:rsid w:val="00D813A7"/>
    <w:rsid w:val="00DA60F8"/>
    <w:rsid w:val="00DC7CC9"/>
    <w:rsid w:val="00DE0A3E"/>
    <w:rsid w:val="00DF0125"/>
    <w:rsid w:val="00E02CAC"/>
    <w:rsid w:val="00E374AB"/>
    <w:rsid w:val="00E6362F"/>
    <w:rsid w:val="00EB7EEF"/>
    <w:rsid w:val="00EE3F43"/>
    <w:rsid w:val="00EF495D"/>
    <w:rsid w:val="00EF5CF4"/>
    <w:rsid w:val="00F078D1"/>
    <w:rsid w:val="00F15B17"/>
    <w:rsid w:val="00F45682"/>
    <w:rsid w:val="00F467F2"/>
    <w:rsid w:val="00F53438"/>
    <w:rsid w:val="00F6355E"/>
    <w:rsid w:val="00F77D01"/>
    <w:rsid w:val="00F8029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3D6CC4"/>
  </w:style>
  <w:style w:type="numbering" w:customStyle="1" w:styleId="110">
    <w:name w:val="Нет списка11"/>
    <w:next w:val="a2"/>
    <w:semiHidden/>
    <w:rsid w:val="003D6CC4"/>
  </w:style>
  <w:style w:type="paragraph" w:customStyle="1" w:styleId="aff1">
    <w:name w:val="Знак Знак Знак Знак"/>
    <w:basedOn w:val="a"/>
    <w:rsid w:val="003D6CC4"/>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6"/>
    <w:rsid w:val="003D6C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D6CC4"/>
  </w:style>
  <w:style w:type="paragraph" w:styleId="aff2">
    <w:name w:val="footnote text"/>
    <w:basedOn w:val="a"/>
    <w:link w:val="aff3"/>
    <w:unhideWhenUsed/>
    <w:rsid w:val="003D6CC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3D6CC4"/>
    <w:rPr>
      <w:rFonts w:ascii="Times New Roman" w:eastAsia="Times New Roman" w:hAnsi="Times New Roman" w:cs="Times New Roman"/>
      <w:sz w:val="20"/>
      <w:szCs w:val="20"/>
      <w:lang w:eastAsia="ru-RU"/>
    </w:rPr>
  </w:style>
  <w:style w:type="paragraph" w:styleId="aff4">
    <w:name w:val="endnote text"/>
    <w:basedOn w:val="a"/>
    <w:link w:val="aff5"/>
    <w:uiPriority w:val="99"/>
    <w:unhideWhenUsed/>
    <w:rsid w:val="003D6CC4"/>
    <w:pPr>
      <w:spacing w:after="0" w:line="240" w:lineRule="auto"/>
      <w:ind w:firstLine="709"/>
      <w:jc w:val="both"/>
    </w:pPr>
    <w:rPr>
      <w:rFonts w:ascii="Times New Roman" w:eastAsia="Calibri" w:hAnsi="Times New Roman" w:cs="Times New Roman"/>
      <w:sz w:val="20"/>
      <w:szCs w:val="20"/>
    </w:rPr>
  </w:style>
  <w:style w:type="character" w:customStyle="1" w:styleId="aff5">
    <w:name w:val="Текст концевой сноски Знак"/>
    <w:basedOn w:val="a0"/>
    <w:link w:val="aff4"/>
    <w:uiPriority w:val="99"/>
    <w:rsid w:val="003D6CC4"/>
    <w:rPr>
      <w:rFonts w:ascii="Times New Roman" w:eastAsia="Calibri" w:hAnsi="Times New Roman" w:cs="Times New Roman"/>
      <w:sz w:val="20"/>
      <w:szCs w:val="20"/>
    </w:rPr>
  </w:style>
  <w:style w:type="paragraph" w:customStyle="1" w:styleId="ConsNormal">
    <w:name w:val="ConsNormal"/>
    <w:rsid w:val="003D6C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6">
    <w:name w:val="footnote reference"/>
    <w:unhideWhenUsed/>
    <w:rsid w:val="003D6CC4"/>
    <w:rPr>
      <w:vertAlign w:val="superscript"/>
    </w:rPr>
  </w:style>
  <w:style w:type="character" w:styleId="aff7">
    <w:name w:val="endnote reference"/>
    <w:uiPriority w:val="99"/>
    <w:unhideWhenUsed/>
    <w:rsid w:val="003D6CC4"/>
    <w:rPr>
      <w:vertAlign w:val="superscript"/>
    </w:rPr>
  </w:style>
  <w:style w:type="paragraph" w:customStyle="1" w:styleId="ConsNonformat">
    <w:name w:val="ConsNonformat"/>
    <w:rsid w:val="003D6C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
    <w:name w:val="blk"/>
    <w:rsid w:val="003D6CC4"/>
  </w:style>
  <w:style w:type="numbering" w:customStyle="1" w:styleId="7">
    <w:name w:val="Нет списка7"/>
    <w:next w:val="a2"/>
    <w:semiHidden/>
    <w:unhideWhenUsed/>
    <w:rsid w:val="009F7073"/>
  </w:style>
  <w:style w:type="paragraph" w:customStyle="1" w:styleId="ConsPlusDocList">
    <w:name w:val="ConsPlusDocList"/>
    <w:rsid w:val="009F707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rsid w:val="009F707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9F707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9F7073"/>
    <w:pPr>
      <w:widowControl w:val="0"/>
      <w:autoSpaceDE w:val="0"/>
      <w:autoSpaceDN w:val="0"/>
      <w:spacing w:after="0" w:line="240" w:lineRule="auto"/>
    </w:pPr>
    <w:rPr>
      <w:rFonts w:ascii="Arial" w:eastAsia="Calibri" w:hAnsi="Arial" w:cs="Arial"/>
      <w:sz w:val="20"/>
      <w:szCs w:val="20"/>
      <w:lang w:eastAsia="ru-RU"/>
    </w:rPr>
  </w:style>
  <w:style w:type="table" w:customStyle="1" w:styleId="60">
    <w:name w:val="Сетка таблицы6"/>
    <w:basedOn w:val="a1"/>
    <w:next w:val="a6"/>
    <w:rsid w:val="009F70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3D6CC4"/>
  </w:style>
  <w:style w:type="numbering" w:customStyle="1" w:styleId="110">
    <w:name w:val="Нет списка11"/>
    <w:next w:val="a2"/>
    <w:semiHidden/>
    <w:rsid w:val="003D6CC4"/>
  </w:style>
  <w:style w:type="paragraph" w:customStyle="1" w:styleId="aff1">
    <w:name w:val="Знак Знак Знак Знак"/>
    <w:basedOn w:val="a"/>
    <w:rsid w:val="003D6CC4"/>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6"/>
    <w:rsid w:val="003D6C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D6CC4"/>
  </w:style>
  <w:style w:type="paragraph" w:styleId="aff2">
    <w:name w:val="footnote text"/>
    <w:basedOn w:val="a"/>
    <w:link w:val="aff3"/>
    <w:unhideWhenUsed/>
    <w:rsid w:val="003D6CC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3D6CC4"/>
    <w:rPr>
      <w:rFonts w:ascii="Times New Roman" w:eastAsia="Times New Roman" w:hAnsi="Times New Roman" w:cs="Times New Roman"/>
      <w:sz w:val="20"/>
      <w:szCs w:val="20"/>
      <w:lang w:eastAsia="ru-RU"/>
    </w:rPr>
  </w:style>
  <w:style w:type="paragraph" w:styleId="aff4">
    <w:name w:val="endnote text"/>
    <w:basedOn w:val="a"/>
    <w:link w:val="aff5"/>
    <w:uiPriority w:val="99"/>
    <w:unhideWhenUsed/>
    <w:rsid w:val="003D6CC4"/>
    <w:pPr>
      <w:spacing w:after="0" w:line="240" w:lineRule="auto"/>
      <w:ind w:firstLine="709"/>
      <w:jc w:val="both"/>
    </w:pPr>
    <w:rPr>
      <w:rFonts w:ascii="Times New Roman" w:eastAsia="Calibri" w:hAnsi="Times New Roman" w:cs="Times New Roman"/>
      <w:sz w:val="20"/>
      <w:szCs w:val="20"/>
    </w:rPr>
  </w:style>
  <w:style w:type="character" w:customStyle="1" w:styleId="aff5">
    <w:name w:val="Текст концевой сноски Знак"/>
    <w:basedOn w:val="a0"/>
    <w:link w:val="aff4"/>
    <w:uiPriority w:val="99"/>
    <w:rsid w:val="003D6CC4"/>
    <w:rPr>
      <w:rFonts w:ascii="Times New Roman" w:eastAsia="Calibri" w:hAnsi="Times New Roman" w:cs="Times New Roman"/>
      <w:sz w:val="20"/>
      <w:szCs w:val="20"/>
    </w:rPr>
  </w:style>
  <w:style w:type="paragraph" w:customStyle="1" w:styleId="ConsNormal">
    <w:name w:val="ConsNormal"/>
    <w:rsid w:val="003D6C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6">
    <w:name w:val="footnote reference"/>
    <w:unhideWhenUsed/>
    <w:rsid w:val="003D6CC4"/>
    <w:rPr>
      <w:vertAlign w:val="superscript"/>
    </w:rPr>
  </w:style>
  <w:style w:type="character" w:styleId="aff7">
    <w:name w:val="endnote reference"/>
    <w:uiPriority w:val="99"/>
    <w:unhideWhenUsed/>
    <w:rsid w:val="003D6CC4"/>
    <w:rPr>
      <w:vertAlign w:val="superscript"/>
    </w:rPr>
  </w:style>
  <w:style w:type="paragraph" w:customStyle="1" w:styleId="ConsNonformat">
    <w:name w:val="ConsNonformat"/>
    <w:rsid w:val="003D6C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
    <w:name w:val="blk"/>
    <w:rsid w:val="003D6CC4"/>
  </w:style>
  <w:style w:type="numbering" w:customStyle="1" w:styleId="7">
    <w:name w:val="Нет списка7"/>
    <w:next w:val="a2"/>
    <w:semiHidden/>
    <w:unhideWhenUsed/>
    <w:rsid w:val="009F7073"/>
  </w:style>
  <w:style w:type="paragraph" w:customStyle="1" w:styleId="ConsPlusDocList">
    <w:name w:val="ConsPlusDocList"/>
    <w:rsid w:val="009F707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rsid w:val="009F707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9F707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9F7073"/>
    <w:pPr>
      <w:widowControl w:val="0"/>
      <w:autoSpaceDE w:val="0"/>
      <w:autoSpaceDN w:val="0"/>
      <w:spacing w:after="0" w:line="240" w:lineRule="auto"/>
    </w:pPr>
    <w:rPr>
      <w:rFonts w:ascii="Arial" w:eastAsia="Calibri" w:hAnsi="Arial" w:cs="Arial"/>
      <w:sz w:val="20"/>
      <w:szCs w:val="20"/>
      <w:lang w:eastAsia="ru-RU"/>
    </w:rPr>
  </w:style>
  <w:style w:type="table" w:customStyle="1" w:styleId="60">
    <w:name w:val="Сетка таблицы6"/>
    <w:basedOn w:val="a1"/>
    <w:next w:val="a6"/>
    <w:rsid w:val="009F70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E90B1448902DEE5CA91C8CE734AB760F76833CCA954FCBEC2E5F113E78D2A333E9A9DB0EDF8B6D97CABC3C1EEA3F109C30B0295EC12F0150oBF" TargetMode="External"/><Relationship Id="rId18" Type="http://schemas.openxmlformats.org/officeDocument/2006/relationships/hyperlink" Target="consultantplus://offline/ref=70073EF15EA3F932F760C52F82354E78BEE11312883FAD1BD83D191E81A404000BDA350A25C000E9B9AABB5B2279258650EC5C2BB1D8T3b4H" TargetMode="External"/><Relationship Id="rId26" Type="http://schemas.openxmlformats.org/officeDocument/2006/relationships/hyperlink" Target="consultantplus://offline/ref=C0340470BDDE8E7797AA3D5940E52C807D0D85D212E2F62452D32D79D540ABF9624E0253FD341CAEv5p8J" TargetMode="External"/><Relationship Id="rId39" Type="http://schemas.openxmlformats.org/officeDocument/2006/relationships/hyperlink" Target="consultantplus://offline/ref=177E63D322C11837EE2243096EA5A9C98AFFEA3E8624E8EE9AA7FF4846056A1F3F3CA69EAC0496FFE00F0BCA58A4538F4FC8710DAC48K9cAJ" TargetMode="External"/><Relationship Id="rId3" Type="http://schemas.openxmlformats.org/officeDocument/2006/relationships/styles" Target="styles.xml"/><Relationship Id="rId21" Type="http://schemas.openxmlformats.org/officeDocument/2006/relationships/hyperlink" Target="http://www.consultant.ru/document/cons_doc_LAW_204369/" TargetMode="External"/><Relationship Id="rId34" Type="http://schemas.openxmlformats.org/officeDocument/2006/relationships/hyperlink" Target="consultantplus://offline/ref=A180256CC273475C40B53510875A952412A3D9E2C4AAA284FE787076DA5435E5569430C05B5E2E7BEB49B2FC16324D1650D57D01749FK2YAJ" TargetMode="External"/><Relationship Id="rId42" Type="http://schemas.openxmlformats.org/officeDocument/2006/relationships/hyperlink" Target="consultantplus://offline/ref=57214DA8476E0573B4EA28989FA106E93F7D2C6E5B075B7C401ABF58661B0444B09B87C92421101776A8B43F7B5DFB24F12ADAA2E69Ao6j9J"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288D546DC20D8258403FAF5D1D65745389C06AAD3334E504B35172695A0BA0DBD38525846988z5P2I" TargetMode="External"/><Relationship Id="rId17" Type="http://schemas.openxmlformats.org/officeDocument/2006/relationships/hyperlink" Target="consultantplus://offline/ref=20C0D880B1698786EA920A4A5B5D1A01B8CA57EF3FF6CBC02D99A6DA97B6EDE7AF03A635B0C7B4E10ED5F6ADD1E1FF3C384F6E1Bw4D2M" TargetMode="External"/><Relationship Id="rId25" Type="http://schemas.openxmlformats.org/officeDocument/2006/relationships/hyperlink" Target="consultantplus://offline/ref=A6181FFC7C75FEF478FF58F6ABDDCC358B2C69F7E115B37B6F0B7CC7CCF53A2A794159F5E659EBDEF0719C6F8E954C210675635EA32EE840s0Y5M" TargetMode="External"/><Relationship Id="rId33" Type="http://schemas.openxmlformats.org/officeDocument/2006/relationships/hyperlink" Target="consultantplus://offline/ref=609674D10EAE88F07514FE5F131DFFFB44BB10335F503A074B153DACD46609FC618F6FB5FA6E981EE4BA7326BE05C1F609B04AA26726DFC5hBQ6J" TargetMode="External"/><Relationship Id="rId38" Type="http://schemas.openxmlformats.org/officeDocument/2006/relationships/hyperlink" Target="consultantplus://offline/ref=177E63D322C11837EE2243096EA5A9C98AFFEA3E8624E8EE9AA7FF4846056A1F3F3CA69EAC0496FFE00F0BCA58A4538F4FC8710DAC48K9cAJ" TargetMode="External"/><Relationship Id="rId46" Type="http://schemas.openxmlformats.org/officeDocument/2006/relationships/hyperlink" Target="consultantplus://offline/ref=EC091D0C423D32F6DD43EA283330EE4E50C338363DAA9DFB67202A45AE35418EE8E7DB36147E04F7EF8061D9E9yBM2I"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8CA57EF3FF6CBC02D99A6DA97B6EDE7AF03A63BB3C7B4E10ED5F6ADD1E1FF3C384F6E1Bw4D2M" TargetMode="External"/><Relationship Id="rId20" Type="http://schemas.openxmlformats.org/officeDocument/2006/relationships/hyperlink" Target="consultantplus://offline/ref=AB0D567F87A51B1FA4B7F52FB50E0D9B60B878492E358351E702A72ADB52CC5B71F0F1B215AF050CE2C22106777085BA4CF34F2B0FF941ACX7rDM" TargetMode="External"/><Relationship Id="rId29" Type="http://schemas.openxmlformats.org/officeDocument/2006/relationships/hyperlink" Target="consultantplus://offline/ref=82AD50305FFB5688587CE2CCED5EF41BD6E8FFCA69F4263E31B1152592B98F31EE767D48C815D3B9922035CABBfC0FH" TargetMode="External"/><Relationship Id="rId41" Type="http://schemas.openxmlformats.org/officeDocument/2006/relationships/hyperlink" Target="consultantplus://offline/ref=57214DA8476E0573B4EA28989FA106E93F7F2B62580C5B7C401ABF58661B0444B09B87CB2327141C2BF2A43B3208F73AF134C5A0F899607AoBj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5841.1000" TargetMode="External"/><Relationship Id="rId24" Type="http://schemas.openxmlformats.org/officeDocument/2006/relationships/hyperlink" Target="consultantplus://offline/ref=A6181FFC7C75FEF478FF58F6ABDDCC358B2D6DF4E41FB37B6F0B7CC7CCF53A2A794159F5E658EFD8F6719C6F8E954C210675635EA32EE840s0Y5M" TargetMode="External"/><Relationship Id="rId32" Type="http://schemas.openxmlformats.org/officeDocument/2006/relationships/hyperlink" Target="consultantplus://offline/ref=BE7425D1B26DDDE17736788F4AB3832340BCF9F8EC918642008D352FE8E1ABBA5EB7FEAC3CCCB52D9DAECFCCF9e830L" TargetMode="External"/><Relationship Id="rId37" Type="http://schemas.openxmlformats.org/officeDocument/2006/relationships/hyperlink" Target="consultantplus://offline/ref=177E63D322C11837EE2243096EA5A9C98AFFEA3E8624E8EE9AA7FF4846056A1F3F3CA69EAC0496FFE00F0BCA58A4538F4FC8710DAC48K9cAJ" TargetMode="External"/><Relationship Id="rId40" Type="http://schemas.openxmlformats.org/officeDocument/2006/relationships/hyperlink" Target="consultantplus://offline/ref=177E63D322C11837EE2243096EA5A9C98AFFEA3E8624E8EE9AA7FF4846056A1F3F3CA69EAC0496FFE00F0BCA58A4538F4FC8710DAC48K9cAJ" TargetMode="External"/><Relationship Id="rId45" Type="http://schemas.openxmlformats.org/officeDocument/2006/relationships/hyperlink" Target="consultantplus://offline/ref=EC091D0C423D32F6DD43EA283330EE4E50C338363DAA9DFB67202A45AE35418EE8E7DB36147E04F7EF8061D9E9yBM2I" TargetMode="External"/><Relationship Id="rId5" Type="http://schemas.openxmlformats.org/officeDocument/2006/relationships/settings" Target="settings.xml"/><Relationship Id="rId15" Type="http://schemas.openxmlformats.org/officeDocument/2006/relationships/hyperlink" Target="consultantplus://offline/ref=38E00680FD3A2DDD7C240B9184645B505082204B1752B56876E4501F75114A21162012E8C2F44A42474CBD88420D55F776D141921C66C2F9u3y2F" TargetMode="External"/><Relationship Id="rId23" Type="http://schemas.openxmlformats.org/officeDocument/2006/relationships/hyperlink" Target="consultantplus://offline/ref=A6181FFC7C75FEF478FF58F6ABDDCC358A266BF1E718B37B6F0B7CC7CCF53A2A794159F5E658EFDDF5719C6F8E954C210675635EA32EE840s0Y5M" TargetMode="External"/><Relationship Id="rId28" Type="http://schemas.openxmlformats.org/officeDocument/2006/relationships/hyperlink" Target="consultantplus://offline/ref=A6181FFC7C75FEF478FF58F6ABDDCC358B2E6BFDE01BB37B6F0B7CC7CCF53A2A6B4101F9E65DF1D8F464CA3ECBsCY9M" TargetMode="External"/><Relationship Id="rId36" Type="http://schemas.openxmlformats.org/officeDocument/2006/relationships/hyperlink" Target="consultantplus://offline/ref=177E63D322C11837EE2243096EA5A9C98AFFEA3E8624E8EE9AA7FF4846056A1F3F3CA699A20696FFE00F0BCA58A4538F4FC8710DAC48K9cAJ" TargetMode="External"/><Relationship Id="rId49" Type="http://schemas.openxmlformats.org/officeDocument/2006/relationships/theme" Target="theme/theme1.xml"/><Relationship Id="rId10" Type="http://schemas.openxmlformats.org/officeDocument/2006/relationships/hyperlink" Target="consultantplus://offline/ref=1D48E6C608F53FDBCCF4BCF6298543B9B9FDB8E5CFED93887D7E5A2B30i3U0O" TargetMode="External"/><Relationship Id="rId19" Type="http://schemas.openxmlformats.org/officeDocument/2006/relationships/hyperlink" Target="consultantplus://offline/ref=70073EF15EA3F932F760C52F82354E78BEE11312883FAD1BD83D191E81A404000BDA350A28C406E9B9AABB5B2279258650EC5C2BB1D8T3b4H" TargetMode="External"/><Relationship Id="rId31" Type="http://schemas.openxmlformats.org/officeDocument/2006/relationships/hyperlink" Target="consultantplus://offline/ref=A9F871024708EFFDA25E9D34997D674036BDB86F1B248FF548F533628E75BAEB96EDB9198DB2E5D26B28B345EA02K0I"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CAADA113F9752397730FE027192304F8676F8F9646CA268112210DFBDt0t3M" TargetMode="External"/><Relationship Id="rId22" Type="http://schemas.openxmlformats.org/officeDocument/2006/relationships/hyperlink" Target="consultantplus://offline/ref=6FDE01628C79833400A3679D8CD024F2AFB9FCA335E2CEB81F8FD0B284aALEQ" TargetMode="External"/><Relationship Id="rId27" Type="http://schemas.openxmlformats.org/officeDocument/2006/relationships/hyperlink" Target="consultantplus://offline/ref=A6181FFC7C75FEF478FF58F6ABDDCC358B2C6BF2E015B37B6F0B7CC7CCF53A2A794159F5E658EFD8F1719C6F8E954C210675635EA32EE840s0Y5M" TargetMode="External"/><Relationship Id="rId30" Type="http://schemas.openxmlformats.org/officeDocument/2006/relationships/hyperlink" Target="consultantplus://offline/ref=A9F871024708EFFDA25E9D34997D674036BDB86F1B248FF548F533628E75BAEB96EDB9198DB2E5D26B28B345EA02K0I" TargetMode="External"/><Relationship Id="rId35" Type="http://schemas.openxmlformats.org/officeDocument/2006/relationships/hyperlink" Target="consultantplus://offline/ref=177E63D322C11837EE2243096EA5A9C98AFFEA3E8624E8EE9AA7FF4846056A1F3F3CA69EAC0496FFE00F0BCA58A4538F4FC8710DAC48K9cAJ" TargetMode="External"/><Relationship Id="rId43" Type="http://schemas.openxmlformats.org/officeDocument/2006/relationships/hyperlink" Target="consultantplus://offline/ref=88484F58FDF907C22CA0E56C8A013FAFA3584058F84F8431007274460DBAF6998ACFA002289F608C37828B903A75D717AF997B9CB7D72BN"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36C0-3226-427F-84D9-D9D86811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24340</Words>
  <Characters>138741</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34</cp:revision>
  <cp:lastPrinted>2020-08-12T07:25:00Z</cp:lastPrinted>
  <dcterms:created xsi:type="dcterms:W3CDTF">2020-02-28T05:22:00Z</dcterms:created>
  <dcterms:modified xsi:type="dcterms:W3CDTF">2020-08-12T07:27:00Z</dcterms:modified>
</cp:coreProperties>
</file>