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48"/>
        <w:gridCol w:w="606"/>
        <w:gridCol w:w="680"/>
      </w:tblGrid>
      <w:tr w:rsidR="00174D2C" w:rsidRPr="00FD251E" w:rsidTr="00174D2C">
        <w:tc>
          <w:tcPr>
            <w:tcW w:w="9548" w:type="dxa"/>
            <w:shd w:val="clear" w:color="auto" w:fill="auto"/>
          </w:tcPr>
          <w:p w:rsidR="00F62206" w:rsidRDefault="00F62206" w:rsidP="00174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  <w:tbl>
            <w:tblPr>
              <w:tblpPr w:leftFromText="180" w:rightFromText="180" w:bottomFromText="200" w:vertAnchor="text" w:horzAnchor="margin" w:tblpXSpec="center" w:tblpY="211"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912"/>
              <w:gridCol w:w="2410"/>
            </w:tblGrid>
            <w:tr w:rsidR="00F62206" w:rsidRPr="00D04AE5" w:rsidTr="0090290F">
              <w:trPr>
                <w:trHeight w:val="131"/>
              </w:trPr>
              <w:tc>
                <w:tcPr>
                  <w:tcW w:w="6912" w:type="dxa"/>
                  <w:vMerge w:val="restart"/>
                </w:tcPr>
                <w:p w:rsidR="00F62206" w:rsidRDefault="00F62206" w:rsidP="00F62206">
                  <w:pPr>
                    <w:widowControl w:val="0"/>
                    <w:tabs>
                      <w:tab w:val="left" w:pos="4395"/>
                    </w:tabs>
                    <w:suppressAutoHyphens/>
                    <w:spacing w:after="0" w:line="240" w:lineRule="auto"/>
                    <w:rPr>
                      <w:rFonts w:ascii="Times New Roman" w:eastAsia="WenQuanYi Micro Hei" w:hAnsi="Times New Roman" w:cs="Times New Roman"/>
                      <w:color w:val="000000"/>
                      <w:kern w:val="26"/>
                      <w:sz w:val="16"/>
                      <w:szCs w:val="16"/>
                      <w:lang w:bidi="hi-IN"/>
                    </w:rPr>
                  </w:pPr>
                  <w:r w:rsidRPr="00D04AE5">
                    <w:rPr>
                      <w:rFonts w:ascii="Times New Roman" w:eastAsia="WenQuanYi Micro Hei" w:hAnsi="Times New Roman" w:cs="Times New Roman"/>
                      <w:b/>
                      <w:kern w:val="26"/>
                      <w:sz w:val="16"/>
                      <w:szCs w:val="16"/>
                      <w:lang w:eastAsia="zh-CN" w:bidi="hi-IN"/>
                    </w:rPr>
                    <w:t xml:space="preserve">   </w:t>
                  </w:r>
                  <w:r>
                    <w:rPr>
                      <w:rFonts w:ascii="Times New Roman" w:eastAsia="WenQuanYi Micro Hei" w:hAnsi="Times New Roman" w:cs="Times New Roman"/>
                      <w:color w:val="000000"/>
                      <w:kern w:val="26"/>
                      <w:sz w:val="16"/>
                      <w:szCs w:val="16"/>
                      <w:lang w:bidi="hi-IN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25.5pt;height:60pt" stroked="f">
                        <v:fill r:id="rId9" o:title="" color2="#aaa" type="gradient"/>
                        <v:stroke r:id="rId9" o:title=""/>
                        <v:shadow on="t" color="#4d4d4d" opacity="52429f" offset=",3pt"/>
                        <v:textpath style="font-family:&quot;Arial Black&quot;;v-text-spacing:78650f;v-text-kern:t" trim="t" fitpath="t" string="Вестник"/>
                      </v:shape>
                    </w:pict>
                  </w:r>
                  <w:r w:rsidRPr="00D04AE5">
                    <w:rPr>
                      <w:rFonts w:ascii="Times New Roman" w:eastAsia="WenQuanYi Micro Hei" w:hAnsi="Times New Roman" w:cs="Times New Roman"/>
                      <w:color w:val="000000"/>
                      <w:kern w:val="26"/>
                      <w:sz w:val="16"/>
                      <w:szCs w:val="16"/>
                      <w:lang w:bidi="hi-IN"/>
                    </w:rPr>
                    <w:t xml:space="preserve">        </w:t>
                  </w:r>
                </w:p>
                <w:p w:rsidR="00F62206" w:rsidRDefault="00F62206" w:rsidP="00F62206">
                  <w:pPr>
                    <w:widowControl w:val="0"/>
                    <w:tabs>
                      <w:tab w:val="left" w:pos="4395"/>
                    </w:tabs>
                    <w:suppressAutoHyphens/>
                    <w:spacing w:after="0" w:line="240" w:lineRule="auto"/>
                    <w:rPr>
                      <w:rFonts w:ascii="Times New Roman" w:eastAsia="WenQuanYi Micro Hei" w:hAnsi="Times New Roman" w:cs="Times New Roman"/>
                      <w:color w:val="000000"/>
                      <w:kern w:val="26"/>
                      <w:sz w:val="16"/>
                      <w:szCs w:val="16"/>
                      <w:lang w:bidi="hi-IN"/>
                    </w:rPr>
                  </w:pPr>
                  <w:r w:rsidRPr="00D04AE5">
                    <w:rPr>
                      <w:rFonts w:ascii="Times New Roman" w:eastAsia="WenQuanYi Micro Hei" w:hAnsi="Times New Roman" w:cs="Times New Roman"/>
                      <w:color w:val="000000"/>
                      <w:kern w:val="26"/>
                      <w:sz w:val="16"/>
                      <w:szCs w:val="16"/>
                      <w:lang w:bidi="hi-IN"/>
                    </w:rPr>
                    <w:t xml:space="preserve">            </w:t>
                  </w:r>
                  <w:r>
                    <w:rPr>
                      <w:rFonts w:ascii="Times New Roman" w:eastAsia="WenQuanYi Micro Hei" w:hAnsi="Times New Roman" w:cs="Times New Roman"/>
                      <w:color w:val="000000"/>
                      <w:kern w:val="26"/>
                      <w:sz w:val="16"/>
                      <w:szCs w:val="16"/>
                      <w:lang w:bidi="hi-IN"/>
                    </w:rPr>
                    <w:t xml:space="preserve">                </w:t>
                  </w:r>
                  <w:r w:rsidRPr="00D04AE5">
                    <w:rPr>
                      <w:rFonts w:ascii="Times New Roman" w:eastAsia="WenQuanYi Micro Hei" w:hAnsi="Times New Roman" w:cs="Times New Roman"/>
                      <w:color w:val="000000"/>
                      <w:kern w:val="26"/>
                      <w:sz w:val="16"/>
                      <w:szCs w:val="16"/>
                      <w:lang w:bidi="hi-IN"/>
                    </w:rPr>
                    <w:t xml:space="preserve">   </w:t>
                  </w:r>
                </w:p>
                <w:p w:rsidR="00F62206" w:rsidRPr="000B3E82" w:rsidRDefault="00F62206" w:rsidP="00F62206">
                  <w:pPr>
                    <w:widowControl w:val="0"/>
                    <w:tabs>
                      <w:tab w:val="left" w:pos="4395"/>
                    </w:tabs>
                    <w:suppressAutoHyphens/>
                    <w:spacing w:after="0" w:line="240" w:lineRule="auto"/>
                    <w:rPr>
                      <w:rFonts w:ascii="Times New Roman" w:eastAsia="WenQuanYi Micro Hei" w:hAnsi="Times New Roman" w:cs="Times New Roman"/>
                      <w:color w:val="000000"/>
                      <w:kern w:val="26"/>
                      <w:sz w:val="48"/>
                      <w:szCs w:val="48"/>
                      <w:lang w:bidi="hi-IN"/>
                    </w:rPr>
                  </w:pPr>
                  <w:r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48"/>
                      <w:szCs w:val="48"/>
                      <w:lang w:bidi="hi-IN"/>
                    </w:rPr>
                    <w:t xml:space="preserve">    </w:t>
                  </w:r>
                  <w:r w:rsidRPr="000B3E82"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48"/>
                      <w:szCs w:val="48"/>
                      <w:lang w:bidi="hi-IN"/>
                    </w:rPr>
                    <w:t>поселения</w:t>
                  </w:r>
                  <w:r w:rsidRPr="000B3E82">
                    <w:rPr>
                      <w:rFonts w:ascii="Times New Roman" w:eastAsia="WenQuanYi Micro Hei" w:hAnsi="Times New Roman" w:cs="Times New Roman"/>
                      <w:color w:val="000000"/>
                      <w:kern w:val="26"/>
                      <w:sz w:val="48"/>
                      <w:szCs w:val="48"/>
                      <w:lang w:bidi="hi-IN"/>
                    </w:rPr>
                    <w:t xml:space="preserve">   </w:t>
                  </w:r>
                  <w:r w:rsidRPr="000B3E82"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48"/>
                      <w:szCs w:val="48"/>
                      <w:lang w:bidi="hi-IN"/>
                    </w:rPr>
                    <w:t xml:space="preserve"> Малый</w:t>
                  </w:r>
                  <w:proofErr w:type="gramStart"/>
                  <w:r w:rsidRPr="000B3E82"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48"/>
                      <w:szCs w:val="48"/>
                      <w:lang w:bidi="hi-IN"/>
                    </w:rPr>
                    <w:t xml:space="preserve"> </w:t>
                  </w:r>
                  <w:r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48"/>
                      <w:szCs w:val="48"/>
                      <w:lang w:bidi="hi-IN"/>
                    </w:rPr>
                    <w:t xml:space="preserve"> </w:t>
                  </w:r>
                  <w:r w:rsidRPr="000B3E82"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48"/>
                      <w:szCs w:val="48"/>
                      <w:lang w:bidi="hi-IN"/>
                    </w:rPr>
                    <w:t>Т</w:t>
                  </w:r>
                  <w:proofErr w:type="gramEnd"/>
                  <w:r w:rsidRPr="000B3E82"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48"/>
                      <w:szCs w:val="48"/>
                      <w:lang w:bidi="hi-IN"/>
                    </w:rPr>
                    <w:t>олкай</w:t>
                  </w:r>
                  <w:r w:rsidRPr="000B3E82">
                    <w:rPr>
                      <w:rFonts w:ascii="Times New Roman" w:eastAsia="WenQuanYi Micro Hei" w:hAnsi="Times New Roman" w:cs="Times New Roman"/>
                      <w:color w:val="000000"/>
                      <w:kern w:val="26"/>
                      <w:sz w:val="48"/>
                      <w:szCs w:val="48"/>
                      <w:lang w:bidi="hi-IN"/>
                    </w:rPr>
                    <w:t xml:space="preserve">                                         </w:t>
                  </w:r>
                </w:p>
              </w:tc>
              <w:tc>
                <w:tcPr>
                  <w:tcW w:w="2410" w:type="dxa"/>
                </w:tcPr>
                <w:p w:rsidR="00F62206" w:rsidRDefault="00F62206" w:rsidP="00F622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WenQuanYi Micro Hei" w:hAnsi="Times New Roman" w:cs="Times New Roman"/>
                      <w:b/>
                      <w:i/>
                      <w:color w:val="000000"/>
                      <w:kern w:val="26"/>
                      <w:sz w:val="16"/>
                      <w:szCs w:val="16"/>
                      <w:lang w:bidi="hi-IN"/>
                    </w:rPr>
                  </w:pPr>
                </w:p>
                <w:p w:rsidR="00F62206" w:rsidRPr="00D04AE5" w:rsidRDefault="00F62206" w:rsidP="00F622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kern w:val="26"/>
                      <w:sz w:val="16"/>
                      <w:szCs w:val="16"/>
                      <w:lang w:bidi="hi-IN"/>
                    </w:rPr>
                  </w:pPr>
                  <w:r w:rsidRPr="00D04AE5">
                    <w:rPr>
                      <w:rFonts w:ascii="Times New Roman" w:eastAsia="WenQuanYi Micro Hei" w:hAnsi="Times New Roman" w:cs="Times New Roman"/>
                      <w:b/>
                      <w:i/>
                      <w:color w:val="000000"/>
                      <w:kern w:val="26"/>
                      <w:sz w:val="16"/>
                      <w:szCs w:val="16"/>
                      <w:lang w:bidi="hi-IN"/>
                    </w:rPr>
                    <w:t>РАСПРОСТРАНЯЕТСЯ БЕСПЛАТНО</w:t>
                  </w:r>
                </w:p>
                <w:p w:rsidR="00F62206" w:rsidRPr="00D04AE5" w:rsidRDefault="00F62206" w:rsidP="00F622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lang w:bidi="hi-IN"/>
                    </w:rPr>
                  </w:pPr>
                  <w:r w:rsidRPr="00D04AE5">
                    <w:rPr>
                      <w:rFonts w:ascii="Times New Roman" w:eastAsia="WenQuanYi Micro Hei" w:hAnsi="Times New Roman" w:cs="Times New Roman"/>
                      <w:b/>
                      <w:i/>
                      <w:color w:val="000000"/>
                      <w:kern w:val="26"/>
                      <w:sz w:val="16"/>
                      <w:szCs w:val="16"/>
                      <w:lang w:bidi="hi-IN"/>
                    </w:rPr>
                    <w:t>Газета основана 14.06.2010 г.</w:t>
                  </w:r>
                </w:p>
              </w:tc>
            </w:tr>
            <w:tr w:rsidR="00F62206" w:rsidRPr="00D04AE5" w:rsidTr="0090290F">
              <w:trPr>
                <w:trHeight w:val="200"/>
              </w:trPr>
              <w:tc>
                <w:tcPr>
                  <w:tcW w:w="6912" w:type="dxa"/>
                  <w:vMerge/>
                  <w:vAlign w:val="center"/>
                </w:tcPr>
                <w:p w:rsidR="00F62206" w:rsidRPr="00D04AE5" w:rsidRDefault="00F62206" w:rsidP="00F6220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WenQuanYi Micro Hei" w:hAnsi="Times New Roman" w:cs="Times New Roman"/>
                      <w:color w:val="000000"/>
                      <w:kern w:val="26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2410" w:type="dxa"/>
                  <w:shd w:val="clear" w:color="auto" w:fill="D9D9D9"/>
                </w:tcPr>
                <w:p w:rsidR="00F62206" w:rsidRPr="006F217A" w:rsidRDefault="00F62206" w:rsidP="00F6220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highlight w:val="yellow"/>
                      <w:lang w:bidi="hi-IN"/>
                    </w:rPr>
                  </w:pPr>
                  <w:r w:rsidRPr="006F217A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highlight w:val="yellow"/>
                      <w:lang w:bidi="hi-IN"/>
                    </w:rPr>
                    <w:t xml:space="preserve">     </w:t>
                  </w:r>
                </w:p>
                <w:p w:rsidR="00F62206" w:rsidRPr="00F078D1" w:rsidRDefault="00F62206" w:rsidP="00F6220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lang w:bidi="hi-IN"/>
                    </w:rPr>
                    <w:t>29.10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lang w:bidi="hi-IN"/>
                    </w:rPr>
                    <w:t>.</w:t>
                  </w:r>
                  <w:r w:rsidRPr="00F078D1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lang w:bidi="hi-IN"/>
                    </w:rPr>
                    <w:t xml:space="preserve"> 2020 </w:t>
                  </w:r>
                  <w:r w:rsidRPr="00F078D1"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lang w:bidi="hi-IN"/>
                    </w:rPr>
                    <w:t xml:space="preserve"> года</w:t>
                  </w:r>
                </w:p>
                <w:p w:rsidR="00F62206" w:rsidRPr="006F217A" w:rsidRDefault="00F62206" w:rsidP="00F6220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highlight w:val="yellow"/>
                      <w:lang w:bidi="hi-IN"/>
                    </w:rPr>
                  </w:pPr>
                  <w:r w:rsidRPr="00DC7CC9"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lang w:bidi="hi-IN"/>
                    </w:rPr>
                    <w:t xml:space="preserve">№ </w:t>
                  </w:r>
                  <w:r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lang w:bidi="hi-IN"/>
                    </w:rPr>
                    <w:t>36</w:t>
                  </w:r>
                  <w:r w:rsidRPr="00DC7CC9"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lang w:bidi="hi-IN"/>
                    </w:rPr>
                    <w:t xml:space="preserve"> (</w:t>
                  </w:r>
                  <w:r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lang w:bidi="hi-IN"/>
                    </w:rPr>
                    <w:t>2</w:t>
                  </w:r>
                  <w:r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lang w:bidi="hi-IN"/>
                    </w:rPr>
                    <w:t>98</w:t>
                  </w:r>
                  <w:r w:rsidRPr="00DC7CC9">
                    <w:rPr>
                      <w:rFonts w:ascii="Times New Roman" w:eastAsia="WenQuanYi Micro Hei" w:hAnsi="Times New Roman" w:cs="Times New Roman"/>
                      <w:b/>
                      <w:color w:val="000000"/>
                      <w:kern w:val="26"/>
                      <w:sz w:val="16"/>
                      <w:szCs w:val="16"/>
                      <w:lang w:bidi="hi-IN"/>
                    </w:rPr>
                    <w:t>)</w:t>
                  </w:r>
                </w:p>
              </w:tc>
            </w:tr>
            <w:tr w:rsidR="00F62206" w:rsidRPr="00D04AE5" w:rsidTr="0090290F">
              <w:trPr>
                <w:trHeight w:val="594"/>
              </w:trPr>
              <w:tc>
                <w:tcPr>
                  <w:tcW w:w="6912" w:type="dxa"/>
                  <w:vMerge/>
                  <w:vAlign w:val="center"/>
                </w:tcPr>
                <w:p w:rsidR="00F62206" w:rsidRPr="00D04AE5" w:rsidRDefault="00F62206" w:rsidP="00F6220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WenQuanYi Micro Hei" w:hAnsi="Times New Roman" w:cs="Times New Roman"/>
                      <w:color w:val="000000"/>
                      <w:kern w:val="26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2410" w:type="dxa"/>
                </w:tcPr>
                <w:p w:rsidR="00F62206" w:rsidRDefault="00F62206" w:rsidP="00F6220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WenQuanYi Micro Hei" w:hAnsi="Times New Roman" w:cs="Times New Roman"/>
                      <w:b/>
                      <w:i/>
                      <w:color w:val="000000"/>
                      <w:kern w:val="26"/>
                      <w:sz w:val="16"/>
                      <w:szCs w:val="16"/>
                      <w:lang w:bidi="hi-IN"/>
                    </w:rPr>
                  </w:pPr>
                </w:p>
                <w:p w:rsidR="00F62206" w:rsidRPr="00D04AE5" w:rsidRDefault="00F62206" w:rsidP="00F622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WenQuanYi Micro Hei" w:hAnsi="Times New Roman" w:cs="Times New Roman"/>
                      <w:b/>
                      <w:i/>
                      <w:color w:val="000000"/>
                      <w:kern w:val="26"/>
                      <w:sz w:val="16"/>
                      <w:szCs w:val="16"/>
                      <w:lang w:bidi="hi-IN"/>
                    </w:rPr>
                  </w:pPr>
                  <w:r w:rsidRPr="00D04AE5">
                    <w:rPr>
                      <w:rFonts w:ascii="Times New Roman" w:eastAsia="WenQuanYi Micro Hei" w:hAnsi="Times New Roman" w:cs="Times New Roman"/>
                      <w:b/>
                      <w:i/>
                      <w:color w:val="000000"/>
                      <w:kern w:val="26"/>
                      <w:sz w:val="16"/>
                      <w:szCs w:val="16"/>
                      <w:lang w:bidi="hi-IN"/>
                    </w:rPr>
                    <w:t>ОФИЦИАЛЬНОЕ</w:t>
                  </w:r>
                </w:p>
                <w:p w:rsidR="00F62206" w:rsidRPr="00D04AE5" w:rsidRDefault="00F62206" w:rsidP="00F622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WenQuanYi Micro Hei" w:hAnsi="Times New Roman" w:cs="Times New Roman"/>
                      <w:i/>
                      <w:color w:val="000000"/>
                      <w:kern w:val="26"/>
                      <w:sz w:val="16"/>
                      <w:szCs w:val="16"/>
                      <w:lang w:bidi="hi-IN"/>
                    </w:rPr>
                  </w:pPr>
                  <w:r w:rsidRPr="00D04AE5">
                    <w:rPr>
                      <w:rFonts w:ascii="Times New Roman" w:eastAsia="WenQuanYi Micro Hei" w:hAnsi="Times New Roman" w:cs="Times New Roman"/>
                      <w:b/>
                      <w:i/>
                      <w:color w:val="000000"/>
                      <w:kern w:val="26"/>
                      <w:sz w:val="16"/>
                      <w:szCs w:val="16"/>
                      <w:lang w:bidi="hi-IN"/>
                    </w:rPr>
                    <w:t>ОПУБЛИКОВАНИЕ</w:t>
                  </w:r>
                </w:p>
              </w:tc>
            </w:tr>
          </w:tbl>
          <w:p w:rsidR="00F62206" w:rsidRDefault="00F62206" w:rsidP="00F6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  <w:p w:rsidR="00F62206" w:rsidRPr="00F62206" w:rsidRDefault="00F62206" w:rsidP="00F6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74D2C" w:rsidRPr="00FD251E" w:rsidRDefault="00F62206" w:rsidP="00F6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174D2C"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174D2C" w:rsidRPr="00FD251E" w:rsidRDefault="00174D2C" w:rsidP="00F622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174D2C" w:rsidRPr="00FD251E" w:rsidRDefault="00174D2C" w:rsidP="00F622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МАЛЫЙ ТОЛКАЙ</w:t>
            </w:r>
          </w:p>
          <w:p w:rsidR="00174D2C" w:rsidRPr="00FD251E" w:rsidRDefault="00174D2C" w:rsidP="00F622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174D2C" w:rsidRPr="00FD251E" w:rsidRDefault="00174D2C" w:rsidP="00F622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ПОХВИСТНЕВСКИЙ</w:t>
            </w:r>
          </w:p>
          <w:p w:rsidR="00174D2C" w:rsidRPr="00FD251E" w:rsidRDefault="00174D2C" w:rsidP="00F622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САМАРСКОЙ ОБЛАСТИ</w:t>
            </w:r>
          </w:p>
          <w:p w:rsidR="00174D2C" w:rsidRPr="00FD251E" w:rsidRDefault="00174D2C" w:rsidP="00F622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174D2C" w:rsidRPr="00FD251E" w:rsidRDefault="00174D2C" w:rsidP="00F6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27.10.2020г. № 95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внесении изменений в Постановление </w:t>
            </w:r>
          </w:p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сельского поселения Малый </w:t>
            </w:r>
          </w:p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Толкай муниципального района Похвистневский </w:t>
            </w:r>
          </w:p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Самарской области от 27.07.2017г. № 322</w:t>
            </w:r>
          </w:p>
        </w:tc>
        <w:tc>
          <w:tcPr>
            <w:tcW w:w="606" w:type="dxa"/>
            <w:shd w:val="clear" w:color="auto" w:fill="auto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74D2C" w:rsidRPr="00FD251E" w:rsidRDefault="00174D2C" w:rsidP="00174D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со статьей 179 </w:t>
      </w:r>
      <w:proofErr w:type="gramStart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Бюджетного</w:t>
      </w:r>
      <w:proofErr w:type="gramEnd"/>
    </w:p>
    <w:p w:rsidR="00174D2C" w:rsidRPr="00FD251E" w:rsidRDefault="00174D2C" w:rsidP="00174D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кодекса Российской Федерации, Администрация </w:t>
      </w:r>
    </w:p>
    <w:p w:rsidR="00174D2C" w:rsidRPr="00FD251E" w:rsidRDefault="00174D2C" w:rsidP="00174D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</w:t>
      </w:r>
    </w:p>
    <w:p w:rsidR="00174D2C" w:rsidRPr="00FD251E" w:rsidRDefault="00174D2C" w:rsidP="00174D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Похвистневский Самарской области</w:t>
      </w:r>
    </w:p>
    <w:p w:rsidR="00174D2C" w:rsidRPr="00FD251E" w:rsidRDefault="00174D2C" w:rsidP="00174D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autoSpaceDE w:val="0"/>
        <w:autoSpaceDN w:val="0"/>
        <w:adjustRightInd w:val="0"/>
        <w:ind w:right="-6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FD251E"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proofErr w:type="gramEnd"/>
      <w:r w:rsidRPr="00FD251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 С Т А Н О В Л Я Е Т</w:t>
      </w:r>
    </w:p>
    <w:p w:rsidR="00174D2C" w:rsidRPr="00FD251E" w:rsidRDefault="00174D2C" w:rsidP="00174D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Внести изменения в муниципальную программу «Комплексное развитие сельского поселения </w:t>
      </w: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Малый</w:t>
      </w:r>
      <w:proofErr w:type="gram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олкай</w:t>
      </w: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годы», утверждённую Постановлением Администрации сельского поселения Малый Толкай муниципального района Похвистневский Самарской области от 27.07.2017г.      № 322, (с изм. от 09.04.2018г. № 14, 28.12.2018г. № 96, 11.04.2019г. № 39, 22.05.2019г. № 60, 27.06.2019г. № 72, 06.09.2019г. № 96, 23.12.2019г. № 142, 28.04.2020г. № 38, 18.06.2020г.               № 50, 11.09.2020г. № 78) следующие изменения:</w:t>
      </w:r>
    </w:p>
    <w:p w:rsidR="00174D2C" w:rsidRPr="00FD251E" w:rsidRDefault="00174D2C" w:rsidP="00174D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В Паспорте муниципальной программы «Комплексное развитие сельского поселения </w:t>
      </w: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Малый</w:t>
      </w:r>
      <w:proofErr w:type="gram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олкай</w:t>
      </w: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 раздел «</w:t>
      </w: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Объемы бюджетных ассигнований муниципальной программы</w:t>
      </w: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»  изложить в новой редакции:</w:t>
      </w:r>
    </w:p>
    <w:tbl>
      <w:tblPr>
        <w:tblpPr w:leftFromText="180" w:rightFromText="180" w:vertAnchor="text" w:horzAnchor="margin" w:tblpX="270" w:tblpY="120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7007"/>
      </w:tblGrid>
      <w:tr w:rsidR="00174D2C" w:rsidRPr="00FD251E" w:rsidTr="00174D2C">
        <w:trPr>
          <w:trHeight w:val="41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финансирования муниципальной программы составит  45 111,4 тыс. рублей,  в том числе: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в 2018 году – 4 128,2 тыс. рублей;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в 2019 году – 6 160,5 тыс. рублей;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2020 году – </w:t>
            </w: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14 612,3 тыс</w:t>
            </w: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рублей; 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в 2021 году – 10 043,8 тыс. рублей;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в 2022 году – 10 166,6 тыс. рублей.</w:t>
            </w:r>
          </w:p>
        </w:tc>
      </w:tr>
    </w:tbl>
    <w:p w:rsidR="00174D2C" w:rsidRPr="00FD251E" w:rsidRDefault="00174D2C" w:rsidP="00174D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Приложение 2 к муниципальной программе «Комплексное развитие сельского поселения </w:t>
      </w: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Малый</w:t>
      </w:r>
      <w:proofErr w:type="gram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олкай</w:t>
      </w: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 изложить в новой редакции:</w:t>
      </w:r>
    </w:p>
    <w:p w:rsidR="00174D2C" w:rsidRPr="00FD251E" w:rsidRDefault="00174D2C" w:rsidP="00174D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ПЛАН МЕРОПРИЯТИЙ</w:t>
      </w:r>
    </w:p>
    <w:p w:rsidR="00174D2C" w:rsidRPr="00FD251E" w:rsidRDefault="00174D2C" w:rsidP="00174D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муниципальной программы «Комплексное развитие сельского поселения </w:t>
      </w:r>
      <w:r w:rsidRPr="00FD25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Малый</w:t>
      </w:r>
      <w:proofErr w:type="gramStart"/>
      <w:r w:rsidRPr="00FD25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олкай</w:t>
      </w:r>
      <w:r w:rsidRPr="00FD251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260"/>
        <w:gridCol w:w="1080"/>
        <w:gridCol w:w="1080"/>
        <w:gridCol w:w="1080"/>
        <w:gridCol w:w="1080"/>
        <w:gridCol w:w="900"/>
        <w:gridCol w:w="873"/>
      </w:tblGrid>
      <w:tr w:rsidR="00174D2C" w:rsidRPr="00FD251E" w:rsidTr="00174D2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  </w:t>
            </w: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</w:t>
            </w: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</w:t>
            </w:r>
            <w:proofErr w:type="spell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годам (тыс. руб.)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 5 лет</w:t>
            </w:r>
          </w:p>
        </w:tc>
      </w:tr>
      <w:tr w:rsidR="00174D2C" w:rsidRPr="00FD251E" w:rsidTr="00174D2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color w:val="00FF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color w:val="00FF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bCs/>
                <w:color w:val="00FF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b/>
                <w:bCs/>
                <w:color w:val="00FF00"/>
                <w:sz w:val="18"/>
                <w:szCs w:val="18"/>
              </w:rPr>
            </w:pP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1. «Комплексное развитие систем коммунальной </w:t>
            </w: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инфраструктуры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220,1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1 639,5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227,2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Сигнализатора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Телеинспекционное</w:t>
            </w:r>
            <w:proofErr w:type="spellEnd"/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телевизионное обследование водозаборных скважин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Исследование 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Оценка рыночной стоимости системы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насосов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244,7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Приобретение пожарного гидранта и ремонт 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неисправных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64,1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Ремонт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406,2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Гидродинамическая очистка скважин в целях предупреждения ЧС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Ограждение охранной зоны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251,2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97,5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Уплата взносов на капитальный ремонт в части помещений, находящиеся в муниципальной собственности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81,9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кровли на многоквартирном доме         с.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олкай,                      ул. Молодежная,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98,3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3 077,1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3 337,6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3 543,3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10 368,9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Общественные работы по благоустройству (взрослые, несовершеннолетние)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Покос сорной растительности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98,3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382,8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Приобретение материальных </w:t>
            </w: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запасов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бюджет </w:t>
            </w: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35,7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Вывоз мусора с территории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Материальные запасы для благоустройства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14,3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Услуги по уборке и </w:t>
            </w:r>
            <w:proofErr w:type="spellStart"/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обкосу</w:t>
            </w:r>
            <w:proofErr w:type="spellEnd"/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139,9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Отлов безнадзорных животных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Опиловка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  <w:t>Вывоз ТКО с территорий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12,6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64,7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  <w:t>Изготовление баннера, приобретение таблички, изготовление аншлагов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27,5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водителей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292,8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972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поселения, областной бюджет, 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2 281,7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3 075,7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8 227,4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  <w:t>Проверка достоверности определения сметной стоимости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оваров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контейнеров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28,5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Обустройство купели с.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олкай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233,7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245,9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245,9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172,8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дератизационных</w:t>
            </w:r>
            <w:proofErr w:type="spellEnd"/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мероприятий против мышевидных грызунов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112,3</w:t>
            </w:r>
          </w:p>
        </w:tc>
      </w:tr>
      <w:tr w:rsidR="00174D2C" w:rsidRPr="00FD251E" w:rsidTr="00174D2C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обработка от клещей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56,1</w:t>
            </w:r>
          </w:p>
        </w:tc>
      </w:tr>
      <w:tr w:rsidR="00174D2C" w:rsidRPr="00FD251E" w:rsidTr="00174D2C">
        <w:trPr>
          <w:trHeight w:val="10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4,4</w:t>
            </w:r>
          </w:p>
        </w:tc>
      </w:tr>
      <w:tr w:rsidR="00174D2C" w:rsidRPr="00FD251E" w:rsidTr="00174D2C">
        <w:trPr>
          <w:trHeight w:val="1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5. «Мероприятия в области национальной экономики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1 735,9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1 735,9</w:t>
            </w:r>
          </w:p>
        </w:tc>
      </w:tr>
      <w:tr w:rsidR="00174D2C" w:rsidRPr="00FD251E" w:rsidTr="00174D2C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Подготовка изменений в </w:t>
            </w:r>
            <w:proofErr w:type="spellStart"/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ген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1 254,8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1 254,8</w:t>
            </w:r>
          </w:p>
        </w:tc>
      </w:tr>
      <w:tr w:rsidR="00174D2C" w:rsidRPr="00FD251E" w:rsidTr="00174D2C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работ по уничтожению карантинных сорняков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</w:t>
            </w:r>
          </w:p>
        </w:tc>
      </w:tr>
      <w:tr w:rsidR="00174D2C" w:rsidRPr="00FD251E" w:rsidTr="00174D2C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Межевание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114,3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73,8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6. </w:t>
            </w:r>
          </w:p>
          <w:p w:rsidR="00174D2C" w:rsidRPr="00FD251E" w:rsidRDefault="00174D2C" w:rsidP="00174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«Развитие физической культуры и спорта на территории сельского поселения» на 2018-2022 годы»</w:t>
            </w:r>
          </w:p>
          <w:p w:rsidR="00174D2C" w:rsidRPr="00FD251E" w:rsidRDefault="00174D2C" w:rsidP="00174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56,7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56,7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216,5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общественного порядка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олкай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216,5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8. «Энергосбережение и повышение энергетической эффективности муниципального образования до 2023 года»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393,4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1 694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1 623,2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70,8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9.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олкай муниципального района Похвистневский на 2018-2022 годы»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4 840,3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5 299,7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19 328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Грейдирование</w:t>
            </w:r>
            <w:proofErr w:type="spell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дорог местного значения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795,2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уличных дорог поселения от снега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1 697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9.3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Ремонт дорог общего пользования местного значения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</w:t>
            </w:r>
          </w:p>
          <w:p w:rsidR="00174D2C" w:rsidRPr="00FD251E" w:rsidRDefault="00174D2C" w:rsidP="0017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4 236,4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2 823,4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15 464,8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Отсыпка дорог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дорог (уличное освещение)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260,3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дорожных знаков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13,2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автомобильной дороги по ул.Заречная от дома № 60 протяженностью 200м в селе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олкай муниципального района     Похвистневский Самарской области 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997,5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10. «Реализация мероприятий по поддержке инициатив населения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олкай муниципального района Похвистневский на 2018-2022 годы»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  <w:t>Мероприятия по поддержке общественного проекта «Детская игровая площадка»  (безвозмездные поступления)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111,6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  <w:t>Мероприятия по поддержке общественного проекта «Детская игровая площадка»  (</w:t>
            </w:r>
            <w:r w:rsidRPr="00FD251E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 счет средств бюджета поселения</w:t>
            </w:r>
            <w:r w:rsidRPr="00FD251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9,3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  <w:t>Мероприятия по поддержке общественного проекта «Детская игровая площадка»  (</w:t>
            </w:r>
            <w:r w:rsidRPr="00FD251E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 счет средств областного бюджета</w:t>
            </w:r>
            <w:r w:rsidRPr="00FD251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344,1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11. «Развитие муниципальной службы в Администрации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1 818,6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1 815,6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5 768,8</w:t>
            </w:r>
          </w:p>
        </w:tc>
      </w:tr>
      <w:tr w:rsidR="00174D2C" w:rsidRPr="00FD251E" w:rsidTr="00174D2C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1 746,6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994,1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2 998,2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муниципального земельного контроля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Исполнение бюджетов поселений,  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259,8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заключёнными соглашениями по градостроительной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108,1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174D2C" w:rsidRPr="00FD251E" w:rsidTr="00174D2C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Обучение сотрудников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29,7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93,9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ЧС на территории сельских поселений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174D2C" w:rsidRPr="00FD251E" w:rsidTr="00174D2C">
        <w:trPr>
          <w:trHeight w:val="4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Юридические 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36,5</w:t>
            </w:r>
          </w:p>
        </w:tc>
      </w:tr>
      <w:tr w:rsidR="00174D2C" w:rsidRPr="00FD251E" w:rsidTr="00174D2C">
        <w:trPr>
          <w:trHeight w:val="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12. "Развитие информационного общества в сельском поселении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241,7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информационного общества в сельском поселении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олкай муниципального района Похвистневский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241,7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13. «Информирование населения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14. «Развитие культуры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1 194,8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3 157,7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на 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1 078,1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2 857,2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265,7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16.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терроризма и экстремизма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174D2C" w:rsidRPr="00FD251E" w:rsidTr="00174D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FF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4 128,2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6 160,5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14 612,3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10 043,8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10166,6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45 111,4</w:t>
            </w:r>
          </w:p>
        </w:tc>
      </w:tr>
    </w:tbl>
    <w:p w:rsidR="00174D2C" w:rsidRPr="00FD251E" w:rsidRDefault="00174D2C" w:rsidP="00174D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suppressAutoHyphens/>
        <w:spacing w:line="240" w:lineRule="exact"/>
        <w:ind w:left="9911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174D2C" w:rsidRPr="00FD251E" w:rsidSect="00F62206">
          <w:type w:val="nextColumn"/>
          <w:pgSz w:w="12240" w:h="15840"/>
          <w:pgMar w:top="426" w:right="720" w:bottom="539" w:left="902" w:header="720" w:footer="720" w:gutter="0"/>
          <w:cols w:space="720"/>
        </w:sectPr>
      </w:pPr>
    </w:p>
    <w:p w:rsidR="00174D2C" w:rsidRPr="00FD251E" w:rsidRDefault="00174D2C" w:rsidP="00174D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1.3. Приложение 3 к муниципальной программе «Комплексное развитие сельского поселения </w:t>
      </w: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Малый</w:t>
      </w:r>
      <w:proofErr w:type="gram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олкай</w:t>
      </w: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 изложить в новой редакции:</w:t>
      </w:r>
    </w:p>
    <w:p w:rsidR="00174D2C" w:rsidRPr="00FD251E" w:rsidRDefault="00174D2C" w:rsidP="00174D2C">
      <w:pPr>
        <w:suppressAutoHyphens/>
        <w:spacing w:after="0" w:line="360" w:lineRule="exact"/>
        <w:ind w:left="9911" w:hanging="324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74D2C" w:rsidRPr="00FD251E" w:rsidRDefault="00174D2C" w:rsidP="00174D2C">
      <w:pPr>
        <w:suppressAutoHyphens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D251E">
        <w:rPr>
          <w:rFonts w:ascii="Times New Roman" w:eastAsia="Times New Roman" w:hAnsi="Times New Roman" w:cs="Times New Roman"/>
          <w:sz w:val="18"/>
          <w:szCs w:val="18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</w:rPr>
        <w:t>Малый</w:t>
      </w:r>
      <w:proofErr w:type="gram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</w:rPr>
        <w:t>олкай</w:t>
      </w:r>
      <w:r w:rsidRPr="00FD251E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Похвистневский Самарской области на 2018-2022 годы»</w:t>
      </w:r>
    </w:p>
    <w:p w:rsidR="00174D2C" w:rsidRPr="00FD251E" w:rsidRDefault="00174D2C" w:rsidP="00174D2C">
      <w:pPr>
        <w:suppressAutoHyphens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800"/>
        <w:gridCol w:w="1800"/>
        <w:gridCol w:w="1800"/>
        <w:gridCol w:w="1620"/>
        <w:gridCol w:w="1260"/>
      </w:tblGrid>
      <w:tr w:rsidR="00174D2C" w:rsidRPr="00FD251E" w:rsidTr="00174D2C">
        <w:tc>
          <w:tcPr>
            <w:tcW w:w="648" w:type="dxa"/>
            <w:vMerge w:val="restart"/>
            <w:vAlign w:val="center"/>
          </w:tcPr>
          <w:p w:rsidR="00174D2C" w:rsidRPr="00FD251E" w:rsidRDefault="00174D2C" w:rsidP="00174D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120" w:type="dxa"/>
            <w:vMerge w:val="restart"/>
            <w:vAlign w:val="center"/>
          </w:tcPr>
          <w:p w:rsidR="00174D2C" w:rsidRPr="00FD251E" w:rsidRDefault="00174D2C" w:rsidP="00174D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Направления финансирования</w:t>
            </w:r>
          </w:p>
        </w:tc>
        <w:tc>
          <w:tcPr>
            <w:tcW w:w="8280" w:type="dxa"/>
            <w:gridSpan w:val="5"/>
          </w:tcPr>
          <w:p w:rsidR="00174D2C" w:rsidRPr="00FD251E" w:rsidRDefault="00174D2C" w:rsidP="00174D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Предполагаемы объемы финансирования программы, в том числе по годам (</w:t>
            </w:r>
            <w:proofErr w:type="spellStart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174D2C" w:rsidRPr="00FD251E" w:rsidTr="00174D2C">
        <w:tc>
          <w:tcPr>
            <w:tcW w:w="648" w:type="dxa"/>
            <w:vMerge/>
          </w:tcPr>
          <w:p w:rsidR="00174D2C" w:rsidRPr="00FD251E" w:rsidRDefault="00174D2C" w:rsidP="00174D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  <w:vMerge/>
          </w:tcPr>
          <w:p w:rsidR="00174D2C" w:rsidRPr="00FD251E" w:rsidRDefault="00174D2C" w:rsidP="00174D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174D2C" w:rsidRPr="00FD251E" w:rsidTr="00174D2C">
        <w:trPr>
          <w:trHeight w:val="193"/>
        </w:trPr>
        <w:tc>
          <w:tcPr>
            <w:tcW w:w="648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на реализацию программы, в т.ч.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4 128,2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6 160,5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14 612,3</w:t>
            </w:r>
          </w:p>
        </w:tc>
        <w:tc>
          <w:tcPr>
            <w:tcW w:w="1620" w:type="dxa"/>
            <w:vAlign w:val="center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10 043,8</w:t>
            </w:r>
          </w:p>
        </w:tc>
        <w:tc>
          <w:tcPr>
            <w:tcW w:w="1260" w:type="dxa"/>
            <w:vAlign w:val="center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10 166,6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1 341,7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847,1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1 094,8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3 165,8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2 009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2 153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3 281,1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5 065,7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10 104,8</w:t>
            </w:r>
          </w:p>
        </w:tc>
        <w:tc>
          <w:tcPr>
            <w:tcW w:w="1620" w:type="dxa"/>
            <w:vAlign w:val="center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8 034,8</w:t>
            </w:r>
          </w:p>
        </w:tc>
        <w:tc>
          <w:tcPr>
            <w:tcW w:w="1260" w:type="dxa"/>
            <w:vAlign w:val="center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8 013,6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1.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325,8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334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539,5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220,1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220,1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285,4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539,5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220,1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220,1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3 077,1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3 337,6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3 543,3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1 247,8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242,6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671,9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2 009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2 153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1 157,4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1 328,6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1 390,3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34,3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89,3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64,1</w:t>
            </w:r>
          </w:p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29,1</w:t>
            </w:r>
          </w:p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29,1</w:t>
            </w:r>
          </w:p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29,1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5. «Мероприятия в области национальной экономики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олкай»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1 735,9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1 179,3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556,6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6. «Развитие физической культуры и спорта на территории сельского поселения» на 2018-2022 годы»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</w:t>
            </w:r>
          </w:p>
        </w:tc>
      </w:tr>
      <w:tr w:rsidR="00174D2C" w:rsidRPr="00FD251E" w:rsidTr="00174D2C">
        <w:trPr>
          <w:trHeight w:val="323"/>
        </w:trPr>
        <w:tc>
          <w:tcPr>
            <w:tcW w:w="648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11,2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42,5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44,5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8.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393,4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426,9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233,8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441,9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386,5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392,3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233,8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441,9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198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9.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олкай муниципального района Похвистневский на 2018-2022 годы»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3 142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4 840,3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5 299,7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3 023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3 023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970,5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4 840,3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4 329,2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3 023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3 023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10. «Реализация мероприятий по поддержке инициатив населения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олкай муниципального района Похвистневский на 2018-2022 годы»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344,1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11. «Развитие муниципальной службы в Администрации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олкай»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22,7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2 111,9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1 818,6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1 815,6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2 018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1 818,6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1 815,6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12.</w:t>
            </w: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"Развитие информационного общества в сельском поселении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олкай муниципального района Похвистневский Самарской области"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95,2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43,6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46,6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46,6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13. «Информирование населения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олкай»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14. «Развитие культуры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олкай»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929,1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1 033,8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1 194,8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929,1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1 033,8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1 194,8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16. «</w:t>
            </w: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олкай</w:t>
            </w:r>
            <w:r w:rsidRPr="00FD25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4D2C" w:rsidRPr="00FD251E" w:rsidTr="00174D2C">
        <w:tc>
          <w:tcPr>
            <w:tcW w:w="64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174D2C" w:rsidRPr="00FD251E" w:rsidRDefault="00174D2C" w:rsidP="00174D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174D2C" w:rsidRPr="00FD251E" w:rsidRDefault="00174D2C" w:rsidP="0017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174D2C" w:rsidRPr="00FD251E" w:rsidRDefault="00174D2C" w:rsidP="00174D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74D2C" w:rsidRPr="00FD251E" w:rsidSect="00174D2C">
          <w:pgSz w:w="15840" w:h="12240" w:orient="landscape"/>
          <w:pgMar w:top="899" w:right="567" w:bottom="851" w:left="539" w:header="720" w:footer="720" w:gutter="0"/>
          <w:cols w:space="720"/>
        </w:sectPr>
      </w:pPr>
    </w:p>
    <w:p w:rsidR="00174D2C" w:rsidRPr="00FD251E" w:rsidRDefault="00174D2C" w:rsidP="00174D2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4D2C" w:rsidRPr="00FD251E" w:rsidRDefault="00174D2C" w:rsidP="00174D2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251E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proofErr w:type="gramStart"/>
      <w:r w:rsidRPr="00FD251E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FD251E">
        <w:rPr>
          <w:rFonts w:ascii="Times New Roman" w:eastAsia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174D2C" w:rsidRPr="00FD251E" w:rsidRDefault="00174D2C" w:rsidP="00174D2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Разместить на официальном сайте Администрации сельского поселения Малый</w:t>
      </w:r>
      <w:proofErr w:type="gramStart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в сети Интернет.</w:t>
      </w:r>
    </w:p>
    <w:p w:rsidR="00174D2C" w:rsidRPr="00FD251E" w:rsidRDefault="00174D2C" w:rsidP="00174D2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251E">
        <w:rPr>
          <w:rFonts w:ascii="Times New Roman" w:eastAsia="Times New Roman" w:hAnsi="Times New Roman" w:cs="Times New Roman"/>
          <w:sz w:val="18"/>
          <w:szCs w:val="18"/>
        </w:rPr>
        <w:t>4. Настоящее Постановление вступает в силу со дня подписания.</w:t>
      </w:r>
    </w:p>
    <w:p w:rsidR="00174D2C" w:rsidRPr="00FD251E" w:rsidRDefault="00174D2C" w:rsidP="00174D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74D2C" w:rsidRPr="00FD251E" w:rsidRDefault="00174D2C" w:rsidP="00174D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поселения                                                        Дерюжова И.Т.</w:t>
      </w:r>
    </w:p>
    <w:p w:rsidR="00174D2C" w:rsidRPr="00FD251E" w:rsidRDefault="00174D2C" w:rsidP="00174D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******************************************************************************************</w:t>
      </w:r>
      <w:r w:rsidR="00B66E31"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</w:t>
      </w:r>
    </w:p>
    <w:tbl>
      <w:tblPr>
        <w:tblStyle w:val="50"/>
        <w:tblW w:w="0" w:type="auto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9"/>
        <w:gridCol w:w="4520"/>
      </w:tblGrid>
      <w:tr w:rsidR="00174D2C" w:rsidRPr="00FD251E" w:rsidTr="00174D2C">
        <w:tc>
          <w:tcPr>
            <w:tcW w:w="5210" w:type="dxa"/>
          </w:tcPr>
          <w:p w:rsidR="00174D2C" w:rsidRPr="00FD251E" w:rsidRDefault="00174D2C" w:rsidP="00174D2C">
            <w:pPr>
              <w:ind w:left="-33"/>
              <w:jc w:val="center"/>
              <w:rPr>
                <w:b/>
                <w:sz w:val="18"/>
                <w:szCs w:val="18"/>
              </w:rPr>
            </w:pPr>
            <w:r w:rsidRPr="00FD251E">
              <w:rPr>
                <w:b/>
                <w:sz w:val="18"/>
                <w:szCs w:val="18"/>
              </w:rPr>
              <w:t xml:space="preserve">С О Б </w:t>
            </w:r>
            <w:proofErr w:type="gramStart"/>
            <w:r w:rsidRPr="00FD251E">
              <w:rPr>
                <w:b/>
                <w:sz w:val="18"/>
                <w:szCs w:val="18"/>
              </w:rPr>
              <w:t>Р</w:t>
            </w:r>
            <w:proofErr w:type="gramEnd"/>
            <w:r w:rsidRPr="00FD251E">
              <w:rPr>
                <w:b/>
                <w:sz w:val="18"/>
                <w:szCs w:val="18"/>
              </w:rPr>
              <w:t xml:space="preserve"> А Н И Е</w:t>
            </w:r>
          </w:p>
          <w:p w:rsidR="00174D2C" w:rsidRPr="00FD251E" w:rsidRDefault="00174D2C" w:rsidP="00174D2C">
            <w:pPr>
              <w:ind w:left="-33"/>
              <w:jc w:val="center"/>
              <w:rPr>
                <w:b/>
                <w:sz w:val="18"/>
                <w:szCs w:val="18"/>
              </w:rPr>
            </w:pPr>
            <w:proofErr w:type="gramStart"/>
            <w:r w:rsidRPr="00FD251E">
              <w:rPr>
                <w:b/>
                <w:sz w:val="18"/>
                <w:szCs w:val="18"/>
              </w:rPr>
              <w:t>П</w:t>
            </w:r>
            <w:proofErr w:type="gramEnd"/>
            <w:r w:rsidRPr="00FD251E">
              <w:rPr>
                <w:b/>
                <w:sz w:val="18"/>
                <w:szCs w:val="18"/>
              </w:rPr>
              <w:t xml:space="preserve"> Р Е Д С Т А В И Т Е Л Е Й</w:t>
            </w:r>
          </w:p>
          <w:p w:rsidR="00174D2C" w:rsidRPr="00FD251E" w:rsidRDefault="00174D2C" w:rsidP="00174D2C">
            <w:pPr>
              <w:ind w:left="-33"/>
              <w:jc w:val="center"/>
              <w:rPr>
                <w:b/>
                <w:sz w:val="18"/>
                <w:szCs w:val="18"/>
              </w:rPr>
            </w:pPr>
            <w:r w:rsidRPr="00FD251E">
              <w:rPr>
                <w:b/>
                <w:sz w:val="18"/>
                <w:szCs w:val="18"/>
              </w:rPr>
              <w:t>СЕЛЬСКОГО  ПОСЕЛЕНИЯ</w:t>
            </w:r>
          </w:p>
          <w:p w:rsidR="00174D2C" w:rsidRPr="00FD251E" w:rsidRDefault="00174D2C" w:rsidP="00174D2C">
            <w:pPr>
              <w:ind w:left="-33"/>
              <w:jc w:val="center"/>
              <w:rPr>
                <w:b/>
                <w:sz w:val="18"/>
                <w:szCs w:val="18"/>
              </w:rPr>
            </w:pPr>
            <w:r w:rsidRPr="00FD251E">
              <w:rPr>
                <w:b/>
                <w:sz w:val="18"/>
                <w:szCs w:val="18"/>
              </w:rPr>
              <w:t>МАЛЫЙ ТОЛКАЙ</w:t>
            </w:r>
          </w:p>
          <w:p w:rsidR="00174D2C" w:rsidRPr="00FD251E" w:rsidRDefault="00174D2C" w:rsidP="00174D2C">
            <w:pPr>
              <w:ind w:left="-33"/>
              <w:jc w:val="center"/>
              <w:rPr>
                <w:b/>
                <w:sz w:val="18"/>
                <w:szCs w:val="18"/>
              </w:rPr>
            </w:pPr>
            <w:r w:rsidRPr="00FD251E">
              <w:rPr>
                <w:b/>
                <w:sz w:val="18"/>
                <w:szCs w:val="18"/>
              </w:rPr>
              <w:t>МУНИЦИПАЛЬНОГО  РАЙОНА</w:t>
            </w:r>
          </w:p>
          <w:p w:rsidR="00174D2C" w:rsidRPr="00FD251E" w:rsidRDefault="00174D2C" w:rsidP="00174D2C">
            <w:pPr>
              <w:ind w:left="-33"/>
              <w:jc w:val="center"/>
              <w:rPr>
                <w:b/>
                <w:sz w:val="18"/>
                <w:szCs w:val="18"/>
              </w:rPr>
            </w:pPr>
            <w:r w:rsidRPr="00FD251E">
              <w:rPr>
                <w:b/>
                <w:sz w:val="18"/>
                <w:szCs w:val="18"/>
              </w:rPr>
              <w:t>ПОХВИСТНЕВСКИЙ</w:t>
            </w:r>
          </w:p>
          <w:p w:rsidR="00174D2C" w:rsidRPr="00FD251E" w:rsidRDefault="00174D2C" w:rsidP="00174D2C">
            <w:pPr>
              <w:ind w:left="-33"/>
              <w:jc w:val="center"/>
              <w:rPr>
                <w:b/>
                <w:sz w:val="18"/>
                <w:szCs w:val="18"/>
              </w:rPr>
            </w:pPr>
            <w:r w:rsidRPr="00FD251E">
              <w:rPr>
                <w:b/>
                <w:sz w:val="18"/>
                <w:szCs w:val="18"/>
              </w:rPr>
              <w:t>САМАРСКОЙ ОБЛАСТИ</w:t>
            </w:r>
          </w:p>
          <w:p w:rsidR="00174D2C" w:rsidRPr="00FD251E" w:rsidRDefault="00174D2C" w:rsidP="00174D2C">
            <w:pPr>
              <w:tabs>
                <w:tab w:val="left" w:pos="2610"/>
              </w:tabs>
              <w:ind w:left="-33"/>
              <w:jc w:val="center"/>
              <w:rPr>
                <w:sz w:val="18"/>
                <w:szCs w:val="18"/>
              </w:rPr>
            </w:pPr>
            <w:r w:rsidRPr="00FD251E">
              <w:rPr>
                <w:sz w:val="18"/>
                <w:szCs w:val="18"/>
              </w:rPr>
              <w:t>четвертого созыва</w:t>
            </w:r>
          </w:p>
          <w:p w:rsidR="00174D2C" w:rsidRPr="00FD251E" w:rsidRDefault="00174D2C" w:rsidP="00174D2C">
            <w:pPr>
              <w:tabs>
                <w:tab w:val="left" w:pos="2610"/>
              </w:tabs>
              <w:ind w:left="-33"/>
              <w:jc w:val="center"/>
              <w:rPr>
                <w:sz w:val="18"/>
                <w:szCs w:val="18"/>
              </w:rPr>
            </w:pPr>
            <w:proofErr w:type="gramStart"/>
            <w:r w:rsidRPr="00FD251E">
              <w:rPr>
                <w:b/>
                <w:sz w:val="18"/>
                <w:szCs w:val="18"/>
              </w:rPr>
              <w:t>Р</w:t>
            </w:r>
            <w:proofErr w:type="gramEnd"/>
            <w:r w:rsidRPr="00FD251E">
              <w:rPr>
                <w:b/>
                <w:sz w:val="18"/>
                <w:szCs w:val="18"/>
              </w:rPr>
              <w:t xml:space="preserve"> Е Ш Е Н И Е</w:t>
            </w:r>
          </w:p>
          <w:p w:rsidR="00174D2C" w:rsidRPr="00FD251E" w:rsidRDefault="00174D2C" w:rsidP="00174D2C">
            <w:pPr>
              <w:jc w:val="center"/>
              <w:rPr>
                <w:sz w:val="18"/>
                <w:szCs w:val="18"/>
              </w:rPr>
            </w:pPr>
            <w:r w:rsidRPr="00FD251E">
              <w:rPr>
                <w:sz w:val="18"/>
                <w:szCs w:val="18"/>
              </w:rPr>
              <w:t>27.10.2020г. № 9</w:t>
            </w:r>
          </w:p>
          <w:p w:rsidR="00174D2C" w:rsidRPr="00FD251E" w:rsidRDefault="00174D2C" w:rsidP="00174D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1" w:type="dxa"/>
          </w:tcPr>
          <w:p w:rsidR="00174D2C" w:rsidRPr="00FD251E" w:rsidRDefault="00174D2C" w:rsidP="00174D2C">
            <w:pPr>
              <w:rPr>
                <w:b/>
                <w:sz w:val="18"/>
                <w:szCs w:val="18"/>
              </w:rPr>
            </w:pPr>
          </w:p>
        </w:tc>
      </w:tr>
    </w:tbl>
    <w:p w:rsidR="00174D2C" w:rsidRPr="00FD251E" w:rsidRDefault="00174D2C" w:rsidP="00174D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174D2C" w:rsidRPr="00FD251E" w:rsidRDefault="00174D2C" w:rsidP="00174D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 внесении изменений в Решение Собрания представителей</w:t>
      </w:r>
    </w:p>
    <w:p w:rsidR="00174D2C" w:rsidRPr="00FD251E" w:rsidRDefault="00174D2C" w:rsidP="00174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сельского поселения Малый</w:t>
      </w:r>
      <w:proofErr w:type="gramStart"/>
      <w:r w:rsidRPr="00FD251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олкай</w:t>
      </w:r>
    </w:p>
    <w:p w:rsidR="00174D2C" w:rsidRPr="00FD251E" w:rsidRDefault="00174D2C" w:rsidP="00174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«О бюджете сельского  поселения Малый</w:t>
      </w:r>
      <w:proofErr w:type="gramStart"/>
      <w:r w:rsidRPr="00FD251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олкай</w:t>
      </w:r>
    </w:p>
    <w:p w:rsidR="00174D2C" w:rsidRPr="00FD251E" w:rsidRDefault="00174D2C" w:rsidP="00174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муниципального района Похвистневский</w:t>
      </w:r>
    </w:p>
    <w:p w:rsidR="00174D2C" w:rsidRPr="00FD251E" w:rsidRDefault="00174D2C" w:rsidP="00174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на 2020  год и на плановый период 2021 и 2022 годов»</w:t>
      </w:r>
    </w:p>
    <w:p w:rsidR="00174D2C" w:rsidRPr="00FD251E" w:rsidRDefault="00174D2C" w:rsidP="00174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174D2C" w:rsidRPr="00FD251E" w:rsidRDefault="00174D2C" w:rsidP="00174D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FD251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1. Внести в Решение Собрания представителей сельского поселения Малый</w:t>
      </w:r>
      <w:proofErr w:type="gramStart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от 27.12.2019г. № 135 «О бюджете сельского  поселения Малый Толкай муниципального района Похвистневский на 2020 год и на плановый период 2021 и 2022 годов» (с изм. от 27.02.2020 г. № 139, 24.04.2020г. № 144, 18.06.2020г. № 147, 11.09.2020 г.  № 157) следующие изменения:</w:t>
      </w:r>
    </w:p>
    <w:p w:rsidR="00174D2C" w:rsidRPr="00FD251E" w:rsidRDefault="00174D2C" w:rsidP="0092313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пункте 1:</w:t>
      </w:r>
    </w:p>
    <w:p w:rsidR="00174D2C" w:rsidRPr="00FD251E" w:rsidRDefault="00174D2C" w:rsidP="00174D2C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абзаце втором сумму «12 604,4», заменить суммой «12 736,8»</w:t>
      </w:r>
    </w:p>
    <w:p w:rsidR="00174D2C" w:rsidRPr="00FD251E" w:rsidRDefault="00174D2C" w:rsidP="00174D2C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абзаце третьем сумму «14 479,9», заменить суммой «14 612,3»</w:t>
      </w:r>
    </w:p>
    <w:p w:rsidR="00174D2C" w:rsidRPr="00FD251E" w:rsidRDefault="00174D2C" w:rsidP="00174D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В пункте 3 сумму «113», заменить суммой «115,2»</w:t>
      </w:r>
    </w:p>
    <w:p w:rsidR="00174D2C" w:rsidRPr="00FD251E" w:rsidRDefault="00174D2C" w:rsidP="00174D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 В пункте 4 сумму «7 255,8», заменить суммой «7 251,2»</w:t>
      </w:r>
    </w:p>
    <w:p w:rsidR="00174D2C" w:rsidRPr="00FD251E" w:rsidRDefault="00174D2C" w:rsidP="00174D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1.4. В пункте 5 сумму «7 642,4», заменить суммой «7 774,8»</w:t>
      </w:r>
    </w:p>
    <w:p w:rsidR="00174D2C" w:rsidRPr="00FD251E" w:rsidRDefault="00174D2C" w:rsidP="00174D2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 Приложение № 3 изложить в следующей редакции:   </w:t>
      </w:r>
    </w:p>
    <w:p w:rsidR="00174D2C" w:rsidRPr="00FD251E" w:rsidRDefault="00174D2C" w:rsidP="00174D2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Приложение № 3                                                                                                                                                                                       к Решению Собрания представителей</w:t>
      </w:r>
      <w:r w:rsidRPr="00FD251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на плановый период 2021 и 2022 годов»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FD25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олкай муниципального района Похвистневский на 2020 год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9"/>
        <w:gridCol w:w="709"/>
        <w:gridCol w:w="567"/>
        <w:gridCol w:w="1276"/>
        <w:gridCol w:w="850"/>
        <w:gridCol w:w="1134"/>
        <w:gridCol w:w="1418"/>
      </w:tblGrid>
      <w:tr w:rsidR="00174D2C" w:rsidRPr="00FD251E" w:rsidTr="00174D2C">
        <w:tc>
          <w:tcPr>
            <w:tcW w:w="720" w:type="dxa"/>
            <w:vMerge w:val="restart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</w:p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729" w:type="dxa"/>
            <w:vMerge w:val="restart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552" w:type="dxa"/>
            <w:gridSpan w:val="2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174D2C" w:rsidRPr="00FD251E" w:rsidTr="00174D2C">
        <w:tc>
          <w:tcPr>
            <w:tcW w:w="720" w:type="dxa"/>
            <w:vMerge/>
          </w:tcPr>
          <w:p w:rsidR="00174D2C" w:rsidRPr="00FD251E" w:rsidRDefault="00174D2C" w:rsidP="0017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</w:tcPr>
          <w:p w:rsidR="00174D2C" w:rsidRPr="00FD251E" w:rsidRDefault="00174D2C" w:rsidP="0017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74D2C" w:rsidRPr="00FD251E" w:rsidRDefault="00174D2C" w:rsidP="0017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74D2C" w:rsidRPr="00FD251E" w:rsidRDefault="00174D2C" w:rsidP="0017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74D2C" w:rsidRPr="00FD251E" w:rsidRDefault="00174D2C" w:rsidP="0017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74D2C" w:rsidRPr="00FD251E" w:rsidRDefault="00174D2C" w:rsidP="0017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за счет средств безвозмездных поступлений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14 612,3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5 089,7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607,6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607,6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607,6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607,6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1 126,6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1 126,6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1 126,6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710,8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rPr>
          <w:trHeight w:val="198"/>
        </w:trPr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rPr>
          <w:trHeight w:val="277"/>
        </w:trPr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rPr>
          <w:trHeight w:val="456"/>
        </w:trPr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rPr>
          <w:trHeight w:val="180"/>
        </w:trPr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tabs>
                <w:tab w:val="left" w:pos="228"/>
                <w:tab w:val="center" w:pos="3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>10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56В0000000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56В0000000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56Ж0000000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56Ж0000000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олкай» 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«Создание условий для деятельности добровольных формирований </w:t>
            </w: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населения по охране общественного порядка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5 299,7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970,5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5 299,7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970,5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5 299,7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970,5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5 299,7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970,5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1 369,1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944,9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1 369,1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944,9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1 369,1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944,9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1 369,1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944,9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«Комплексное развитие </w:t>
            </w: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 коммунальной инфраструктуры сельского поселения Малый»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rPr>
          <w:trHeight w:val="145"/>
        </w:trPr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3 775,9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2 787,4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3 775,9</w:t>
            </w:r>
          </w:p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2 787,4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3 077,1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2 331,7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774,9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233,7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2 281,7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2 098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233,8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233,8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56А0000000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455,7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56А0000000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455,7</w:t>
            </w: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56Д0000000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56Д0000000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56Д0000000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919,1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rPr>
          <w:trHeight w:val="329"/>
        </w:trPr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rPr>
          <w:trHeight w:val="329"/>
        </w:trPr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rPr>
          <w:trHeight w:val="329"/>
        </w:trPr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rPr>
          <w:trHeight w:val="329"/>
        </w:trPr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rPr>
          <w:trHeight w:val="329"/>
        </w:trPr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174D2C">
        <w:trPr>
          <w:trHeight w:val="635"/>
        </w:trPr>
        <w:tc>
          <w:tcPr>
            <w:tcW w:w="72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85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418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4D2C" w:rsidRPr="00FD251E" w:rsidRDefault="00174D2C" w:rsidP="00174D2C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1.6. Приложение № 5 изложить в следующей редакции:  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5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к Решению Собрания представителей</w:t>
      </w:r>
      <w:r w:rsidRPr="00FD251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на плановый период 2021 и 2022 годов»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FD25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олкай муниципального района Похвистневский на 2020 год</w:t>
      </w:r>
    </w:p>
    <w:p w:rsidR="00174D2C" w:rsidRPr="00FD251E" w:rsidRDefault="00174D2C" w:rsidP="00174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1029"/>
        <w:gridCol w:w="1261"/>
      </w:tblGrid>
      <w:tr w:rsidR="00174D2C" w:rsidRPr="00FD251E" w:rsidTr="00FD251E">
        <w:tc>
          <w:tcPr>
            <w:tcW w:w="5867" w:type="dxa"/>
            <w:vMerge w:val="restart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290" w:type="dxa"/>
            <w:gridSpan w:val="2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174D2C" w:rsidRPr="00FD251E" w:rsidTr="00FD251E">
        <w:tc>
          <w:tcPr>
            <w:tcW w:w="5867" w:type="dxa"/>
            <w:vMerge/>
          </w:tcPr>
          <w:p w:rsidR="00174D2C" w:rsidRPr="00FD251E" w:rsidRDefault="00174D2C" w:rsidP="0017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174D2C" w:rsidRPr="00FD251E" w:rsidRDefault="00174D2C" w:rsidP="0017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</w:tcPr>
          <w:p w:rsidR="00174D2C" w:rsidRPr="00FD251E" w:rsidRDefault="00174D2C" w:rsidP="0017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за счет средств безвозмездных поступлений</w:t>
            </w: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14 612,3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5 089,7</w:t>
            </w: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539,5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539,5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3 077,1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2 331,7</w:t>
            </w: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774,9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233,7</w:t>
            </w: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2 281,7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2 098</w:t>
            </w: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олкай» 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1 735,9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1 237,9</w:t>
            </w: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1 662,1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1 237,9</w:t>
            </w: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«Создание условий для деятельности добро-вольных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rPr>
          <w:trHeight w:val="279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233,8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rPr>
          <w:trHeight w:val="279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233,8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rPr>
          <w:trHeight w:val="106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5 299,7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970,5</w:t>
            </w:r>
          </w:p>
        </w:tc>
      </w:tr>
      <w:tr w:rsidR="00174D2C" w:rsidRPr="00FD251E" w:rsidTr="00FD251E">
        <w:trPr>
          <w:trHeight w:val="106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5 299,7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970,5</w:t>
            </w:r>
          </w:p>
        </w:tc>
      </w:tr>
      <w:tr w:rsidR="00174D2C" w:rsidRPr="00FD251E" w:rsidTr="00FD251E">
        <w:trPr>
          <w:trHeight w:val="439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455,7</w:t>
            </w:r>
          </w:p>
        </w:tc>
      </w:tr>
      <w:tr w:rsidR="00174D2C" w:rsidRPr="00FD251E" w:rsidTr="00FD251E">
        <w:trPr>
          <w:trHeight w:val="439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455,7</w:t>
            </w:r>
          </w:p>
        </w:tc>
      </w:tr>
      <w:tr w:rsidR="00174D2C" w:rsidRPr="00FD251E" w:rsidTr="00FD251E">
        <w:trPr>
          <w:trHeight w:val="439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2 111,9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</w:tr>
      <w:tr w:rsidR="00174D2C" w:rsidRPr="00FD251E" w:rsidTr="00FD251E">
        <w:trPr>
          <w:trHeight w:val="439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1 407,7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</w:tr>
      <w:tr w:rsidR="00174D2C" w:rsidRPr="00FD251E" w:rsidTr="00FD251E">
        <w:trPr>
          <w:trHeight w:val="439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354,2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174D2C" w:rsidRPr="00FD251E" w:rsidTr="00FD251E">
        <w:trPr>
          <w:trHeight w:val="270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rPr>
          <w:trHeight w:val="181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rPr>
          <w:trHeight w:val="273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rPr>
          <w:trHeight w:val="439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rPr>
          <w:trHeight w:val="439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rPr>
          <w:trHeight w:val="439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929,1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rPr>
          <w:trHeight w:val="439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rPr>
          <w:trHeight w:val="275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919,1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rPr>
          <w:trHeight w:val="439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rPr>
          <w:trHeight w:val="439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74D2C" w:rsidRPr="00FD251E" w:rsidTr="00FD251E">
        <w:trPr>
          <w:trHeight w:val="215"/>
        </w:trPr>
        <w:tc>
          <w:tcPr>
            <w:tcW w:w="5867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14 612,3</w:t>
            </w:r>
          </w:p>
        </w:tc>
        <w:tc>
          <w:tcPr>
            <w:tcW w:w="1261" w:type="dxa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5 089,7</w:t>
            </w:r>
          </w:p>
        </w:tc>
      </w:tr>
    </w:tbl>
    <w:p w:rsidR="00174D2C" w:rsidRPr="00FD251E" w:rsidRDefault="00174D2C" w:rsidP="00174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1.7. Приложение № 9 изложить в следующей редакции:  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9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Собрания представителей</w:t>
      </w:r>
      <w:r w:rsidRPr="00FD251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на плановый период 2021 и 2022 годов»</w:t>
      </w:r>
    </w:p>
    <w:p w:rsidR="00174D2C" w:rsidRPr="00FD251E" w:rsidRDefault="00174D2C" w:rsidP="0017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2020 год</w:t>
      </w: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174D2C" w:rsidRPr="00FD251E" w:rsidTr="00174D2C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174D2C" w:rsidRPr="00FD251E" w:rsidTr="00174D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74D2C" w:rsidRPr="00FD251E" w:rsidTr="00174D2C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18"/>
                <w:szCs w:val="18"/>
                <w:lang w:val="x-none" w:eastAsia="x-none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18"/>
                <w:szCs w:val="18"/>
                <w:lang w:val="x-none" w:eastAsia="x-none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859,1</w:t>
            </w:r>
          </w:p>
        </w:tc>
      </w:tr>
      <w:tr w:rsidR="00174D2C" w:rsidRPr="00FD251E" w:rsidTr="00174D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174D2C" w:rsidRPr="00FD251E" w:rsidTr="00174D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174D2C" w:rsidRPr="00FD251E" w:rsidTr="00174D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74D2C" w:rsidRPr="00FD251E" w:rsidTr="00174D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бюджетов поселений, 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</w:tr>
      <w:tr w:rsidR="00174D2C" w:rsidRPr="00FD251E" w:rsidTr="00174D2C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74D2C" w:rsidRPr="00FD251E" w:rsidTr="00174D2C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обеспечения жителей услугами связи в части проведения ремонта зданий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</w:tr>
      <w:tr w:rsidR="00174D2C" w:rsidRPr="00FD251E" w:rsidTr="00174D2C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части полномочий  на реализацию мероприятий по комплексному развитию сельских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2 281,7</w:t>
            </w:r>
          </w:p>
        </w:tc>
      </w:tr>
      <w:tr w:rsidR="00174D2C" w:rsidRPr="00FD251E" w:rsidTr="00174D2C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3 391,2</w:t>
            </w:r>
          </w:p>
        </w:tc>
      </w:tr>
    </w:tbl>
    <w:p w:rsidR="00174D2C" w:rsidRPr="00FD251E" w:rsidRDefault="00174D2C" w:rsidP="00174D2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1.8. Приложение</w:t>
      </w: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11 изложить в следующей редакции:        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11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Собрания представителей</w:t>
      </w:r>
      <w:r w:rsidRPr="00FD251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174D2C" w:rsidRPr="00FD251E" w:rsidRDefault="00174D2C" w:rsidP="00174D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на плановый период 2021 и 2022 годов»</w:t>
      </w:r>
    </w:p>
    <w:p w:rsidR="00174D2C" w:rsidRPr="00FD251E" w:rsidRDefault="00174D2C" w:rsidP="00174D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x-none" w:eastAsia="x-none"/>
        </w:rPr>
      </w:pPr>
      <w:r w:rsidRPr="00FD251E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x-none" w:eastAsia="x-none"/>
        </w:rPr>
        <w:t>Источники финансирования дефицита бюджета сельского поселения Малый Толкай</w:t>
      </w:r>
      <w:r w:rsidRPr="00FD251E">
        <w:rPr>
          <w:rFonts w:ascii="Times New Roman" w:eastAsia="Times New Roman" w:hAnsi="Times New Roman" w:cs="Times New Roman"/>
          <w:b/>
          <w:bCs/>
          <w:color w:val="FF0000"/>
          <w:kern w:val="32"/>
          <w:sz w:val="18"/>
          <w:szCs w:val="18"/>
          <w:lang w:val="x-none" w:eastAsia="x-none"/>
        </w:rPr>
        <w:t xml:space="preserve"> </w:t>
      </w:r>
      <w:r w:rsidRPr="00FD251E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x-none" w:eastAsia="x-none"/>
        </w:rPr>
        <w:t>муниципального района Похвистневский на 2020 год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364"/>
        <w:gridCol w:w="1417"/>
      </w:tblGrid>
      <w:tr w:rsidR="00174D2C" w:rsidRPr="00FD251E" w:rsidTr="00174D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</w:t>
            </w:r>
            <w:proofErr w:type="spellEnd"/>
          </w:p>
          <w:p w:rsidR="00174D2C" w:rsidRPr="00FD251E" w:rsidRDefault="00174D2C" w:rsidP="00174D2C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нистра</w:t>
            </w:r>
            <w:proofErr w:type="spellEnd"/>
          </w:p>
          <w:p w:rsidR="00174D2C" w:rsidRPr="00FD251E" w:rsidRDefault="00174D2C" w:rsidP="00174D2C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Наименование кода группы, подгруппы, </w:t>
            </w: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статьи, вида </w:t>
            </w:r>
            <w:proofErr w:type="gramStart"/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источника финансирования дефицита бюджета </w:t>
            </w:r>
            <w:r w:rsidRPr="00FD25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Сумма,</w:t>
            </w:r>
          </w:p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174D2C" w:rsidRPr="00FD251E" w:rsidTr="00174D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74D2C" w:rsidRPr="00FD251E" w:rsidTr="00174D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01050000000000000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1 875,5</w:t>
            </w:r>
          </w:p>
        </w:tc>
      </w:tr>
      <w:tr w:rsidR="00174D2C" w:rsidRPr="00FD251E" w:rsidTr="00174D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01050000000000500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-12 736,8</w:t>
            </w:r>
          </w:p>
        </w:tc>
      </w:tr>
      <w:tr w:rsidR="00174D2C" w:rsidRPr="00FD251E" w:rsidTr="00174D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01050200000000500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-12 736,8</w:t>
            </w:r>
          </w:p>
        </w:tc>
      </w:tr>
      <w:tr w:rsidR="00174D2C" w:rsidRPr="00FD251E" w:rsidTr="00174D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01050201000000510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-12 736,8</w:t>
            </w:r>
          </w:p>
        </w:tc>
      </w:tr>
      <w:tr w:rsidR="00174D2C" w:rsidRPr="00FD251E" w:rsidTr="00174D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01050201100000510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-12 736,8</w:t>
            </w:r>
          </w:p>
        </w:tc>
      </w:tr>
      <w:tr w:rsidR="00174D2C" w:rsidRPr="00FD251E" w:rsidTr="00174D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01050000000000600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14 612,3</w:t>
            </w:r>
          </w:p>
        </w:tc>
      </w:tr>
      <w:tr w:rsidR="00174D2C" w:rsidRPr="00FD251E" w:rsidTr="00174D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01050200000000600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14 612,3</w:t>
            </w:r>
          </w:p>
        </w:tc>
      </w:tr>
      <w:tr w:rsidR="00174D2C" w:rsidRPr="00FD251E" w:rsidTr="00174D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01050201000000610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14 612,3</w:t>
            </w:r>
          </w:p>
        </w:tc>
      </w:tr>
      <w:tr w:rsidR="00174D2C" w:rsidRPr="00FD251E" w:rsidTr="00174D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01050201100000610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14 612,3</w:t>
            </w:r>
          </w:p>
        </w:tc>
      </w:tr>
      <w:tr w:rsidR="00174D2C" w:rsidRPr="00FD251E" w:rsidTr="00174D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C" w:rsidRPr="00FD251E" w:rsidRDefault="00174D2C" w:rsidP="0017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1 875,5</w:t>
            </w:r>
          </w:p>
        </w:tc>
      </w:tr>
    </w:tbl>
    <w:p w:rsidR="00174D2C" w:rsidRPr="00FD251E" w:rsidRDefault="00174D2C" w:rsidP="00174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олкай». </w:t>
      </w:r>
    </w:p>
    <w:p w:rsidR="00174D2C" w:rsidRPr="00FD251E" w:rsidRDefault="00174D2C" w:rsidP="00174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Решение вступает в силу со дня его опубликования.</w:t>
      </w:r>
    </w:p>
    <w:p w:rsidR="00174D2C" w:rsidRPr="00FD251E" w:rsidRDefault="00174D2C" w:rsidP="00174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Глава поселения                                                                                                        И.Т.Дерюжова</w:t>
      </w:r>
    </w:p>
    <w:p w:rsidR="00174D2C" w:rsidRPr="00FD251E" w:rsidRDefault="00174D2C" w:rsidP="00174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D2C" w:rsidRPr="00FD251E" w:rsidRDefault="00174D2C" w:rsidP="00174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Председатель Собрания</w:t>
      </w:r>
    </w:p>
    <w:p w:rsidR="00605168" w:rsidRDefault="00174D2C" w:rsidP="00174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представителей поселения                                                                                        </w:t>
      </w:r>
      <w:proofErr w:type="spellStart"/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Н.Н.Львов</w:t>
      </w:r>
      <w:proofErr w:type="spellEnd"/>
    </w:p>
    <w:p w:rsidR="00B66E31" w:rsidRPr="00FD251E" w:rsidRDefault="00B66E31" w:rsidP="00174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251E" w:rsidRPr="00FD251E" w:rsidRDefault="00FD251E" w:rsidP="00174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******************************************************************************************</w:t>
      </w:r>
      <w:r w:rsidR="00B66E31"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</w:t>
      </w:r>
    </w:p>
    <w:p w:rsidR="00FD251E" w:rsidRPr="00FD251E" w:rsidRDefault="00FD251E" w:rsidP="00FD251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b/>
          <w:noProof/>
          <w:color w:val="000000"/>
          <w:kern w:val="36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285657B0" wp14:editId="136EC74B">
            <wp:simplePos x="0" y="0"/>
            <wp:positionH relativeFrom="column">
              <wp:posOffset>615315</wp:posOffset>
            </wp:positionH>
            <wp:positionV relativeFrom="paragraph">
              <wp:posOffset>1270</wp:posOffset>
            </wp:positionV>
            <wp:extent cx="909955" cy="590550"/>
            <wp:effectExtent l="0" t="0" r="4445" b="0"/>
            <wp:wrapThrough wrapText="bothSides">
              <wp:wrapPolygon edited="0">
                <wp:start x="0" y="0"/>
                <wp:lineTo x="0" y="20903"/>
                <wp:lineTo x="21253" y="20903"/>
                <wp:lineTo x="21253" y="0"/>
                <wp:lineTo x="0" y="0"/>
              </wp:wrapPolygon>
            </wp:wrapThrough>
            <wp:docPr id="1" name="Рисунок 1" descr="C:\Users\СП Малый Толкай\Downloads\госучлуги у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П Малый Толкай\Downloads\госучлуги ун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51E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     Официальная информация Управления по </w:t>
      </w:r>
      <w:proofErr w:type="gramStart"/>
      <w:r w:rsidRPr="00FD251E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контролю за</w:t>
      </w:r>
      <w:proofErr w:type="gramEnd"/>
      <w:r w:rsidRPr="00FD251E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 оборотом наркотиков ГУ МВД России по Самарской области</w:t>
      </w:r>
    </w:p>
    <w:p w:rsidR="00FD251E" w:rsidRPr="00FD251E" w:rsidRDefault="00FD251E" w:rsidP="00FD251E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целях предупреждения распространения коронавирусной инфекции COVID-19, рекомендуем осуществлять подачу заявлений по линии деятельности Управления по </w:t>
      </w:r>
      <w:proofErr w:type="gram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контролю за</w:t>
      </w:r>
      <w:proofErr w:type="gramEnd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оборотом наркотиков ГУ МВД России по Самарской области через «Единый портал государственных услуг». При отсутствии учётной записи на едином портале, вы можете зарегистрироваться на нём, перейдя по ссылке - gosuslugi.ru.</w:t>
      </w:r>
    </w:p>
    <w:p w:rsidR="00FD251E" w:rsidRPr="00FD251E" w:rsidRDefault="00FD251E" w:rsidP="00FD251E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Кроме того, прием заявителей также осуществляется по адресу: г. Самара, ул. </w:t>
      </w:r>
      <w:proofErr w:type="spell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Ерошевского</w:t>
      </w:r>
      <w:proofErr w:type="spellEnd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4, кабинеты № 100, № 101, № 104, № 110. Выдача заключений осуществляется по адресу: УНК ГУ МВД России по Самарской области, 443086, г. Самара, ул. </w:t>
      </w:r>
      <w:proofErr w:type="spell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Ерошевского</w:t>
      </w:r>
      <w:proofErr w:type="spellEnd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4. Контактные телефоны: (846) 335-65-55, (846) 278-08-16, (846) 278-08-69, (846) 278-08-30, (846) 278-08-30, (846) 278-08-44. График работы: понедельник-пятница с 09:30 до 17:45 (обед с 13:00 до 13:45). </w:t>
      </w:r>
    </w:p>
    <w:p w:rsidR="00FD251E" w:rsidRPr="00FD251E" w:rsidRDefault="00FD251E" w:rsidP="00FD251E">
      <w:pPr>
        <w:shd w:val="clear" w:color="auto" w:fill="FFFFFF"/>
        <w:spacing w:before="150" w:after="15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Управление по </w:t>
      </w:r>
      <w:proofErr w:type="gramStart"/>
      <w:r w:rsidRPr="00FD25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контролю за</w:t>
      </w:r>
      <w:proofErr w:type="gramEnd"/>
      <w:r w:rsidRPr="00FD25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оборотом наркотиков ГУ МВД России по Самарской области</w:t>
      </w:r>
    </w:p>
    <w:p w:rsidR="00FD251E" w:rsidRPr="00FD251E" w:rsidRDefault="008D2743" w:rsidP="00FD251E">
      <w:pPr>
        <w:spacing w:after="160" w:line="240" w:lineRule="auto"/>
        <w:ind w:firstLine="567"/>
        <w:rPr>
          <w:rFonts w:ascii="Times New Roman" w:eastAsia="Calibri" w:hAnsi="Times New Roman" w:cs="Times New Roman"/>
          <w:color w:val="0563C1"/>
          <w:sz w:val="18"/>
          <w:szCs w:val="18"/>
          <w:u w:val="single"/>
        </w:rPr>
      </w:pPr>
      <w:hyperlink r:id="rId11" w:history="1">
        <w:r w:rsidR="00FD251E" w:rsidRPr="00FD251E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https://63.xn--b1aew.xn--p1ai/</w:t>
        </w:r>
        <w:proofErr w:type="spellStart"/>
        <w:r w:rsidR="00FD251E" w:rsidRPr="00FD251E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news</w:t>
        </w:r>
        <w:proofErr w:type="spellEnd"/>
        <w:r w:rsidR="00FD251E" w:rsidRPr="00FD251E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/</w:t>
        </w:r>
        <w:proofErr w:type="spellStart"/>
        <w:r w:rsidR="00FD251E" w:rsidRPr="00FD251E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item</w:t>
        </w:r>
        <w:proofErr w:type="spellEnd"/>
        <w:r w:rsidR="00FD251E" w:rsidRPr="00FD251E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/21578223</w:t>
        </w:r>
      </w:hyperlink>
    </w:p>
    <w:p w:rsidR="00FD251E" w:rsidRPr="00FD251E" w:rsidRDefault="00FD251E" w:rsidP="00FD251E">
      <w:pPr>
        <w:spacing w:after="160" w:line="240" w:lineRule="auto"/>
        <w:jc w:val="both"/>
        <w:rPr>
          <w:rFonts w:ascii="Times New Roman" w:eastAsia="Calibri" w:hAnsi="Times New Roman" w:cs="Times New Roman"/>
          <w:color w:val="0563C1"/>
          <w:sz w:val="18"/>
          <w:szCs w:val="18"/>
        </w:rPr>
      </w:pPr>
      <w:r w:rsidRPr="00FD251E">
        <w:rPr>
          <w:rFonts w:ascii="Times New Roman" w:eastAsia="Calibri" w:hAnsi="Times New Roman" w:cs="Times New Roman"/>
          <w:color w:val="0563C1"/>
          <w:sz w:val="18"/>
          <w:szCs w:val="18"/>
        </w:rPr>
        <w:t>******************************************************************************************</w:t>
      </w:r>
      <w:r>
        <w:rPr>
          <w:rFonts w:ascii="Times New Roman" w:eastAsia="Calibri" w:hAnsi="Times New Roman" w:cs="Times New Roman"/>
          <w:color w:val="0563C1"/>
          <w:sz w:val="18"/>
          <w:szCs w:val="18"/>
        </w:rPr>
        <w:t>**********</w:t>
      </w:r>
    </w:p>
    <w:p w:rsidR="00FD251E" w:rsidRPr="00FD251E" w:rsidRDefault="00FD251E" w:rsidP="00FD251E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Похвистневские полицейские изъяли из незаконного оборота героин в крупном размере</w:t>
      </w:r>
    </w:p>
    <w:p w:rsidR="00FD251E" w:rsidRPr="00FD251E" w:rsidRDefault="00FD251E" w:rsidP="00FD2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 сентября текущего года во время мониторинга одной из социальных сетей сотрудники полиции выявили сообщение о том, что на территории 119 квартала города Похвистнево собирается группа мужчин, возможно, употребляет наркотики и, слушая громко музыку, мешает отдыхать жителям близлежащих домов.</w:t>
      </w:r>
    </w:p>
    <w:p w:rsidR="00FD251E" w:rsidRPr="00FD251E" w:rsidRDefault="00FD251E" w:rsidP="00FD2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ходе проведенной проверки </w:t>
      </w:r>
      <w:proofErr w:type="spell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наркополицейские</w:t>
      </w:r>
      <w:proofErr w:type="spellEnd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участковые уполномоченные полиции МО МВД России «Похвистневский» провели оперативные мероприятия на указанной территории. Проанализировав полученную информацию, сотрудники полиции предположили, что один из местных жителей может быть причастен к незаконному обороту наркотиков. Полицейские задержали молодого человека и доставили в отдел полиции для дальнейшего разбирательства.</w:t>
      </w:r>
    </w:p>
    <w:p w:rsidR="00FD251E" w:rsidRPr="00FD251E" w:rsidRDefault="00FD251E" w:rsidP="00FD2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данным сотрудников уголовного розыска, 34-летний житель города Похвистнево ранее привлекался к уголовной ответственности за имущественное преступление и к административной - за употребление наркотических средств.</w:t>
      </w:r>
    </w:p>
    <w:p w:rsidR="00FD251E" w:rsidRPr="00FD251E" w:rsidRDefault="00FD251E" w:rsidP="00FD2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Доставленный в отдел полиции мужчина отказался проходить освидетельствование на состояние опьянения. Стражи порядка собрали в отношении него материал об административном правонарушении, предусмотренном ч. 1 ст. 6.9 КоАП РФ (невыполнение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врача)</w:t>
      </w:r>
      <w:proofErr w:type="gram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FD251E" w:rsidRPr="00FD251E" w:rsidRDefault="00FD251E" w:rsidP="00FD2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Оперативниками ОНК территориального отдела полиции в ходе личного досмотра в присутствии понятых у задержанного обнаружено и изъято 17 полиэтиленовых пакетиков с порошкообразным веществом, которые он прятал в нижнем белье.</w:t>
      </w:r>
      <w:proofErr w:type="gramEnd"/>
    </w:p>
    <w:p w:rsidR="00FD251E" w:rsidRPr="00FD251E" w:rsidRDefault="00FD251E" w:rsidP="00FD2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Согласно результатам проведенного исследования установлено, что изъятое - наркотическое средство героин, общей массой свыше 3,7 грамм, что является крупным размером.</w:t>
      </w:r>
    </w:p>
    <w:p w:rsidR="00FD251E" w:rsidRPr="00FD251E" w:rsidRDefault="00FD251E" w:rsidP="00FD2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Задержанный уверял сотрудников полиции, что наркотики он приобрёл и хранил для личного употребления. Данная версия сейчас тщательно проверяется </w:t>
      </w:r>
      <w:proofErr w:type="spell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наркополицейскими</w:t>
      </w:r>
      <w:proofErr w:type="spellEnd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FD251E" w:rsidRPr="00FD251E" w:rsidRDefault="00FD251E" w:rsidP="00FD2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собранным сотрудниками полиции материалам следственным отделом МО МВД России "Похвистневский" в отношении задержанного возбуждено уголовное дело по признакам преступления, предусмотренного частью 2 статьи 228 Уголовного кодекса Российской Федерации (незаконные приобретение, хранение, перевозка, изготовление, переработка наркотических средств).</w:t>
      </w:r>
      <w:proofErr w:type="gramEnd"/>
    </w:p>
    <w:p w:rsidR="00FD251E" w:rsidRPr="00FD251E" w:rsidRDefault="00FD251E" w:rsidP="00FD2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настоящее время проводятся оперативно-</w:t>
      </w:r>
      <w:proofErr w:type="spellStart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разыскные</w:t>
      </w:r>
      <w:proofErr w:type="spellEnd"/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мероприятия, направленные на установление других эпизодов противоправной деятельности подозреваемого.</w:t>
      </w:r>
      <w:proofErr w:type="gramEnd"/>
    </w:p>
    <w:p w:rsidR="00FD251E" w:rsidRPr="00FD251E" w:rsidRDefault="008D2743" w:rsidP="00FD251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D251E" w:rsidRPr="00FD251E" w:rsidRDefault="00FD251E" w:rsidP="00FD2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Каждый неравнодушный гражданин может позвонить и сообщить круглосуточно и анонимно об известных фактах распространения и потребления наркотических средств, и психотропных веществ. По каждому заявлению будет проведена тщательная проверка. Сообщить обо всех фактах распространения наркотических средств и психотропных веществ можно:</w:t>
      </w:r>
    </w:p>
    <w:p w:rsidR="00FD251E" w:rsidRPr="00FD251E" w:rsidRDefault="00FD251E" w:rsidP="00FD2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 </w:t>
      </w:r>
      <w:hyperlink r:id="rId12" w:history="1">
        <w:r w:rsidRPr="00FD251E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дежурные части</w:t>
        </w:r>
      </w:hyperlink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территориальных органов внутренних дел или по телефону 020 (102 – с мобильных телефонов федеральных операторов сотовой связи);</w:t>
      </w:r>
    </w:p>
    <w:p w:rsidR="00FD251E" w:rsidRPr="00FD251E" w:rsidRDefault="00FD251E" w:rsidP="00FD2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 официальный интернет-сайт </w:t>
      </w:r>
      <w:hyperlink r:id="rId13" w:history="1">
        <w:r w:rsidRPr="00FD251E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https://63.мвд.рф</w:t>
        </w:r>
      </w:hyperlink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через сервис «Прием обращений»;</w:t>
      </w:r>
    </w:p>
    <w:p w:rsidR="00FD251E" w:rsidRPr="00FD251E" w:rsidRDefault="00FD251E" w:rsidP="00FD2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25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ГУ МВД России по Самарской области призывает жителей региона присоединиться к масштабной Общероссийской акции «Сообщи, где торгуют смертью», занять активную жизненную позицию и внести свой вклад в противодействие незаконному обороту наркотиков!</w:t>
      </w:r>
    </w:p>
    <w:p w:rsidR="00FD251E" w:rsidRPr="00FD251E" w:rsidRDefault="00FD251E" w:rsidP="00FD251E">
      <w:pPr>
        <w:spacing w:after="160" w:line="259" w:lineRule="auto"/>
        <w:rPr>
          <w:noProof/>
          <w:sz w:val="18"/>
          <w:szCs w:val="18"/>
          <w:lang w:eastAsia="ru-RU"/>
        </w:rPr>
      </w:pPr>
      <w:r w:rsidRPr="00FD251E">
        <w:rPr>
          <w:rFonts w:ascii="Calibri" w:eastAsia="Calibri" w:hAnsi="Calibri" w:cs="Times New Roman"/>
          <w:sz w:val="18"/>
          <w:szCs w:val="18"/>
        </w:rPr>
        <w:t xml:space="preserve">     </w:t>
      </w:r>
      <w:r w:rsidRPr="00FD251E">
        <w:rPr>
          <w:noProof/>
          <w:sz w:val="18"/>
          <w:szCs w:val="18"/>
          <w:lang w:eastAsia="ru-RU"/>
        </w:rPr>
        <w:drawing>
          <wp:inline distT="0" distB="0" distL="0" distR="0" wp14:anchorId="1BE03F3F" wp14:editId="04E713CE">
            <wp:extent cx="1152525" cy="864394"/>
            <wp:effectExtent l="0" t="0" r="0" b="0"/>
            <wp:docPr id="4" name="Рисунок 4" descr="C:\Users\СП Малый Толкай\AppData\Local\Microsoft\Windows\Temporary Internet Files\Content.Word\0-02-0a-92a8c9ed0b7230c1029af838ccae95dd2c46cbc6bcfa40a0446e93da0540741d_e8f8aa3f-392xx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П Малый Толкай\AppData\Local\Microsoft\Windows\Temporary Internet Files\Content.Word\0-02-0a-92a8c9ed0b7230c1029af838ccae95dd2c46cbc6bcfa40a0446e93da0540741d_e8f8aa3f-392xx2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51E">
        <w:rPr>
          <w:noProof/>
          <w:sz w:val="18"/>
          <w:szCs w:val="18"/>
          <w:lang w:eastAsia="ru-RU"/>
        </w:rPr>
        <w:t xml:space="preserve">          </w:t>
      </w:r>
      <w:r w:rsidRPr="00FD251E">
        <w:rPr>
          <w:noProof/>
          <w:sz w:val="18"/>
          <w:szCs w:val="18"/>
          <w:lang w:eastAsia="ru-RU"/>
        </w:rPr>
        <w:drawing>
          <wp:inline distT="0" distB="0" distL="0" distR="0" wp14:anchorId="2FEF76FD" wp14:editId="10B4A7BF">
            <wp:extent cx="1117600" cy="838200"/>
            <wp:effectExtent l="0" t="0" r="6350" b="0"/>
            <wp:docPr id="5" name="Рисунок 5" descr="C:\Users\СП Малый Толкай\Downloads\0-02-0a-d3028091b6ccee6bf94df9062bb825111c17f1f0c55a6bf6a007c4c05a02e435_ca298bf9-392xx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П Малый Толкай\Downloads\0-02-0a-d3028091b6ccee6bf94df9062bb825111c17f1f0c55a6bf6a007c4c05a02e435_ca298bf9-392xx29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1E" w:rsidRPr="00FD251E" w:rsidRDefault="00FD251E" w:rsidP="00FD251E">
      <w:pPr>
        <w:spacing w:after="160" w:line="259" w:lineRule="auto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D251E">
        <w:rPr>
          <w:rFonts w:ascii="Times New Roman" w:hAnsi="Times New Roman" w:cs="Times New Roman"/>
          <w:noProof/>
          <w:sz w:val="18"/>
          <w:szCs w:val="18"/>
          <w:lang w:eastAsia="ru-RU"/>
        </w:rPr>
        <w:t>**********************************************************************************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******************</w:t>
      </w:r>
    </w:p>
    <w:p w:rsidR="00FD251E" w:rsidRPr="00FD251E" w:rsidRDefault="00FD251E" w:rsidP="00FD251E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FD251E" w:rsidRPr="00FD251E" w:rsidRDefault="00FD251E" w:rsidP="00FD251E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D251E" w:rsidRPr="00174D2C" w:rsidRDefault="00FD251E" w:rsidP="00174D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ADB" w:rsidRPr="00174D2C" w:rsidRDefault="003A0ADB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B66E31" w:rsidRDefault="00B66E3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B66E31" w:rsidRDefault="00B66E3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B66E31" w:rsidRDefault="00B66E3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B66E31" w:rsidRDefault="00B66E3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B66E31" w:rsidRDefault="00B66E3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B66E31" w:rsidRDefault="00B66E3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\\\</w:t>
      </w:r>
    </w:p>
    <w:p w:rsidR="00B66E31" w:rsidRDefault="00B66E3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B66E31" w:rsidRDefault="00B66E3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B66E31" w:rsidRDefault="00B66E3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B66E31" w:rsidRDefault="00B66E3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B66E31" w:rsidRDefault="00B66E3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B66E31" w:rsidRDefault="00B66E3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margin" w:tblpY="1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B66E31" w:rsidRPr="00174D2C" w:rsidTr="00B66E31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31" w:rsidRPr="00174D2C" w:rsidRDefault="00B66E31" w:rsidP="00B66E31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174D2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174D2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74D2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B66E31" w:rsidRPr="00174D2C" w:rsidRDefault="00B66E31" w:rsidP="00B66E3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174D2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174D2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74D2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B66E31" w:rsidRPr="00174D2C" w:rsidTr="00B66E31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31" w:rsidRPr="00174D2C" w:rsidRDefault="00B66E31" w:rsidP="00B66E3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74D2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174D2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74D2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31" w:rsidRPr="00174D2C" w:rsidRDefault="00B66E31" w:rsidP="00B66E3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74D2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31" w:rsidRPr="00174D2C" w:rsidRDefault="00B66E31" w:rsidP="00B66E3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74D2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P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P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P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P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P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P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Pr="00174D2C" w:rsidRDefault="00174D2C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D2C" w:rsidRPr="00174D2C" w:rsidRDefault="00174D2C" w:rsidP="003A0ADB">
      <w:pPr>
        <w:rPr>
          <w:rFonts w:ascii="Times New Roman" w:hAnsi="Times New Roman" w:cs="Times New Roman"/>
          <w:sz w:val="20"/>
          <w:szCs w:val="20"/>
          <w:lang w:eastAsia="ru-RU"/>
        </w:rPr>
        <w:sectPr w:rsidR="00174D2C" w:rsidRPr="00174D2C" w:rsidSect="00E02CAC">
          <w:footerReference w:type="default" r:id="rId16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174D2C" w:rsidRDefault="000373B9" w:rsidP="00AE759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174D2C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43" w:rsidRDefault="008D2743" w:rsidP="00D75740">
      <w:pPr>
        <w:spacing w:after="0" w:line="240" w:lineRule="auto"/>
      </w:pPr>
      <w:r>
        <w:separator/>
      </w:r>
    </w:p>
  </w:endnote>
  <w:endnote w:type="continuationSeparator" w:id="0">
    <w:p w:rsidR="008D2743" w:rsidRDefault="008D2743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174D2C" w:rsidRDefault="00174D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206" w:rsidRPr="00F62206">
          <w:rPr>
            <w:noProof/>
            <w:lang w:val="ru-RU"/>
          </w:rPr>
          <w:t>19</w:t>
        </w:r>
        <w:r>
          <w:fldChar w:fldCharType="end"/>
        </w:r>
      </w:p>
    </w:sdtContent>
  </w:sdt>
  <w:p w:rsidR="00174D2C" w:rsidRDefault="00174D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43" w:rsidRDefault="008D2743" w:rsidP="00D75740">
      <w:pPr>
        <w:spacing w:after="0" w:line="240" w:lineRule="auto"/>
      </w:pPr>
      <w:r>
        <w:separator/>
      </w:r>
    </w:p>
  </w:footnote>
  <w:footnote w:type="continuationSeparator" w:id="0">
    <w:p w:rsidR="008D2743" w:rsidRDefault="008D2743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31483"/>
    <w:rsid w:val="00135930"/>
    <w:rsid w:val="00140CEA"/>
    <w:rsid w:val="00166563"/>
    <w:rsid w:val="00174D2C"/>
    <w:rsid w:val="00180761"/>
    <w:rsid w:val="00186F2F"/>
    <w:rsid w:val="001C6557"/>
    <w:rsid w:val="001E0437"/>
    <w:rsid w:val="001F47CB"/>
    <w:rsid w:val="0020060D"/>
    <w:rsid w:val="002748EB"/>
    <w:rsid w:val="00290396"/>
    <w:rsid w:val="002A0B1F"/>
    <w:rsid w:val="002B1875"/>
    <w:rsid w:val="002B60FB"/>
    <w:rsid w:val="002C71D6"/>
    <w:rsid w:val="002F1D32"/>
    <w:rsid w:val="002F5A6B"/>
    <w:rsid w:val="00333DAF"/>
    <w:rsid w:val="00357FD9"/>
    <w:rsid w:val="003A0ADB"/>
    <w:rsid w:val="00410D2F"/>
    <w:rsid w:val="00462D63"/>
    <w:rsid w:val="00467855"/>
    <w:rsid w:val="004861EE"/>
    <w:rsid w:val="004D0ECC"/>
    <w:rsid w:val="004D7B04"/>
    <w:rsid w:val="00505BB4"/>
    <w:rsid w:val="00522E3C"/>
    <w:rsid w:val="00527488"/>
    <w:rsid w:val="00557C09"/>
    <w:rsid w:val="00581F33"/>
    <w:rsid w:val="005B0B16"/>
    <w:rsid w:val="005D5BF3"/>
    <w:rsid w:val="00605168"/>
    <w:rsid w:val="006155BB"/>
    <w:rsid w:val="00626E36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8142A8"/>
    <w:rsid w:val="0084487B"/>
    <w:rsid w:val="00876834"/>
    <w:rsid w:val="00877D1F"/>
    <w:rsid w:val="008A74AC"/>
    <w:rsid w:val="008B012D"/>
    <w:rsid w:val="008D2743"/>
    <w:rsid w:val="008E2981"/>
    <w:rsid w:val="00920987"/>
    <w:rsid w:val="00923131"/>
    <w:rsid w:val="009476E0"/>
    <w:rsid w:val="00951CA5"/>
    <w:rsid w:val="009804B5"/>
    <w:rsid w:val="009A07D3"/>
    <w:rsid w:val="009D032E"/>
    <w:rsid w:val="009E0F62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66E31"/>
    <w:rsid w:val="00BA2A5F"/>
    <w:rsid w:val="00BA4D4E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C7CC9"/>
    <w:rsid w:val="00DE0A3E"/>
    <w:rsid w:val="00DF0125"/>
    <w:rsid w:val="00E02CAC"/>
    <w:rsid w:val="00E374AB"/>
    <w:rsid w:val="00EE3F43"/>
    <w:rsid w:val="00EF495D"/>
    <w:rsid w:val="00F078D1"/>
    <w:rsid w:val="00F45682"/>
    <w:rsid w:val="00F467F2"/>
    <w:rsid w:val="00F62206"/>
    <w:rsid w:val="00F6355E"/>
    <w:rsid w:val="00F77D01"/>
    <w:rsid w:val="00F90A2E"/>
    <w:rsid w:val="00FA5EBA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174D2C"/>
  </w:style>
  <w:style w:type="paragraph" w:customStyle="1" w:styleId="27">
    <w:name w:val="Абзац списка2"/>
    <w:basedOn w:val="a"/>
    <w:uiPriority w:val="34"/>
    <w:qFormat/>
    <w:rsid w:val="0017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0"/>
    <w:locked/>
    <w:rsid w:val="00174D2C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174D2C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17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 (веб)1"/>
    <w:basedOn w:val="a"/>
    <w:uiPriority w:val="99"/>
    <w:rsid w:val="00174D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бычный 1 Знак"/>
    <w:link w:val="1e"/>
    <w:locked/>
    <w:rsid w:val="00174D2C"/>
  </w:style>
  <w:style w:type="paragraph" w:customStyle="1" w:styleId="1e">
    <w:name w:val="Обычный 1"/>
    <w:basedOn w:val="a"/>
    <w:link w:val="1d"/>
    <w:rsid w:val="00174D2C"/>
    <w:pPr>
      <w:spacing w:after="0" w:line="360" w:lineRule="auto"/>
      <w:ind w:firstLine="720"/>
      <w:jc w:val="both"/>
    </w:pPr>
  </w:style>
  <w:style w:type="numbering" w:customStyle="1" w:styleId="7">
    <w:name w:val="Нет списка7"/>
    <w:next w:val="a2"/>
    <w:semiHidden/>
    <w:unhideWhenUsed/>
    <w:rsid w:val="00174D2C"/>
  </w:style>
  <w:style w:type="table" w:customStyle="1" w:styleId="50">
    <w:name w:val="Сетка таблицы5"/>
    <w:basedOn w:val="a1"/>
    <w:next w:val="a6"/>
    <w:rsid w:val="0017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Знак Знак"/>
    <w:locked/>
    <w:rsid w:val="00174D2C"/>
    <w:rPr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174D2C"/>
  </w:style>
  <w:style w:type="paragraph" w:customStyle="1" w:styleId="27">
    <w:name w:val="Абзац списка2"/>
    <w:basedOn w:val="a"/>
    <w:uiPriority w:val="34"/>
    <w:qFormat/>
    <w:rsid w:val="0017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0"/>
    <w:locked/>
    <w:rsid w:val="00174D2C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174D2C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17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 (веб)1"/>
    <w:basedOn w:val="a"/>
    <w:uiPriority w:val="99"/>
    <w:rsid w:val="00174D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бычный 1 Знак"/>
    <w:link w:val="1e"/>
    <w:locked/>
    <w:rsid w:val="00174D2C"/>
  </w:style>
  <w:style w:type="paragraph" w:customStyle="1" w:styleId="1e">
    <w:name w:val="Обычный 1"/>
    <w:basedOn w:val="a"/>
    <w:link w:val="1d"/>
    <w:rsid w:val="00174D2C"/>
    <w:pPr>
      <w:spacing w:after="0" w:line="360" w:lineRule="auto"/>
      <w:ind w:firstLine="720"/>
      <w:jc w:val="both"/>
    </w:pPr>
  </w:style>
  <w:style w:type="numbering" w:customStyle="1" w:styleId="7">
    <w:name w:val="Нет списка7"/>
    <w:next w:val="a2"/>
    <w:semiHidden/>
    <w:unhideWhenUsed/>
    <w:rsid w:val="00174D2C"/>
  </w:style>
  <w:style w:type="table" w:customStyle="1" w:styleId="50">
    <w:name w:val="Сетка таблицы5"/>
    <w:basedOn w:val="a1"/>
    <w:next w:val="a6"/>
    <w:rsid w:val="0017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Знак Знак"/>
    <w:locked/>
    <w:rsid w:val="00174D2C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63.xn--b1aew.xn--p1ai/request_ma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63.xn--b1aew.xn--p1ai/contact/Kontaktnaja_informacij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63.xn--b1aew.xn--p1ai/news/item/2157822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087F-3C1A-45CF-BD70-A3FA3ADF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6713</Words>
  <Characters>38269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26</cp:revision>
  <cp:lastPrinted>2020-10-29T08:45:00Z</cp:lastPrinted>
  <dcterms:created xsi:type="dcterms:W3CDTF">2020-02-28T05:22:00Z</dcterms:created>
  <dcterms:modified xsi:type="dcterms:W3CDTF">2020-10-29T08:45:00Z</dcterms:modified>
</cp:coreProperties>
</file>