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40"/>
        <w:tblW w:w="0" w:type="auto"/>
        <w:tblLook w:val="04A0" w:firstRow="1" w:lastRow="0" w:firstColumn="1" w:lastColumn="0" w:noHBand="0" w:noVBand="1"/>
      </w:tblPr>
      <w:tblGrid>
        <w:gridCol w:w="1371"/>
        <w:gridCol w:w="1842"/>
        <w:gridCol w:w="1309"/>
        <w:gridCol w:w="2036"/>
        <w:gridCol w:w="1537"/>
        <w:gridCol w:w="1476"/>
      </w:tblGrid>
      <w:tr w:rsidR="00C330C7" w:rsidRPr="00C330C7" w:rsidTr="00C330C7">
        <w:tc>
          <w:tcPr>
            <w:tcW w:w="1384" w:type="dxa"/>
          </w:tcPr>
          <w:p w:rsidR="0033591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917" w:rsidRPr="00C330C7"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</w:p>
        </w:tc>
        <w:tc>
          <w:tcPr>
            <w:tcW w:w="1843" w:type="dxa"/>
          </w:tcPr>
          <w:p w:rsidR="00335917" w:rsidRPr="00C330C7" w:rsidRDefault="0033591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26" w:type="dxa"/>
          </w:tcPr>
          <w:p w:rsidR="00335917" w:rsidRPr="00C330C7" w:rsidRDefault="0033591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кол-во  чел</w:t>
            </w:r>
          </w:p>
        </w:tc>
        <w:tc>
          <w:tcPr>
            <w:tcW w:w="2036" w:type="dxa"/>
          </w:tcPr>
          <w:p w:rsidR="00335917" w:rsidRPr="00C330C7" w:rsidRDefault="0033591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 xml:space="preserve">кол-по чел проголосовавших </w:t>
            </w:r>
            <w:proofErr w:type="gramStart"/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549" w:type="dxa"/>
          </w:tcPr>
          <w:p w:rsidR="00335917" w:rsidRPr="00C330C7" w:rsidRDefault="0033591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433" w:type="dxa"/>
          </w:tcPr>
          <w:p w:rsidR="00335917" w:rsidRPr="00C330C7" w:rsidRDefault="0033591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процент явки</w:t>
            </w:r>
          </w:p>
        </w:tc>
      </w:tr>
      <w:tr w:rsidR="00C330C7" w:rsidRPr="00C330C7" w:rsidTr="00C330C7">
        <w:tc>
          <w:tcPr>
            <w:tcW w:w="1384" w:type="dxa"/>
            <w:vMerge w:val="restart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Округ  1</w:t>
            </w:r>
          </w:p>
        </w:tc>
        <w:tc>
          <w:tcPr>
            <w:tcW w:w="1843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Игаева</w:t>
            </w:r>
            <w:proofErr w:type="spellEnd"/>
            <w:r w:rsidRPr="00C330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326" w:type="dxa"/>
            <w:vMerge w:val="restart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36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9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3" w:type="dxa"/>
            <w:vMerge w:val="restart"/>
          </w:tcPr>
          <w:p w:rsidR="00C330C7" w:rsidRPr="00C330C7" w:rsidRDefault="00C330C7" w:rsidP="00335917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rPr>
                <w:b w:val="0"/>
                <w:color w:val="333333"/>
                <w:sz w:val="24"/>
                <w:szCs w:val="24"/>
              </w:rPr>
            </w:pPr>
            <w:r w:rsidRPr="00C330C7">
              <w:rPr>
                <w:rStyle w:val="valueatribelection"/>
                <w:b w:val="0"/>
                <w:color w:val="333333"/>
                <w:sz w:val="24"/>
                <w:szCs w:val="24"/>
              </w:rPr>
              <w:t>78 (96.30%)</w:t>
            </w:r>
          </w:p>
        </w:tc>
      </w:tr>
      <w:tr w:rsidR="00C330C7" w:rsidRPr="00C330C7" w:rsidTr="00C330C7">
        <w:tc>
          <w:tcPr>
            <w:tcW w:w="1384" w:type="dxa"/>
            <w:vMerge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C7" w:rsidRPr="00C330C7" w:rsidRDefault="00C330C7" w:rsidP="00C330C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Вильданова</w:t>
            </w:r>
            <w:proofErr w:type="spellEnd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Оксана </w:t>
            </w: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Габдрафиковна</w:t>
            </w:r>
            <w:proofErr w:type="spellEnd"/>
          </w:p>
        </w:tc>
        <w:tc>
          <w:tcPr>
            <w:tcW w:w="1326" w:type="dxa"/>
            <w:vMerge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0.00%</w:t>
            </w:r>
          </w:p>
        </w:tc>
        <w:tc>
          <w:tcPr>
            <w:tcW w:w="1433" w:type="dxa"/>
            <w:vMerge/>
          </w:tcPr>
          <w:p w:rsidR="00C330C7" w:rsidRPr="00C330C7" w:rsidRDefault="00C330C7" w:rsidP="00335917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outlineLvl w:val="2"/>
              <w:rPr>
                <w:rStyle w:val="valueatribelection"/>
                <w:b w:val="0"/>
                <w:color w:val="333333"/>
                <w:sz w:val="24"/>
                <w:szCs w:val="24"/>
              </w:rPr>
            </w:pPr>
          </w:p>
        </w:tc>
      </w:tr>
      <w:tr w:rsidR="00C330C7" w:rsidRPr="00C330C7" w:rsidTr="00C330C7">
        <w:tc>
          <w:tcPr>
            <w:tcW w:w="1384" w:type="dxa"/>
            <w:vMerge w:val="restart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 xml:space="preserve">Округ  </w:t>
            </w: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330C7" w:rsidRPr="00C330C7" w:rsidRDefault="00C330C7" w:rsidP="0033591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Васюнин Валерий Яковлевич</w:t>
            </w:r>
          </w:p>
        </w:tc>
        <w:tc>
          <w:tcPr>
            <w:tcW w:w="1326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36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9" w:type="dxa"/>
          </w:tcPr>
          <w:p w:rsidR="00C330C7" w:rsidRPr="00C330C7" w:rsidRDefault="00C330C7" w:rsidP="0033591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96.61%</w:t>
            </w:r>
          </w:p>
          <w:p w:rsidR="00C330C7" w:rsidRPr="00C330C7" w:rsidRDefault="00C330C7" w:rsidP="00335917">
            <w:pPr>
              <w:spacing w:before="180" w:after="180" w:line="30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 w:val="restart"/>
          </w:tcPr>
          <w:p w:rsidR="00C330C7" w:rsidRPr="00C330C7" w:rsidRDefault="00C330C7" w:rsidP="00335917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rPr>
                <w:b w:val="0"/>
                <w:color w:val="333333"/>
                <w:sz w:val="24"/>
                <w:szCs w:val="24"/>
              </w:rPr>
            </w:pPr>
            <w:r w:rsidRPr="00C330C7">
              <w:rPr>
                <w:rStyle w:val="valueatribelection"/>
                <w:b w:val="0"/>
                <w:color w:val="333333"/>
                <w:sz w:val="24"/>
                <w:szCs w:val="24"/>
              </w:rPr>
              <w:t>59 (100.00%)</w:t>
            </w:r>
          </w:p>
        </w:tc>
      </w:tr>
      <w:tr w:rsidR="00C330C7" w:rsidRPr="00C330C7" w:rsidTr="00C330C7">
        <w:tc>
          <w:tcPr>
            <w:tcW w:w="1384" w:type="dxa"/>
            <w:vMerge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C7" w:rsidRPr="00C330C7" w:rsidRDefault="00C330C7" w:rsidP="0033591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Костина Ирина Евгеньевна</w:t>
            </w:r>
          </w:p>
        </w:tc>
        <w:tc>
          <w:tcPr>
            <w:tcW w:w="1326" w:type="dxa"/>
          </w:tcPr>
          <w:p w:rsidR="00C330C7" w:rsidRPr="00C330C7" w:rsidRDefault="00C330C7" w:rsidP="003359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C330C7" w:rsidRPr="00C330C7" w:rsidRDefault="00C330C7" w:rsidP="003359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</w:tcPr>
          <w:p w:rsidR="00C330C7" w:rsidRPr="00C330C7" w:rsidRDefault="00C330C7" w:rsidP="00C330C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3.39%</w:t>
            </w:r>
          </w:p>
          <w:p w:rsidR="00C330C7" w:rsidRPr="00C330C7" w:rsidRDefault="00C330C7" w:rsidP="0033591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330C7" w:rsidRPr="00C330C7" w:rsidRDefault="00C330C7" w:rsidP="00335917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outlineLvl w:val="2"/>
              <w:rPr>
                <w:rStyle w:val="valueatribelection"/>
                <w:b w:val="0"/>
                <w:color w:val="333333"/>
                <w:sz w:val="24"/>
                <w:szCs w:val="24"/>
              </w:rPr>
            </w:pPr>
          </w:p>
        </w:tc>
      </w:tr>
      <w:tr w:rsidR="00C330C7" w:rsidRPr="00C330C7" w:rsidTr="00C330C7">
        <w:tc>
          <w:tcPr>
            <w:tcW w:w="1384" w:type="dxa"/>
            <w:vMerge w:val="restart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 xml:space="preserve">Округ  </w:t>
            </w: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Самойлова Татьяна Ивановна</w:t>
            </w:r>
          </w:p>
        </w:tc>
        <w:tc>
          <w:tcPr>
            <w:tcW w:w="1326" w:type="dxa"/>
            <w:vMerge w:val="restart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36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9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96.67%</w:t>
            </w:r>
          </w:p>
        </w:tc>
        <w:tc>
          <w:tcPr>
            <w:tcW w:w="1433" w:type="dxa"/>
            <w:vMerge w:val="restart"/>
          </w:tcPr>
          <w:p w:rsidR="00C330C7" w:rsidRPr="00C330C7" w:rsidRDefault="00C330C7" w:rsidP="00335917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rPr>
                <w:b w:val="0"/>
                <w:color w:val="333333"/>
                <w:sz w:val="24"/>
                <w:szCs w:val="24"/>
              </w:rPr>
            </w:pPr>
            <w:r w:rsidRPr="00C330C7">
              <w:rPr>
                <w:rStyle w:val="valueatribelection"/>
                <w:b w:val="0"/>
                <w:color w:val="333333"/>
                <w:sz w:val="24"/>
                <w:szCs w:val="24"/>
              </w:rPr>
              <w:t>60 (93.75%)</w:t>
            </w:r>
          </w:p>
        </w:tc>
      </w:tr>
      <w:tr w:rsidR="00C330C7" w:rsidRPr="00C330C7" w:rsidTr="00C330C7">
        <w:tc>
          <w:tcPr>
            <w:tcW w:w="1384" w:type="dxa"/>
            <w:vMerge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Адаева</w:t>
            </w:r>
            <w:proofErr w:type="spellEnd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</w:tc>
        <w:tc>
          <w:tcPr>
            <w:tcW w:w="1326" w:type="dxa"/>
            <w:vMerge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C330C7" w:rsidRPr="00C330C7" w:rsidRDefault="00C330C7" w:rsidP="00C330C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3.33%</w:t>
            </w:r>
          </w:p>
          <w:p w:rsidR="00C330C7" w:rsidRPr="00C330C7" w:rsidRDefault="00C330C7" w:rsidP="003359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433" w:type="dxa"/>
            <w:vMerge/>
          </w:tcPr>
          <w:p w:rsidR="00C330C7" w:rsidRPr="00C330C7" w:rsidRDefault="00C330C7" w:rsidP="00335917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outlineLvl w:val="2"/>
              <w:rPr>
                <w:rStyle w:val="valueatribelection"/>
                <w:b w:val="0"/>
                <w:color w:val="333333"/>
                <w:sz w:val="24"/>
                <w:szCs w:val="24"/>
              </w:rPr>
            </w:pPr>
          </w:p>
        </w:tc>
      </w:tr>
      <w:tr w:rsidR="00C330C7" w:rsidRPr="00C330C7" w:rsidTr="00C330C7">
        <w:tc>
          <w:tcPr>
            <w:tcW w:w="1384" w:type="dxa"/>
            <w:vMerge w:val="restart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 xml:space="preserve">Округ  </w:t>
            </w: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30C7" w:rsidRPr="00C330C7" w:rsidRDefault="00C330C7" w:rsidP="0033591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Кондина</w:t>
            </w:r>
            <w:proofErr w:type="spellEnd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26" w:type="dxa"/>
            <w:vMerge w:val="restart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36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9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87.65%</w:t>
            </w:r>
          </w:p>
        </w:tc>
        <w:tc>
          <w:tcPr>
            <w:tcW w:w="1433" w:type="dxa"/>
            <w:vMerge w:val="restart"/>
          </w:tcPr>
          <w:p w:rsidR="00C330C7" w:rsidRPr="00C330C7" w:rsidRDefault="00C330C7" w:rsidP="00E838FD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rPr>
                <w:b w:val="0"/>
                <w:color w:val="333333"/>
                <w:sz w:val="24"/>
                <w:szCs w:val="24"/>
              </w:rPr>
            </w:pPr>
            <w:r w:rsidRPr="00C330C7">
              <w:rPr>
                <w:rStyle w:val="valueatribelection"/>
                <w:b w:val="0"/>
                <w:color w:val="333333"/>
                <w:sz w:val="24"/>
                <w:szCs w:val="24"/>
              </w:rPr>
              <w:t>81 (95.29%)</w:t>
            </w:r>
          </w:p>
        </w:tc>
      </w:tr>
      <w:tr w:rsidR="00C330C7" w:rsidRPr="00C330C7" w:rsidTr="00C330C7">
        <w:tc>
          <w:tcPr>
            <w:tcW w:w="1384" w:type="dxa"/>
            <w:vMerge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C7" w:rsidRPr="00C330C7" w:rsidRDefault="00C330C7" w:rsidP="0033591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Киселёва Ирина </w:t>
            </w: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Тейрановна</w:t>
            </w:r>
            <w:proofErr w:type="spellEnd"/>
          </w:p>
        </w:tc>
        <w:tc>
          <w:tcPr>
            <w:tcW w:w="1326" w:type="dxa"/>
            <w:vMerge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12.35%</w:t>
            </w:r>
          </w:p>
        </w:tc>
        <w:tc>
          <w:tcPr>
            <w:tcW w:w="1433" w:type="dxa"/>
            <w:vMerge/>
          </w:tcPr>
          <w:p w:rsidR="00C330C7" w:rsidRPr="00C330C7" w:rsidRDefault="00C330C7" w:rsidP="00E838FD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outlineLvl w:val="2"/>
              <w:rPr>
                <w:rStyle w:val="valueatribelection"/>
                <w:b w:val="0"/>
                <w:color w:val="333333"/>
                <w:sz w:val="24"/>
                <w:szCs w:val="24"/>
              </w:rPr>
            </w:pPr>
          </w:p>
        </w:tc>
      </w:tr>
      <w:tr w:rsidR="00E838FD" w:rsidRPr="00C330C7" w:rsidTr="00C330C7">
        <w:tc>
          <w:tcPr>
            <w:tcW w:w="1384" w:type="dxa"/>
            <w:vMerge w:val="restart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 xml:space="preserve">Округ  </w:t>
            </w: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Каранов</w:t>
            </w:r>
            <w:proofErr w:type="spellEnd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Сергей Николаевич</w:t>
            </w:r>
          </w:p>
        </w:tc>
        <w:tc>
          <w:tcPr>
            <w:tcW w:w="1326" w:type="dxa"/>
            <w:vMerge w:val="restart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36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9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88.10%</w:t>
            </w:r>
          </w:p>
        </w:tc>
        <w:tc>
          <w:tcPr>
            <w:tcW w:w="1433" w:type="dxa"/>
            <w:vMerge w:val="restart"/>
          </w:tcPr>
          <w:p w:rsidR="00E838FD" w:rsidRPr="00C330C7" w:rsidRDefault="00E838FD" w:rsidP="00E838FD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rPr>
                <w:b w:val="0"/>
                <w:color w:val="333333"/>
                <w:sz w:val="24"/>
                <w:szCs w:val="24"/>
              </w:rPr>
            </w:pPr>
            <w:r w:rsidRPr="00C330C7">
              <w:rPr>
                <w:rStyle w:val="valueatribelection"/>
                <w:b w:val="0"/>
                <w:color w:val="333333"/>
                <w:sz w:val="24"/>
                <w:szCs w:val="24"/>
              </w:rPr>
              <w:t>84 (98.82%)</w:t>
            </w:r>
          </w:p>
        </w:tc>
      </w:tr>
      <w:tr w:rsidR="00E838FD" w:rsidRPr="00C330C7" w:rsidTr="00C330C7">
        <w:tc>
          <w:tcPr>
            <w:tcW w:w="1384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8FD" w:rsidRDefault="00E838FD" w:rsidP="003359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Радаева</w:t>
            </w:r>
            <w:proofErr w:type="spellEnd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Анастасия Сергеевна</w:t>
            </w:r>
          </w:p>
          <w:p w:rsidR="00C330C7" w:rsidRPr="00C330C7" w:rsidRDefault="00C330C7" w:rsidP="003359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326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11.90%</w:t>
            </w:r>
          </w:p>
        </w:tc>
        <w:tc>
          <w:tcPr>
            <w:tcW w:w="1433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FD" w:rsidRPr="00C330C7" w:rsidTr="00C330C7">
        <w:trPr>
          <w:trHeight w:val="999"/>
        </w:trPr>
        <w:tc>
          <w:tcPr>
            <w:tcW w:w="1384" w:type="dxa"/>
            <w:vMerge w:val="restart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 xml:space="preserve">Округ  </w:t>
            </w: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38FD" w:rsidRPr="00C330C7" w:rsidRDefault="00E838FD" w:rsidP="00E838FD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Чепурнаев</w:t>
            </w:r>
            <w:proofErr w:type="spellEnd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326" w:type="dxa"/>
            <w:vMerge w:val="restart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36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9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90.16%</w:t>
            </w:r>
          </w:p>
        </w:tc>
        <w:tc>
          <w:tcPr>
            <w:tcW w:w="1433" w:type="dxa"/>
            <w:vMerge w:val="restart"/>
          </w:tcPr>
          <w:p w:rsidR="00E838FD" w:rsidRPr="00C330C7" w:rsidRDefault="00E838FD" w:rsidP="00E838FD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rPr>
                <w:b w:val="0"/>
                <w:color w:val="333333"/>
                <w:sz w:val="24"/>
                <w:szCs w:val="24"/>
              </w:rPr>
            </w:pPr>
            <w:r w:rsidRPr="00C330C7">
              <w:rPr>
                <w:rStyle w:val="valueatribelection"/>
                <w:b w:val="0"/>
                <w:color w:val="333333"/>
                <w:sz w:val="24"/>
                <w:szCs w:val="24"/>
              </w:rPr>
              <w:t>61 (100.00%)</w:t>
            </w:r>
          </w:p>
        </w:tc>
      </w:tr>
      <w:tr w:rsidR="00E838FD" w:rsidRPr="00C330C7" w:rsidTr="00C330C7">
        <w:tc>
          <w:tcPr>
            <w:tcW w:w="1384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8FD" w:rsidRDefault="00E838FD" w:rsidP="003359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Горбунов Роман Николаевич</w:t>
            </w:r>
          </w:p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9.84%</w:t>
            </w:r>
          </w:p>
        </w:tc>
        <w:tc>
          <w:tcPr>
            <w:tcW w:w="1433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FD" w:rsidRPr="00C330C7" w:rsidTr="00C330C7">
        <w:tc>
          <w:tcPr>
            <w:tcW w:w="1384" w:type="dxa"/>
            <w:vMerge w:val="restart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  </w:t>
            </w: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Львов Николай Николаевич</w:t>
            </w:r>
          </w:p>
        </w:tc>
        <w:tc>
          <w:tcPr>
            <w:tcW w:w="1326" w:type="dxa"/>
            <w:vMerge w:val="restart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36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9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93.42%</w:t>
            </w:r>
          </w:p>
        </w:tc>
        <w:tc>
          <w:tcPr>
            <w:tcW w:w="1433" w:type="dxa"/>
            <w:vMerge w:val="restart"/>
          </w:tcPr>
          <w:p w:rsidR="00E838FD" w:rsidRPr="00C330C7" w:rsidRDefault="00E838FD" w:rsidP="00E838FD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rPr>
                <w:b w:val="0"/>
                <w:color w:val="333333"/>
                <w:sz w:val="24"/>
                <w:szCs w:val="24"/>
              </w:rPr>
            </w:pPr>
            <w:r w:rsidRPr="00C330C7">
              <w:rPr>
                <w:rStyle w:val="valueatribelection"/>
                <w:b w:val="0"/>
                <w:color w:val="333333"/>
                <w:sz w:val="24"/>
                <w:szCs w:val="24"/>
              </w:rPr>
              <w:t>76 (97.44%)</w:t>
            </w:r>
          </w:p>
        </w:tc>
      </w:tr>
      <w:tr w:rsidR="00E838FD" w:rsidRPr="00C330C7" w:rsidTr="00C330C7">
        <w:tc>
          <w:tcPr>
            <w:tcW w:w="1384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Липнякова</w:t>
            </w:r>
            <w:proofErr w:type="spellEnd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Ирина Валентиновна</w:t>
            </w:r>
          </w:p>
        </w:tc>
        <w:tc>
          <w:tcPr>
            <w:tcW w:w="1326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6.58%</w:t>
            </w:r>
          </w:p>
        </w:tc>
        <w:tc>
          <w:tcPr>
            <w:tcW w:w="1433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FD" w:rsidRPr="00C330C7" w:rsidTr="00C330C7">
        <w:tc>
          <w:tcPr>
            <w:tcW w:w="1384" w:type="dxa"/>
            <w:vMerge w:val="restart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 xml:space="preserve">Округ  </w:t>
            </w: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Слиняук</w:t>
            </w:r>
            <w:proofErr w:type="spellEnd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Сергей Васильевич</w:t>
            </w:r>
          </w:p>
        </w:tc>
        <w:tc>
          <w:tcPr>
            <w:tcW w:w="1326" w:type="dxa"/>
            <w:vMerge w:val="restart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36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52</w:t>
            </w:r>
          </w:p>
        </w:tc>
        <w:tc>
          <w:tcPr>
            <w:tcW w:w="1549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69.33%</w:t>
            </w:r>
          </w:p>
        </w:tc>
        <w:tc>
          <w:tcPr>
            <w:tcW w:w="1433" w:type="dxa"/>
            <w:vMerge w:val="restart"/>
          </w:tcPr>
          <w:p w:rsidR="00E838FD" w:rsidRPr="00C330C7" w:rsidRDefault="00E838FD" w:rsidP="00E838FD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rPr>
                <w:b w:val="0"/>
                <w:color w:val="333333"/>
                <w:sz w:val="24"/>
                <w:szCs w:val="24"/>
              </w:rPr>
            </w:pPr>
            <w:r w:rsidRPr="00C330C7">
              <w:rPr>
                <w:rStyle w:val="apple-converted-space"/>
                <w:b w:val="0"/>
                <w:bCs w:val="0"/>
                <w:color w:val="333333"/>
                <w:sz w:val="24"/>
                <w:szCs w:val="24"/>
              </w:rPr>
              <w:t> </w:t>
            </w:r>
            <w:r w:rsidRPr="00C330C7">
              <w:rPr>
                <w:rStyle w:val="valueatribelection"/>
                <w:b w:val="0"/>
                <w:color w:val="333333"/>
                <w:sz w:val="24"/>
                <w:szCs w:val="24"/>
              </w:rPr>
              <w:t>75 (97.40%)</w:t>
            </w:r>
          </w:p>
        </w:tc>
      </w:tr>
      <w:tr w:rsidR="00E838FD" w:rsidRPr="00C330C7" w:rsidTr="00C330C7">
        <w:tc>
          <w:tcPr>
            <w:tcW w:w="1384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Янзина</w:t>
            </w:r>
            <w:proofErr w:type="spellEnd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Наталия Николаевна</w:t>
            </w:r>
          </w:p>
        </w:tc>
        <w:tc>
          <w:tcPr>
            <w:tcW w:w="1326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9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30.67%</w:t>
            </w:r>
          </w:p>
        </w:tc>
        <w:tc>
          <w:tcPr>
            <w:tcW w:w="1433" w:type="dxa"/>
            <w:vMerge/>
          </w:tcPr>
          <w:p w:rsidR="00E838FD" w:rsidRPr="00C330C7" w:rsidRDefault="00E838FD" w:rsidP="00E838FD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outlineLvl w:val="2"/>
              <w:rPr>
                <w:rStyle w:val="apple-converted-space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E838FD" w:rsidRPr="00C330C7" w:rsidTr="00C330C7">
        <w:tc>
          <w:tcPr>
            <w:tcW w:w="1384" w:type="dxa"/>
            <w:vMerge w:val="restart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 xml:space="preserve">Округ  </w:t>
            </w: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Уздяева</w:t>
            </w:r>
            <w:proofErr w:type="spellEnd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Раиса Михайловна</w:t>
            </w:r>
          </w:p>
        </w:tc>
        <w:tc>
          <w:tcPr>
            <w:tcW w:w="1326" w:type="dxa"/>
            <w:vMerge w:val="restart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36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9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90.67%</w:t>
            </w:r>
          </w:p>
        </w:tc>
        <w:tc>
          <w:tcPr>
            <w:tcW w:w="1433" w:type="dxa"/>
            <w:vMerge w:val="restart"/>
          </w:tcPr>
          <w:p w:rsidR="00E838FD" w:rsidRPr="00C330C7" w:rsidRDefault="00E838FD" w:rsidP="00E838FD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rPr>
                <w:b w:val="0"/>
                <w:color w:val="333333"/>
                <w:sz w:val="24"/>
                <w:szCs w:val="24"/>
              </w:rPr>
            </w:pPr>
            <w:r w:rsidRPr="00C330C7">
              <w:rPr>
                <w:rStyle w:val="valueatribelection"/>
                <w:b w:val="0"/>
                <w:color w:val="333333"/>
                <w:sz w:val="24"/>
                <w:szCs w:val="24"/>
              </w:rPr>
              <w:t>75 (96.15%)</w:t>
            </w:r>
          </w:p>
        </w:tc>
      </w:tr>
      <w:tr w:rsidR="00E838FD" w:rsidRPr="00C330C7" w:rsidTr="00C330C7">
        <w:tc>
          <w:tcPr>
            <w:tcW w:w="1384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Золотарёв Петр Николаевич</w:t>
            </w:r>
          </w:p>
        </w:tc>
        <w:tc>
          <w:tcPr>
            <w:tcW w:w="1326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9.33%</w:t>
            </w:r>
          </w:p>
        </w:tc>
        <w:tc>
          <w:tcPr>
            <w:tcW w:w="1433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FD" w:rsidRPr="00C330C7" w:rsidTr="00C330C7">
        <w:trPr>
          <w:trHeight w:val="156"/>
        </w:trPr>
        <w:tc>
          <w:tcPr>
            <w:tcW w:w="1384" w:type="dxa"/>
            <w:vMerge w:val="restart"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 xml:space="preserve">Округ  </w:t>
            </w: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838FD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Салимов</w:t>
            </w:r>
            <w:proofErr w:type="spellEnd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Ильфат</w:t>
            </w:r>
            <w:proofErr w:type="spellEnd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Фоатович</w:t>
            </w:r>
            <w:proofErr w:type="spellEnd"/>
          </w:p>
        </w:tc>
        <w:tc>
          <w:tcPr>
            <w:tcW w:w="1326" w:type="dxa"/>
            <w:vMerge w:val="restart"/>
          </w:tcPr>
          <w:p w:rsidR="00E838FD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36" w:type="dxa"/>
          </w:tcPr>
          <w:p w:rsidR="00E838FD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9" w:type="dxa"/>
          </w:tcPr>
          <w:p w:rsidR="00E838FD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100.00%</w:t>
            </w:r>
          </w:p>
        </w:tc>
        <w:tc>
          <w:tcPr>
            <w:tcW w:w="1433" w:type="dxa"/>
            <w:vMerge w:val="restart"/>
          </w:tcPr>
          <w:p w:rsidR="00E838FD" w:rsidRPr="00C330C7" w:rsidRDefault="00E838FD" w:rsidP="00C330C7">
            <w:pPr>
              <w:pStyle w:val="3"/>
              <w:shd w:val="clear" w:color="auto" w:fill="FFFFFF"/>
              <w:spacing w:before="180" w:beforeAutospacing="0" w:after="180" w:afterAutospacing="0" w:line="300" w:lineRule="atLeast"/>
              <w:rPr>
                <w:b w:val="0"/>
                <w:color w:val="333333"/>
                <w:sz w:val="24"/>
                <w:szCs w:val="24"/>
              </w:rPr>
            </w:pPr>
            <w:r w:rsidRPr="00C330C7">
              <w:rPr>
                <w:rStyle w:val="apple-converted-space"/>
                <w:b w:val="0"/>
                <w:bCs w:val="0"/>
                <w:color w:val="333333"/>
                <w:sz w:val="24"/>
                <w:szCs w:val="24"/>
              </w:rPr>
              <w:t> </w:t>
            </w:r>
            <w:r w:rsidRPr="00C330C7">
              <w:rPr>
                <w:rStyle w:val="valueatribelection"/>
                <w:b w:val="0"/>
                <w:color w:val="333333"/>
                <w:sz w:val="24"/>
                <w:szCs w:val="24"/>
              </w:rPr>
              <w:t>85 (97.70%)</w:t>
            </w:r>
          </w:p>
        </w:tc>
      </w:tr>
      <w:tr w:rsidR="00E838FD" w:rsidRPr="00C330C7" w:rsidTr="00C330C7">
        <w:tc>
          <w:tcPr>
            <w:tcW w:w="1384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8FD" w:rsidRPr="00C330C7" w:rsidRDefault="00C330C7" w:rsidP="00C330C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Иванова Алёна Сергеевна</w:t>
            </w:r>
          </w:p>
        </w:tc>
        <w:tc>
          <w:tcPr>
            <w:tcW w:w="1326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8FD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:rsidR="00C330C7" w:rsidRPr="00C330C7" w:rsidRDefault="00C330C7" w:rsidP="00C330C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0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0.00%</w:t>
            </w:r>
          </w:p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E838FD" w:rsidRPr="00C330C7" w:rsidRDefault="00E838FD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0C7" w:rsidRPr="00C330C7" w:rsidTr="00C330C7">
        <w:tc>
          <w:tcPr>
            <w:tcW w:w="1384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C7" w:rsidRPr="00C330C7" w:rsidRDefault="00C330C7" w:rsidP="00C330C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2036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549" w:type="dxa"/>
          </w:tcPr>
          <w:p w:rsidR="00C330C7" w:rsidRPr="00C330C7" w:rsidRDefault="00C330C7" w:rsidP="00C330C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33" w:type="dxa"/>
          </w:tcPr>
          <w:p w:rsidR="00C330C7" w:rsidRPr="00C330C7" w:rsidRDefault="00C330C7" w:rsidP="003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764(97,21%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35917" w:rsidRPr="00335917" w:rsidRDefault="00335917" w:rsidP="00335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3A0" w:rsidRDefault="006E23A0"/>
    <w:sectPr w:rsidR="006E23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FE" w:rsidRDefault="00F104FE" w:rsidP="00C330C7">
      <w:pPr>
        <w:spacing w:after="0" w:line="240" w:lineRule="auto"/>
      </w:pPr>
      <w:r>
        <w:separator/>
      </w:r>
    </w:p>
  </w:endnote>
  <w:endnote w:type="continuationSeparator" w:id="0">
    <w:p w:rsidR="00F104FE" w:rsidRDefault="00F104FE" w:rsidP="00C3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FE" w:rsidRDefault="00F104FE" w:rsidP="00C330C7">
      <w:pPr>
        <w:spacing w:after="0" w:line="240" w:lineRule="auto"/>
      </w:pPr>
      <w:r>
        <w:separator/>
      </w:r>
    </w:p>
  </w:footnote>
  <w:footnote w:type="continuationSeparator" w:id="0">
    <w:p w:rsidR="00F104FE" w:rsidRDefault="00F104FE" w:rsidP="00C3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C7" w:rsidRDefault="00C330C7" w:rsidP="00C330C7">
    <w:pPr>
      <w:spacing w:after="0" w:line="420" w:lineRule="atLeast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Результаты  выборов</w:t>
    </w:r>
    <w:r w:rsidRPr="00335917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депутатов Собрания представителей сельского поселения Малый</w:t>
    </w:r>
    <w:proofErr w:type="gramStart"/>
    <w:r w:rsidRPr="00335917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Т</w:t>
    </w:r>
    <w:proofErr w:type="gramEnd"/>
    <w:r w:rsidRPr="00335917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олкай муниципального района Похвистневский Самарской области четвертого созыва</w:t>
    </w:r>
  </w:p>
  <w:p w:rsidR="00C330C7" w:rsidRPr="00335917" w:rsidRDefault="00C330C7" w:rsidP="00C330C7">
    <w:pPr>
      <w:spacing w:after="0" w:line="420" w:lineRule="atLeast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 w:rsidRPr="00335917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13 сентября 2020</w:t>
    </w:r>
  </w:p>
  <w:p w:rsidR="00C330C7" w:rsidRDefault="00C330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05CE"/>
    <w:multiLevelType w:val="hybridMultilevel"/>
    <w:tmpl w:val="CB1E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53"/>
    <w:rsid w:val="00301153"/>
    <w:rsid w:val="00335917"/>
    <w:rsid w:val="006E23A0"/>
    <w:rsid w:val="00C330C7"/>
    <w:rsid w:val="00E838FD"/>
    <w:rsid w:val="00F1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5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9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35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alueatribelection">
    <w:name w:val="value_atrib_election"/>
    <w:basedOn w:val="a0"/>
    <w:rsid w:val="00335917"/>
  </w:style>
  <w:style w:type="character" w:customStyle="1" w:styleId="apple-converted-space">
    <w:name w:val="apple-converted-space"/>
    <w:basedOn w:val="a0"/>
    <w:rsid w:val="00E838FD"/>
  </w:style>
  <w:style w:type="paragraph" w:styleId="a5">
    <w:name w:val="header"/>
    <w:basedOn w:val="a"/>
    <w:link w:val="a6"/>
    <w:uiPriority w:val="99"/>
    <w:unhideWhenUsed/>
    <w:rsid w:val="00C3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0C7"/>
  </w:style>
  <w:style w:type="paragraph" w:styleId="a7">
    <w:name w:val="footer"/>
    <w:basedOn w:val="a"/>
    <w:link w:val="a8"/>
    <w:uiPriority w:val="99"/>
    <w:unhideWhenUsed/>
    <w:rsid w:val="00C3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5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9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35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alueatribelection">
    <w:name w:val="value_atrib_election"/>
    <w:basedOn w:val="a0"/>
    <w:rsid w:val="00335917"/>
  </w:style>
  <w:style w:type="character" w:customStyle="1" w:styleId="apple-converted-space">
    <w:name w:val="apple-converted-space"/>
    <w:basedOn w:val="a0"/>
    <w:rsid w:val="00E838FD"/>
  </w:style>
  <w:style w:type="paragraph" w:styleId="a5">
    <w:name w:val="header"/>
    <w:basedOn w:val="a"/>
    <w:link w:val="a6"/>
    <w:uiPriority w:val="99"/>
    <w:unhideWhenUsed/>
    <w:rsid w:val="00C3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0C7"/>
  </w:style>
  <w:style w:type="paragraph" w:styleId="a7">
    <w:name w:val="footer"/>
    <w:basedOn w:val="a"/>
    <w:link w:val="a8"/>
    <w:uiPriority w:val="99"/>
    <w:unhideWhenUsed/>
    <w:rsid w:val="00C3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dcterms:created xsi:type="dcterms:W3CDTF">2021-01-16T02:13:00Z</dcterms:created>
  <dcterms:modified xsi:type="dcterms:W3CDTF">2021-01-16T02:43:00Z</dcterms:modified>
</cp:coreProperties>
</file>