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1279FC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BA4BDC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26</w:t>
            </w:r>
            <w:r w:rsidR="006E5C3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.01.2022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BA4BDC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4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BA4BDC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352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BDC" w:rsidRDefault="00291A55" w:rsidP="00BA4BD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tbl>
      <w:tblPr>
        <w:tblW w:w="7735" w:type="dxa"/>
        <w:tblLook w:val="01E0" w:firstRow="1" w:lastRow="1" w:firstColumn="1" w:lastColumn="1" w:noHBand="0" w:noVBand="0"/>
      </w:tblPr>
      <w:tblGrid>
        <w:gridCol w:w="4361"/>
        <w:gridCol w:w="3374"/>
      </w:tblGrid>
      <w:tr w:rsidR="00BA4BDC" w:rsidRPr="00BA4BDC" w:rsidTr="00A9321A">
        <w:tc>
          <w:tcPr>
            <w:tcW w:w="4361" w:type="dxa"/>
          </w:tcPr>
          <w:p w:rsidR="00BA4BDC" w:rsidRPr="00BA4BDC" w:rsidRDefault="00BA4BDC" w:rsidP="00BA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B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 Б </w:t>
            </w:r>
            <w:proofErr w:type="gramStart"/>
            <w:r w:rsidRPr="00BA4BD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BA4B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Н И Е</w:t>
            </w:r>
          </w:p>
        </w:tc>
        <w:tc>
          <w:tcPr>
            <w:tcW w:w="3374" w:type="dxa"/>
          </w:tcPr>
          <w:p w:rsidR="00BA4BDC" w:rsidRPr="00BA4BDC" w:rsidRDefault="00BA4BDC" w:rsidP="00BA4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DC" w:rsidRPr="00BA4BDC" w:rsidTr="00A9321A">
        <w:tc>
          <w:tcPr>
            <w:tcW w:w="4361" w:type="dxa"/>
          </w:tcPr>
          <w:p w:rsidR="00BA4BDC" w:rsidRPr="00BA4BDC" w:rsidRDefault="00BA4BDC" w:rsidP="00BA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A4BD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A4B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 Е Д С Т А В И Т Е Л Е Й</w:t>
            </w:r>
          </w:p>
        </w:tc>
        <w:tc>
          <w:tcPr>
            <w:tcW w:w="3374" w:type="dxa"/>
          </w:tcPr>
          <w:p w:rsidR="00BA4BDC" w:rsidRPr="00BA4BDC" w:rsidRDefault="00BA4BDC" w:rsidP="00BA4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DC" w:rsidRPr="00BA4BDC" w:rsidTr="00A9321A">
        <w:tc>
          <w:tcPr>
            <w:tcW w:w="4361" w:type="dxa"/>
          </w:tcPr>
          <w:p w:rsidR="00BA4BDC" w:rsidRPr="00BA4BDC" w:rsidRDefault="00BA4BDC" w:rsidP="00BA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3374" w:type="dxa"/>
          </w:tcPr>
          <w:p w:rsidR="00BA4BDC" w:rsidRPr="00BA4BDC" w:rsidRDefault="00BA4BDC" w:rsidP="00BA4B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DC" w:rsidRPr="00BA4BDC" w:rsidTr="00A9321A">
        <w:tc>
          <w:tcPr>
            <w:tcW w:w="4361" w:type="dxa"/>
          </w:tcPr>
          <w:p w:rsidR="00BA4BDC" w:rsidRPr="00BA4BDC" w:rsidRDefault="00BA4BDC" w:rsidP="00BA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Малый</w:t>
            </w:r>
            <w:proofErr w:type="gramStart"/>
            <w:r w:rsidRPr="00BA4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BA4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олкай</w:t>
            </w:r>
          </w:p>
        </w:tc>
        <w:tc>
          <w:tcPr>
            <w:tcW w:w="3374" w:type="dxa"/>
          </w:tcPr>
          <w:p w:rsidR="00BA4BDC" w:rsidRPr="00BA4BDC" w:rsidRDefault="00BA4BDC" w:rsidP="00BA4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DC" w:rsidRPr="00BA4BDC" w:rsidTr="00A9321A">
        <w:tc>
          <w:tcPr>
            <w:tcW w:w="4361" w:type="dxa"/>
          </w:tcPr>
          <w:p w:rsidR="00BA4BDC" w:rsidRPr="00BA4BDC" w:rsidRDefault="00BA4BDC" w:rsidP="00BA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BD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3374" w:type="dxa"/>
          </w:tcPr>
          <w:p w:rsidR="00BA4BDC" w:rsidRPr="00BA4BDC" w:rsidRDefault="00BA4BDC" w:rsidP="00BA4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DC" w:rsidRPr="00BA4BDC" w:rsidTr="00A9321A">
        <w:tc>
          <w:tcPr>
            <w:tcW w:w="4361" w:type="dxa"/>
          </w:tcPr>
          <w:p w:rsidR="00BA4BDC" w:rsidRPr="00BA4BDC" w:rsidRDefault="00BA4BDC" w:rsidP="00BA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ПОХВИСТНЕВСКИЙ</w:t>
            </w:r>
          </w:p>
        </w:tc>
        <w:tc>
          <w:tcPr>
            <w:tcW w:w="3374" w:type="dxa"/>
          </w:tcPr>
          <w:p w:rsidR="00BA4BDC" w:rsidRPr="00BA4BDC" w:rsidRDefault="00BA4BDC" w:rsidP="00BA4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DC" w:rsidRPr="00BA4BDC" w:rsidTr="00A9321A">
        <w:tc>
          <w:tcPr>
            <w:tcW w:w="4361" w:type="dxa"/>
          </w:tcPr>
          <w:p w:rsidR="00BA4BDC" w:rsidRPr="00BA4BDC" w:rsidRDefault="00BA4BDC" w:rsidP="00BA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САМАРСКОЙ ОБЛАСТИ</w:t>
            </w:r>
          </w:p>
        </w:tc>
        <w:tc>
          <w:tcPr>
            <w:tcW w:w="3374" w:type="dxa"/>
          </w:tcPr>
          <w:p w:rsidR="00BA4BDC" w:rsidRPr="00BA4BDC" w:rsidRDefault="00BA4BDC" w:rsidP="00BA4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DC" w:rsidRPr="00BA4BDC" w:rsidTr="00A9321A">
        <w:tc>
          <w:tcPr>
            <w:tcW w:w="4361" w:type="dxa"/>
          </w:tcPr>
          <w:p w:rsidR="00BA4BDC" w:rsidRPr="00BA4BDC" w:rsidRDefault="00BA4BDC" w:rsidP="00BA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4BDC">
              <w:rPr>
                <w:rFonts w:ascii="Times New Roman" w:eastAsia="Calibri" w:hAnsi="Times New Roman" w:cs="Times New Roman"/>
                <w:sz w:val="20"/>
                <w:szCs w:val="20"/>
              </w:rPr>
              <w:t>четвертого созыва</w:t>
            </w:r>
          </w:p>
        </w:tc>
        <w:tc>
          <w:tcPr>
            <w:tcW w:w="3374" w:type="dxa"/>
          </w:tcPr>
          <w:p w:rsidR="00BA4BDC" w:rsidRPr="00BA4BDC" w:rsidRDefault="00BA4BDC" w:rsidP="00BA4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DC" w:rsidRPr="00BA4BDC" w:rsidTr="00A9321A">
        <w:tc>
          <w:tcPr>
            <w:tcW w:w="4361" w:type="dxa"/>
          </w:tcPr>
          <w:p w:rsidR="00BA4BDC" w:rsidRPr="00BA4BDC" w:rsidRDefault="00BA4BDC" w:rsidP="00BA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BA4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A4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Е Ш Е Н И Е</w:t>
            </w:r>
          </w:p>
        </w:tc>
        <w:tc>
          <w:tcPr>
            <w:tcW w:w="3374" w:type="dxa"/>
          </w:tcPr>
          <w:p w:rsidR="00BA4BDC" w:rsidRPr="00BA4BDC" w:rsidRDefault="00BA4BDC" w:rsidP="00BA4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A4BDC" w:rsidRPr="00BA4BDC" w:rsidTr="00A9321A">
        <w:tc>
          <w:tcPr>
            <w:tcW w:w="4361" w:type="dxa"/>
          </w:tcPr>
          <w:p w:rsidR="00BA4BDC" w:rsidRPr="00BA4BDC" w:rsidRDefault="00BA4BDC" w:rsidP="00BA4B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A4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 </w:t>
            </w:r>
            <w:r w:rsidRPr="00BA4BD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26.01.2022</w:t>
            </w:r>
            <w:r w:rsidRPr="00BA4B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№ </w:t>
            </w:r>
            <w:r w:rsidRPr="00BA4BD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1</w:t>
            </w:r>
          </w:p>
        </w:tc>
        <w:tc>
          <w:tcPr>
            <w:tcW w:w="3374" w:type="dxa"/>
          </w:tcPr>
          <w:p w:rsidR="00BA4BDC" w:rsidRPr="00BA4BDC" w:rsidRDefault="00BA4BDC" w:rsidP="00BA4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A4BDC" w:rsidRPr="00BA4BDC" w:rsidRDefault="00BA4BDC" w:rsidP="00BA4BDC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BA4BDC" w:rsidRPr="00BA4BDC" w:rsidRDefault="00BA4BDC" w:rsidP="00BA4BDC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bCs/>
          <w:caps/>
          <w:sz w:val="20"/>
          <w:szCs w:val="20"/>
          <w:lang w:eastAsia="ru-RU"/>
        </w:rPr>
      </w:pPr>
      <w:r w:rsidRPr="00BA4BDC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О внесении изменений в Генеральный план сельского поселения Малый</w:t>
      </w:r>
      <w:proofErr w:type="gramStart"/>
      <w:r w:rsidRPr="00BA4BDC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BA4BDC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t>олкай  муниципального района Похвистневский</w:t>
      </w:r>
      <w:r w:rsidRPr="00BA4BDC">
        <w:rPr>
          <w:rFonts w:ascii="Times New Roman" w:eastAsia="MS Mincho" w:hAnsi="Times New Roman" w:cs="Times New Roman"/>
          <w:b/>
          <w:sz w:val="20"/>
          <w:szCs w:val="20"/>
          <w:lang w:eastAsia="ru-RU"/>
        </w:rPr>
        <w:br/>
        <w:t>Самарской области</w:t>
      </w:r>
    </w:p>
    <w:p w:rsidR="00BA4BDC" w:rsidRPr="00BA4BDC" w:rsidRDefault="00BA4BDC" w:rsidP="00BA4BD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BA4BDC" w:rsidRPr="00BA4BDC" w:rsidRDefault="00BA4BDC" w:rsidP="00BA4B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Малый</w:t>
      </w:r>
      <w:proofErr w:type="gramStart"/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по вопросу о внесении изменений в Генеральный план сельского поселения Малый Толкай муниципального района Похвистневский Самарской области от 12.12.2013 № 85, Собрание представителей сельского поселения Малый</w:t>
      </w:r>
      <w:proofErr w:type="gramStart"/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Самарской области </w:t>
      </w:r>
    </w:p>
    <w:p w:rsidR="00BA4BDC" w:rsidRPr="00BA4BDC" w:rsidRDefault="00BA4BDC" w:rsidP="00BA4BDC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>РЕШИЛО:</w:t>
      </w:r>
    </w:p>
    <w:p w:rsidR="00BA4BDC" w:rsidRPr="00BA4BDC" w:rsidRDefault="00BA4BDC" w:rsidP="00BA4BDC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>Внести изменения в Генеральный план сельского поселения Малый</w:t>
      </w:r>
      <w:proofErr w:type="gramStart"/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Самарской области, утвержденный решением Собрания представителей сельского поселения Малый Толкай муниципального района Похвистневский Самарской области от 12.12.2013 № 85, изложив его в новой редакции согласно приложениям </w:t>
      </w:r>
      <w:r w:rsidRPr="00BA4BDC">
        <w:rPr>
          <w:rFonts w:ascii="Times New Roman" w:eastAsia="MS Mincho" w:hAnsi="Times New Roman" w:cs="Times New Roman"/>
          <w:sz w:val="20"/>
          <w:szCs w:val="20"/>
          <w:lang w:eastAsia="ar-SA"/>
        </w:rPr>
        <w:t>(далее – изменения в генеральный план) в следующем составе</w:t>
      </w:r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: </w:t>
      </w:r>
    </w:p>
    <w:p w:rsidR="00BA4BDC" w:rsidRPr="00BA4BDC" w:rsidRDefault="00BA4BDC" w:rsidP="00BA4B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>Положение о территориальном планировании сельского поселения Малый</w:t>
      </w:r>
      <w:proofErr w:type="gramStart"/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области;</w:t>
      </w:r>
    </w:p>
    <w:p w:rsidR="00BA4BDC" w:rsidRPr="00BA4BDC" w:rsidRDefault="00BA4BDC" w:rsidP="00BA4B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A4BDC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Карта границ населенных пунктов, входящих в состав сельского поселения </w:t>
      </w:r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>Малый</w:t>
      </w:r>
      <w:proofErr w:type="gramStart"/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</w:t>
      </w:r>
      <w:r w:rsidRPr="00BA4BDC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Самарской области;</w:t>
      </w:r>
    </w:p>
    <w:p w:rsidR="00BA4BDC" w:rsidRPr="00BA4BDC" w:rsidRDefault="00BA4BDC" w:rsidP="00BA4B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</w:pPr>
      <w:r w:rsidRPr="00BA4BDC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Карта функциональных зон сельского поселения </w:t>
      </w:r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>Малый</w:t>
      </w:r>
      <w:proofErr w:type="gramStart"/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>олкай муниципального района Похвистневский</w:t>
      </w:r>
      <w:r w:rsidRPr="00BA4BDC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 Самарской области; </w:t>
      </w:r>
    </w:p>
    <w:p w:rsidR="00BA4BDC" w:rsidRPr="00BA4BDC" w:rsidRDefault="00BA4BDC" w:rsidP="00BA4B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</w:pPr>
      <w:r w:rsidRPr="00BA4BDC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Карта планируемого размещения объектов местного значения сельского поселения </w:t>
      </w:r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>Малый</w:t>
      </w:r>
      <w:proofErr w:type="gramStart"/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>олкай муниципального района Похвистневский</w:t>
      </w:r>
      <w:r w:rsidRPr="00BA4BDC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 Самарской области; </w:t>
      </w:r>
    </w:p>
    <w:p w:rsidR="00BA4BDC" w:rsidRPr="00BA4BDC" w:rsidRDefault="00BA4BDC" w:rsidP="00BA4B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</w:pPr>
      <w:r w:rsidRPr="00BA4BDC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lastRenderedPageBreak/>
        <w:t xml:space="preserve">Карта планируемого размещения объектов инженерной инфраструктуры местного значения сельского поселения </w:t>
      </w:r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>Малый</w:t>
      </w:r>
      <w:proofErr w:type="gramStart"/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>олкай муниципального района Похвистневский</w:t>
      </w:r>
      <w:r w:rsidRPr="00BA4BDC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 Самарской области; </w:t>
      </w:r>
    </w:p>
    <w:p w:rsidR="00BA4BDC" w:rsidRPr="00BA4BDC" w:rsidRDefault="00BA4BDC" w:rsidP="00BA4BD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A4BDC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>Малый</w:t>
      </w:r>
      <w:proofErr w:type="gramStart"/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</w:t>
      </w:r>
      <w:r w:rsidRPr="00BA4BDC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Самарской области.</w:t>
      </w:r>
    </w:p>
    <w:p w:rsidR="00BA4BDC" w:rsidRPr="00BA4BDC" w:rsidRDefault="00BA4BDC" w:rsidP="00BA4B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2. Опубликовать настоящее решение, а также приложения в газете </w:t>
      </w:r>
      <w:r w:rsidRPr="00BA4BDC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«Вестник поселения Малый Толкай»</w:t>
      </w:r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 на официальном сайте Администрации муниципального района Похвистневский Самарской области: </w:t>
      </w:r>
      <w:r w:rsidRPr="00BA4BDC"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t>http://</w:t>
      </w:r>
      <w:r w:rsidRPr="00BA4BDC">
        <w:rPr>
          <w:rFonts w:ascii="Times New Roman" w:eastAsia="MS Mincho" w:hAnsi="Times New Roman" w:cs="Times New Roman"/>
          <w:bCs/>
          <w:caps/>
          <w:noProof/>
          <w:sz w:val="20"/>
          <w:szCs w:val="20"/>
          <w:lang w:eastAsia="ru-RU"/>
        </w:rPr>
        <w:t xml:space="preserve"> </w:t>
      </w:r>
      <w:r w:rsidRPr="00BA4B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maltolkay.ru/</w:t>
      </w:r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>;</w:t>
      </w:r>
    </w:p>
    <w:p w:rsidR="00BA4BDC" w:rsidRPr="00BA4BDC" w:rsidRDefault="00BA4BDC" w:rsidP="00BA4BD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>Разместить</w:t>
      </w:r>
      <w:proofErr w:type="gramEnd"/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настоящее решение и изменения в Генеральный план во ФГИС ТП.</w:t>
      </w:r>
    </w:p>
    <w:p w:rsidR="00BA4BDC" w:rsidRPr="00BA4BDC" w:rsidRDefault="00BA4BDC" w:rsidP="00BA4BD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>4. Настоящее решение вступает в силу со дня его официального опубликования.</w:t>
      </w:r>
    </w:p>
    <w:p w:rsidR="00BA4BDC" w:rsidRPr="00BA4BDC" w:rsidRDefault="00BA4BDC" w:rsidP="00BA4BD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Style w:val="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32"/>
      </w:tblGrid>
      <w:tr w:rsidR="00BA4BDC" w:rsidRPr="00BA4BDC" w:rsidTr="00A9321A">
        <w:tc>
          <w:tcPr>
            <w:tcW w:w="4782" w:type="dxa"/>
          </w:tcPr>
          <w:p w:rsidR="00BA4BDC" w:rsidRPr="00BA4BDC" w:rsidRDefault="00BA4BDC" w:rsidP="00BA4BDC">
            <w:pPr>
              <w:jc w:val="both"/>
              <w:rPr>
                <w:rFonts w:ascii="Times New Roman" w:hAnsi="Times New Roman"/>
              </w:rPr>
            </w:pPr>
            <w:r w:rsidRPr="00BA4BDC">
              <w:rPr>
                <w:rFonts w:ascii="Times New Roman" w:hAnsi="Times New Roman"/>
              </w:rPr>
              <w:t>Председатель</w:t>
            </w:r>
          </w:p>
          <w:p w:rsidR="00BA4BDC" w:rsidRPr="00BA4BDC" w:rsidRDefault="00BA4BDC" w:rsidP="00BA4BDC">
            <w:pPr>
              <w:jc w:val="both"/>
              <w:rPr>
                <w:rFonts w:ascii="Times New Roman" w:hAnsi="Times New Roman"/>
              </w:rPr>
            </w:pPr>
            <w:r w:rsidRPr="00BA4BDC">
              <w:rPr>
                <w:rFonts w:ascii="Times New Roman" w:hAnsi="Times New Roman"/>
              </w:rPr>
              <w:t>Собрания представителей</w:t>
            </w:r>
          </w:p>
          <w:p w:rsidR="00BA4BDC" w:rsidRPr="00BA4BDC" w:rsidRDefault="00BA4BDC" w:rsidP="00BA4BDC">
            <w:pPr>
              <w:jc w:val="both"/>
              <w:rPr>
                <w:rFonts w:ascii="Times New Roman" w:hAnsi="Times New Roman"/>
              </w:rPr>
            </w:pPr>
            <w:r w:rsidRPr="00BA4BDC">
              <w:rPr>
                <w:rFonts w:ascii="Times New Roman" w:hAnsi="Times New Roman"/>
              </w:rPr>
              <w:t>сельского поселения</w:t>
            </w:r>
          </w:p>
          <w:p w:rsidR="00BA4BDC" w:rsidRPr="00BA4BDC" w:rsidRDefault="00BA4BDC" w:rsidP="00BA4BDC">
            <w:pPr>
              <w:jc w:val="both"/>
              <w:rPr>
                <w:rFonts w:ascii="Times New Roman" w:hAnsi="Times New Roman"/>
              </w:rPr>
            </w:pPr>
            <w:r w:rsidRPr="00BA4BDC">
              <w:rPr>
                <w:rFonts w:ascii="Times New Roman" w:hAnsi="Times New Roman"/>
              </w:rPr>
              <w:t>Малый</w:t>
            </w:r>
            <w:proofErr w:type="gramStart"/>
            <w:r w:rsidRPr="00BA4BDC">
              <w:rPr>
                <w:rFonts w:ascii="Times New Roman" w:hAnsi="Times New Roman"/>
              </w:rPr>
              <w:t xml:space="preserve"> Т</w:t>
            </w:r>
            <w:proofErr w:type="gramEnd"/>
            <w:r w:rsidRPr="00BA4BDC">
              <w:rPr>
                <w:rFonts w:ascii="Times New Roman" w:hAnsi="Times New Roman"/>
              </w:rPr>
              <w:t>олкай муниципального района Похвистневский</w:t>
            </w:r>
            <w:r w:rsidRPr="00BA4BDC">
              <w:rPr>
                <w:rFonts w:ascii="Times New Roman" w:hAnsi="Times New Roman"/>
              </w:rPr>
              <w:tab/>
            </w:r>
          </w:p>
          <w:p w:rsidR="00BA4BDC" w:rsidRPr="00BA4BDC" w:rsidRDefault="00BA4BDC" w:rsidP="00BA4BD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83" w:type="dxa"/>
          </w:tcPr>
          <w:p w:rsidR="00BA4BDC" w:rsidRPr="00BA4BDC" w:rsidRDefault="00BA4BDC" w:rsidP="00BA4BD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BA4BDC" w:rsidRPr="00BA4BDC" w:rsidRDefault="00BA4BDC" w:rsidP="00BA4BDC">
            <w:pPr>
              <w:rPr>
                <w:rFonts w:ascii="Times New Roman" w:hAnsi="Times New Roman"/>
              </w:rPr>
            </w:pPr>
          </w:p>
          <w:p w:rsidR="00BA4BDC" w:rsidRPr="00BA4BDC" w:rsidRDefault="00BA4BDC" w:rsidP="00BA4BDC">
            <w:pPr>
              <w:tabs>
                <w:tab w:val="left" w:pos="2980"/>
              </w:tabs>
              <w:rPr>
                <w:rFonts w:ascii="Times New Roman" w:hAnsi="Times New Roman"/>
              </w:rPr>
            </w:pPr>
            <w:r w:rsidRPr="00BA4BDC">
              <w:rPr>
                <w:rFonts w:ascii="Times New Roman" w:hAnsi="Times New Roman"/>
              </w:rPr>
              <w:t xml:space="preserve">                          </w:t>
            </w:r>
          </w:p>
          <w:p w:rsidR="00BA4BDC" w:rsidRPr="00BA4BDC" w:rsidRDefault="00BA4BDC" w:rsidP="00BA4BDC">
            <w:pPr>
              <w:tabs>
                <w:tab w:val="left" w:pos="2980"/>
              </w:tabs>
              <w:rPr>
                <w:rFonts w:ascii="Times New Roman" w:hAnsi="Times New Roman"/>
              </w:rPr>
            </w:pPr>
            <w:r w:rsidRPr="00BA4BDC">
              <w:rPr>
                <w:rFonts w:ascii="Times New Roman" w:hAnsi="Times New Roman"/>
              </w:rPr>
              <w:t xml:space="preserve">                      Н.Н. Львов</w:t>
            </w:r>
          </w:p>
        </w:tc>
      </w:tr>
      <w:tr w:rsidR="00BA4BDC" w:rsidRPr="00BA4BDC" w:rsidTr="00A9321A">
        <w:tc>
          <w:tcPr>
            <w:tcW w:w="4782" w:type="dxa"/>
          </w:tcPr>
          <w:p w:rsidR="00BA4BDC" w:rsidRPr="00BA4BDC" w:rsidRDefault="00BA4BDC" w:rsidP="00BA4BDC">
            <w:pPr>
              <w:jc w:val="both"/>
              <w:rPr>
                <w:rFonts w:ascii="Times New Roman" w:hAnsi="Times New Roman"/>
              </w:rPr>
            </w:pPr>
            <w:r w:rsidRPr="00BA4BDC">
              <w:rPr>
                <w:rFonts w:ascii="Times New Roman" w:hAnsi="Times New Roman"/>
              </w:rPr>
              <w:t>Глава сельского поселения</w:t>
            </w:r>
          </w:p>
          <w:p w:rsidR="00BA4BDC" w:rsidRPr="00BA4BDC" w:rsidRDefault="00BA4BDC" w:rsidP="00BA4B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3" w:type="dxa"/>
          </w:tcPr>
          <w:p w:rsidR="00BA4BDC" w:rsidRPr="00BA4BDC" w:rsidRDefault="00BA4BDC" w:rsidP="00BA4BDC">
            <w:pPr>
              <w:tabs>
                <w:tab w:val="left" w:pos="3081"/>
              </w:tabs>
              <w:spacing w:line="360" w:lineRule="auto"/>
              <w:rPr>
                <w:rFonts w:ascii="Times New Roman" w:hAnsi="Times New Roman"/>
              </w:rPr>
            </w:pPr>
            <w:r w:rsidRPr="00BA4BDC">
              <w:rPr>
                <w:rFonts w:ascii="Times New Roman" w:hAnsi="Times New Roman"/>
              </w:rPr>
              <w:t xml:space="preserve">                      Р.Ю. Атякшева</w:t>
            </w:r>
          </w:p>
        </w:tc>
      </w:tr>
    </w:tbl>
    <w:p w:rsidR="00BA4BDC" w:rsidRPr="00BA4BDC" w:rsidRDefault="00BA4BDC" w:rsidP="00BA4BDC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BA4BDC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 xml:space="preserve">               </w:t>
      </w:r>
    </w:p>
    <w:p w:rsidR="00DA60F8" w:rsidRPr="00BA4BDC" w:rsidRDefault="00DA60F8" w:rsidP="00BA4BD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BA4BDC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BA4BDC" w:rsidRDefault="00DA60F8" w:rsidP="00DA60F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438" w:rsidRPr="00BA4BDC" w:rsidRDefault="00F53438" w:rsidP="00DA60F8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5168" w:rsidRPr="00BA4BDC" w:rsidRDefault="00605168" w:rsidP="00E026E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A55" w:rsidRPr="00BA4BDC" w:rsidRDefault="00291A55" w:rsidP="00E026E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1A55" w:rsidRDefault="00291A55" w:rsidP="00E026E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BDC" w:rsidRDefault="00BA4BDC" w:rsidP="00E026E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BDC" w:rsidRDefault="00BA4BDC" w:rsidP="00E026E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BDC" w:rsidRDefault="00BA4BDC" w:rsidP="00E026E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BDC" w:rsidRDefault="00BA4BDC" w:rsidP="00E026E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BDC" w:rsidRDefault="00BA4BDC" w:rsidP="00E026E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BDC" w:rsidRDefault="00BA4BDC" w:rsidP="00E026E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BDC" w:rsidRDefault="00BA4BDC" w:rsidP="00E026E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A4BDC" w:rsidRPr="00BA4BDC" w:rsidRDefault="00BA4BDC" w:rsidP="00E026E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29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291A55" w:rsidRPr="00BA4BDC" w:rsidTr="00291A55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Pr="00BA4BDC" w:rsidRDefault="00291A55" w:rsidP="00291A55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BA4BD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BA4BD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BA4BD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291A55" w:rsidRPr="00BA4BDC" w:rsidRDefault="00291A55" w:rsidP="00291A5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BA4BD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BA4BD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BA4BDC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291A55" w:rsidRPr="00BA4BDC" w:rsidTr="00291A55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Pr="00BA4BDC" w:rsidRDefault="00291A55" w:rsidP="00291A5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A4BDC">
              <w:rPr>
                <w:rFonts w:ascii="Times New Roman" w:eastAsia="SimSun" w:hAnsi="Times New Roman" w:cs="Times New Roman"/>
                <w:kern w:val="2"/>
                <w:sz w:val="16"/>
                <w:szCs w:val="20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BA4BDC">
              <w:rPr>
                <w:rFonts w:ascii="Times New Roman" w:eastAsia="SimSun" w:hAnsi="Times New Roman" w:cs="Times New Roman"/>
                <w:kern w:val="2"/>
                <w:sz w:val="16"/>
                <w:szCs w:val="20"/>
                <w:lang w:eastAsia="zh-CN" w:bidi="hi-IN"/>
              </w:rPr>
              <w:t xml:space="preserve"> Т</w:t>
            </w:r>
            <w:proofErr w:type="gramEnd"/>
            <w:r w:rsidRPr="00BA4BDC">
              <w:rPr>
                <w:rFonts w:ascii="Times New Roman" w:eastAsia="SimSun" w:hAnsi="Times New Roman" w:cs="Times New Roman"/>
                <w:kern w:val="2"/>
                <w:sz w:val="16"/>
                <w:szCs w:val="20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Pr="00BA4BDC" w:rsidRDefault="00291A55" w:rsidP="00291A5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BA4BDC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55" w:rsidRPr="00BA4BDC" w:rsidRDefault="00291A55" w:rsidP="00291A5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BA4BDC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:rsidR="003A0ADB" w:rsidRPr="00BA4BDC" w:rsidRDefault="003A0ADB" w:rsidP="003A0ADB">
      <w:pPr>
        <w:rPr>
          <w:rFonts w:ascii="Times New Roman" w:hAnsi="Times New Roman" w:cs="Times New Roman"/>
          <w:sz w:val="20"/>
          <w:szCs w:val="20"/>
          <w:lang w:eastAsia="ru-RU"/>
        </w:rPr>
        <w:sectPr w:rsidR="003A0ADB" w:rsidRPr="00BA4BDC" w:rsidSect="00E02CAC">
          <w:footerReference w:type="default" r:id="rId10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0373B9" w:rsidRPr="00BA4BDC" w:rsidRDefault="000373B9" w:rsidP="00AE75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26EE" w:rsidRPr="00BA4BDC" w:rsidRDefault="00E026EE" w:rsidP="00AE759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026EE" w:rsidRPr="00BA4BDC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FC" w:rsidRDefault="001279FC" w:rsidP="00D75740">
      <w:pPr>
        <w:spacing w:after="0" w:line="240" w:lineRule="auto"/>
      </w:pPr>
      <w:r>
        <w:separator/>
      </w:r>
    </w:p>
  </w:endnote>
  <w:endnote w:type="continuationSeparator" w:id="0">
    <w:p w:rsidR="001279FC" w:rsidRDefault="001279FC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9A07D3" w:rsidRDefault="009A07D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BDC" w:rsidRPr="00BA4BDC">
          <w:rPr>
            <w:noProof/>
            <w:lang w:val="ru-RU"/>
          </w:rPr>
          <w:t>2</w:t>
        </w:r>
        <w:r>
          <w:fldChar w:fldCharType="end"/>
        </w:r>
      </w:p>
    </w:sdtContent>
  </w:sdt>
  <w:p w:rsidR="009A07D3" w:rsidRDefault="009A07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FC" w:rsidRDefault="001279FC" w:rsidP="00D75740">
      <w:pPr>
        <w:spacing w:after="0" w:line="240" w:lineRule="auto"/>
      </w:pPr>
      <w:r>
        <w:separator/>
      </w:r>
    </w:p>
  </w:footnote>
  <w:footnote w:type="continuationSeparator" w:id="0">
    <w:p w:rsidR="001279FC" w:rsidRDefault="001279FC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0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4"/>
  </w:num>
  <w:num w:numId="4">
    <w:abstractNumId w:val="8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9"/>
  </w:num>
  <w:num w:numId="9">
    <w:abstractNumId w:val="11"/>
  </w:num>
  <w:num w:numId="10">
    <w:abstractNumId w:val="26"/>
  </w:num>
  <w:num w:numId="11">
    <w:abstractNumId w:val="27"/>
  </w:num>
  <w:num w:numId="12">
    <w:abstractNumId w:val="31"/>
  </w:num>
  <w:num w:numId="13">
    <w:abstractNumId w:val="22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25"/>
  </w:num>
  <w:num w:numId="19">
    <w:abstractNumId w:val="10"/>
  </w:num>
  <w:num w:numId="20">
    <w:abstractNumId w:val="3"/>
  </w:num>
  <w:num w:numId="21">
    <w:abstractNumId w:val="23"/>
  </w:num>
  <w:num w:numId="22">
    <w:abstractNumId w:val="18"/>
  </w:num>
  <w:num w:numId="23">
    <w:abstractNumId w:val="5"/>
  </w:num>
  <w:num w:numId="24">
    <w:abstractNumId w:val="2"/>
  </w:num>
  <w:num w:numId="25">
    <w:abstractNumId w:val="1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3"/>
  </w:num>
  <w:num w:numId="2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</w:num>
  <w:num w:numId="31">
    <w:abstractNumId w:val="28"/>
  </w:num>
  <w:num w:numId="32">
    <w:abstractNumId w:val="1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80341"/>
    <w:rsid w:val="001212AF"/>
    <w:rsid w:val="001279FC"/>
    <w:rsid w:val="00131483"/>
    <w:rsid w:val="00135930"/>
    <w:rsid w:val="00140CEA"/>
    <w:rsid w:val="00166563"/>
    <w:rsid w:val="00180761"/>
    <w:rsid w:val="00186F2F"/>
    <w:rsid w:val="001C6557"/>
    <w:rsid w:val="001E0437"/>
    <w:rsid w:val="001F47CB"/>
    <w:rsid w:val="0020060D"/>
    <w:rsid w:val="002748EB"/>
    <w:rsid w:val="00290396"/>
    <w:rsid w:val="00291A55"/>
    <w:rsid w:val="002A0B1F"/>
    <w:rsid w:val="002B1875"/>
    <w:rsid w:val="002B60FB"/>
    <w:rsid w:val="002C71D6"/>
    <w:rsid w:val="002F1D32"/>
    <w:rsid w:val="002F5A6B"/>
    <w:rsid w:val="00333DAF"/>
    <w:rsid w:val="00357FD9"/>
    <w:rsid w:val="003A0ADB"/>
    <w:rsid w:val="00410D2F"/>
    <w:rsid w:val="00462D63"/>
    <w:rsid w:val="00467855"/>
    <w:rsid w:val="004861EE"/>
    <w:rsid w:val="004D0ECC"/>
    <w:rsid w:val="004D7B04"/>
    <w:rsid w:val="004E17BB"/>
    <w:rsid w:val="00505BB4"/>
    <w:rsid w:val="00522E3C"/>
    <w:rsid w:val="00527488"/>
    <w:rsid w:val="00557C09"/>
    <w:rsid w:val="00573575"/>
    <w:rsid w:val="00581F33"/>
    <w:rsid w:val="005B0B16"/>
    <w:rsid w:val="005D5BF3"/>
    <w:rsid w:val="00605168"/>
    <w:rsid w:val="006155BB"/>
    <w:rsid w:val="00626E36"/>
    <w:rsid w:val="00646FD1"/>
    <w:rsid w:val="006601F7"/>
    <w:rsid w:val="006666F2"/>
    <w:rsid w:val="00692B8C"/>
    <w:rsid w:val="00692DF5"/>
    <w:rsid w:val="00692F6A"/>
    <w:rsid w:val="006A35CD"/>
    <w:rsid w:val="006C16BD"/>
    <w:rsid w:val="006D22B7"/>
    <w:rsid w:val="006E5C31"/>
    <w:rsid w:val="006F217A"/>
    <w:rsid w:val="00712690"/>
    <w:rsid w:val="007144CB"/>
    <w:rsid w:val="007209CD"/>
    <w:rsid w:val="00747383"/>
    <w:rsid w:val="00774E27"/>
    <w:rsid w:val="008142A8"/>
    <w:rsid w:val="0084487B"/>
    <w:rsid w:val="00854268"/>
    <w:rsid w:val="00876834"/>
    <w:rsid w:val="00877D1F"/>
    <w:rsid w:val="008A74AC"/>
    <w:rsid w:val="008B012D"/>
    <w:rsid w:val="008E2981"/>
    <w:rsid w:val="00920987"/>
    <w:rsid w:val="009476E0"/>
    <w:rsid w:val="00951CA5"/>
    <w:rsid w:val="00975382"/>
    <w:rsid w:val="009804B5"/>
    <w:rsid w:val="009A07D3"/>
    <w:rsid w:val="009D032E"/>
    <w:rsid w:val="009E0F62"/>
    <w:rsid w:val="00A2641D"/>
    <w:rsid w:val="00A35820"/>
    <w:rsid w:val="00A56137"/>
    <w:rsid w:val="00A815CD"/>
    <w:rsid w:val="00A87E5F"/>
    <w:rsid w:val="00A91385"/>
    <w:rsid w:val="00A92542"/>
    <w:rsid w:val="00AE759D"/>
    <w:rsid w:val="00B25A02"/>
    <w:rsid w:val="00B30772"/>
    <w:rsid w:val="00B3233A"/>
    <w:rsid w:val="00B6087C"/>
    <w:rsid w:val="00B638BA"/>
    <w:rsid w:val="00B64004"/>
    <w:rsid w:val="00BA2A5F"/>
    <w:rsid w:val="00BA4BDC"/>
    <w:rsid w:val="00BA4D4E"/>
    <w:rsid w:val="00C01F83"/>
    <w:rsid w:val="00C208C6"/>
    <w:rsid w:val="00C30A59"/>
    <w:rsid w:val="00C840C5"/>
    <w:rsid w:val="00CA3E10"/>
    <w:rsid w:val="00CC28BD"/>
    <w:rsid w:val="00CD6D7C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A60F8"/>
    <w:rsid w:val="00DC7CC9"/>
    <w:rsid w:val="00DE0A3E"/>
    <w:rsid w:val="00DF0125"/>
    <w:rsid w:val="00E026EE"/>
    <w:rsid w:val="00E02CAC"/>
    <w:rsid w:val="00E374AB"/>
    <w:rsid w:val="00EB7EEF"/>
    <w:rsid w:val="00EE3F43"/>
    <w:rsid w:val="00EF495D"/>
    <w:rsid w:val="00F078D1"/>
    <w:rsid w:val="00F45682"/>
    <w:rsid w:val="00F467F2"/>
    <w:rsid w:val="00F53438"/>
    <w:rsid w:val="00F63499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0">
    <w:name w:val="Сетка таблицы5"/>
    <w:basedOn w:val="a1"/>
    <w:next w:val="a6"/>
    <w:uiPriority w:val="59"/>
    <w:rsid w:val="00BA4BD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0">
    <w:name w:val="Сетка таблицы5"/>
    <w:basedOn w:val="a1"/>
    <w:next w:val="a6"/>
    <w:uiPriority w:val="59"/>
    <w:rsid w:val="00BA4BD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55C7-3B35-439A-8E3B-066735FD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38</cp:revision>
  <cp:lastPrinted>2022-01-27T11:46:00Z</cp:lastPrinted>
  <dcterms:created xsi:type="dcterms:W3CDTF">2020-02-28T05:22:00Z</dcterms:created>
  <dcterms:modified xsi:type="dcterms:W3CDTF">2022-01-27T11:46:00Z</dcterms:modified>
</cp:coreProperties>
</file>