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CA0C0E" w:rsidTr="00C208C6">
        <w:trPr>
          <w:trHeight w:val="131"/>
        </w:trPr>
        <w:tc>
          <w:tcPr>
            <w:tcW w:w="6912" w:type="dxa"/>
            <w:vMerge w:val="restart"/>
          </w:tcPr>
          <w:p w:rsidR="00C208C6" w:rsidRPr="00CA0C0E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kern w:val="26"/>
                <w:sz w:val="20"/>
                <w:szCs w:val="20"/>
                <w:lang w:eastAsia="zh-CN" w:bidi="hi-IN"/>
              </w:rPr>
              <w:t xml:space="preserve">   </w:t>
            </w:r>
            <w:r w:rsidR="00B7539B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CA0C0E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t xml:space="preserve">        </w:t>
            </w:r>
          </w:p>
          <w:p w:rsidR="00C208C6" w:rsidRPr="00CA0C0E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t xml:space="preserve">                               </w:t>
            </w:r>
          </w:p>
          <w:p w:rsidR="00C208C6" w:rsidRPr="000431BA" w:rsidRDefault="000431BA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 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>поселения</w:t>
            </w:r>
            <w:r w:rsidR="00C208C6" w:rsidRPr="000431BA"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  <w:t xml:space="preserve">  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Малый</w:t>
            </w:r>
            <w:proofErr w:type="gramStart"/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 Т</w:t>
            </w:r>
            <w:proofErr w:type="gramEnd"/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>олкай</w:t>
            </w:r>
            <w:r w:rsidR="00C208C6" w:rsidRPr="000431BA"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РАСПРОСТРАНЯЕТСЯ БЕСПЛАТНО</w:t>
            </w: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Газета основана 14.06.2010 г.</w:t>
            </w:r>
          </w:p>
        </w:tc>
      </w:tr>
      <w:tr w:rsidR="00C208C6" w:rsidRPr="00CA0C0E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</w:pPr>
            <w:r w:rsidRPr="00CA0C0E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  <w:t xml:space="preserve">     </w:t>
            </w:r>
          </w:p>
          <w:p w:rsidR="00C208C6" w:rsidRPr="000431BA" w:rsidRDefault="00166620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27</w:t>
            </w:r>
            <w:r w:rsidR="000A23B5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.04.</w:t>
            </w:r>
            <w:r w:rsidR="0011098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2022</w:t>
            </w:r>
            <w:r w:rsidR="00C208C6" w:rsidRPr="000431B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года</w:t>
            </w:r>
          </w:p>
          <w:p w:rsidR="00C208C6" w:rsidRPr="00CA0C0E" w:rsidRDefault="00C208C6" w:rsidP="00166620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</w:pPr>
            <w:r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№</w:t>
            </w:r>
            <w:r w:rsidR="00E374AB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="000A23B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11</w:t>
            </w:r>
            <w:r w:rsidR="00166620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б</w:t>
            </w:r>
            <w:r w:rsidR="00467855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(</w:t>
            </w:r>
            <w:r w:rsidR="000A23B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35</w:t>
            </w:r>
            <w:r w:rsidR="00166620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8б</w:t>
            </w:r>
            <w:r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)</w:t>
            </w:r>
          </w:p>
        </w:tc>
      </w:tr>
      <w:tr w:rsidR="00C208C6" w:rsidRPr="00CA0C0E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ОФИЦИАЛЬНОЕ</w:t>
            </w: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ОПУБЛИКОВАНИЕ</w:t>
            </w:r>
          </w:p>
        </w:tc>
      </w:tr>
    </w:tbl>
    <w:p w:rsidR="000431BA" w:rsidRDefault="000431BA" w:rsidP="000431B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0982" w:rsidRDefault="00110982" w:rsidP="001109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110982" w:rsidSect="000431BA">
          <w:headerReference w:type="even" r:id="rId10"/>
          <w:headerReference w:type="default" r:id="rId11"/>
          <w:type w:val="continuous"/>
          <w:pgSz w:w="11900" w:h="16840"/>
          <w:pgMar w:top="1134" w:right="850" w:bottom="1134" w:left="1701" w:header="708" w:footer="708" w:gutter="0"/>
          <w:cols w:num="2" w:space="709"/>
          <w:titlePg/>
          <w:docGrid w:linePitch="360"/>
        </w:sectPr>
      </w:pPr>
    </w:p>
    <w:tbl>
      <w:tblPr>
        <w:tblW w:w="9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500"/>
      </w:tblGrid>
      <w:tr w:rsidR="00905521" w:rsidRPr="00905521" w:rsidTr="00602C8C">
        <w:tc>
          <w:tcPr>
            <w:tcW w:w="5245" w:type="dxa"/>
          </w:tcPr>
          <w:p w:rsidR="00905521" w:rsidRPr="00905521" w:rsidRDefault="00905521" w:rsidP="00602C8C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55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Российская Федерация</w:t>
            </w:r>
          </w:p>
          <w:p w:rsidR="00905521" w:rsidRPr="00905521" w:rsidRDefault="00905521" w:rsidP="00602C8C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5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Собрание представителей</w:t>
            </w:r>
          </w:p>
          <w:p w:rsidR="00905521" w:rsidRPr="00905521" w:rsidRDefault="00905521" w:rsidP="00602C8C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5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сельского поселения</w:t>
            </w:r>
          </w:p>
          <w:p w:rsidR="00905521" w:rsidRPr="00905521" w:rsidRDefault="00905521" w:rsidP="00602C8C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5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Малый</w:t>
            </w:r>
            <w:proofErr w:type="gramStart"/>
            <w:r w:rsidRPr="009055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055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олкай</w:t>
            </w:r>
          </w:p>
          <w:p w:rsidR="00905521" w:rsidRPr="00905521" w:rsidRDefault="00905521" w:rsidP="00602C8C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55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муниципального района </w:t>
            </w:r>
          </w:p>
          <w:p w:rsidR="00905521" w:rsidRPr="00905521" w:rsidRDefault="00905521" w:rsidP="00602C8C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55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Похвистневский</w:t>
            </w:r>
          </w:p>
          <w:p w:rsidR="00905521" w:rsidRPr="00905521" w:rsidRDefault="00905521" w:rsidP="00602C8C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55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Самарской области</w:t>
            </w:r>
          </w:p>
          <w:p w:rsidR="00905521" w:rsidRPr="00905521" w:rsidRDefault="00905521" w:rsidP="00602C8C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55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четвертого созыва</w:t>
            </w:r>
          </w:p>
          <w:p w:rsidR="00905521" w:rsidRPr="00905521" w:rsidRDefault="00905521" w:rsidP="00602C8C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9055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9055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Ш Е Н И Е</w:t>
            </w:r>
          </w:p>
          <w:p w:rsidR="00905521" w:rsidRPr="00905521" w:rsidRDefault="00905521" w:rsidP="00602C8C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55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27.04.2022 № 80а</w:t>
            </w:r>
          </w:p>
          <w:p w:rsidR="00905521" w:rsidRPr="00905521" w:rsidRDefault="00905521" w:rsidP="00602C8C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55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с. Малый</w:t>
            </w:r>
            <w:proofErr w:type="gramStart"/>
            <w:r w:rsidRPr="009055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055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олкай</w:t>
            </w:r>
          </w:p>
          <w:p w:rsidR="00905521" w:rsidRPr="00905521" w:rsidRDefault="00905521" w:rsidP="00602C8C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05521" w:rsidRPr="00905521" w:rsidRDefault="00905521" w:rsidP="0060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Собрания представителей сельского  поселения Малый</w:t>
            </w:r>
            <w:proofErr w:type="gramStart"/>
            <w:r w:rsidRPr="00905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05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 муниципального района Похвистневский Самарской области от </w:t>
            </w:r>
            <w:r w:rsidRPr="0090552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03.06.2020 № 146 </w:t>
            </w:r>
            <w:r w:rsidRPr="009055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«Об утверждении Правил благоустройства </w:t>
            </w:r>
            <w:r w:rsidRPr="00905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территории сельского поселения Малый Толкай </w:t>
            </w:r>
            <w:r w:rsidRPr="009055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муниципального района Похвистневский Самарской области»</w:t>
            </w:r>
            <w:r w:rsidRPr="0090552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00" w:type="dxa"/>
          </w:tcPr>
          <w:p w:rsidR="00905521" w:rsidRPr="00905521" w:rsidRDefault="00905521" w:rsidP="00602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905521" w:rsidRPr="00905521" w:rsidRDefault="00905521" w:rsidP="009055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5521" w:rsidRPr="00905521" w:rsidRDefault="00905521" w:rsidP="009055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Hlk520360196"/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bookmarkEnd w:id="0"/>
    </w:p>
    <w:p w:rsidR="00905521" w:rsidRPr="00905521" w:rsidRDefault="00905521" w:rsidP="0090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приведения нормативного правового акта в соответствие                         с действующим законодательством, в соответствии с Федеральным законом                от 29.12.2017 № 463-ФЗ «О внесении изменений в Федеральный закон «Об общих принципах организации местного самоуправления в Российской Федерации», Законом Самарской области от 13.06.2018 № 48-ГД «О порядке определений границ прилегающих территорий для целей благоустройства в Самарской области», </w:t>
      </w:r>
      <w:r w:rsidRPr="00905521">
        <w:rPr>
          <w:rFonts w:ascii="Times New Roman" w:eastAsia="Times New Roman" w:hAnsi="Times New Roman" w:cs="Times New Roman"/>
          <w:color w:val="212121"/>
          <w:sz w:val="18"/>
          <w:szCs w:val="18"/>
          <w:shd w:val="clear" w:color="auto" w:fill="FFFFFF"/>
          <w:lang w:eastAsia="ru-RU"/>
        </w:rPr>
        <w:t>Законом Самарской области от 01.11.2007 № 115-ГД (в ред</w:t>
      </w:r>
      <w:proofErr w:type="gramEnd"/>
      <w:r w:rsidRPr="00905521">
        <w:rPr>
          <w:rFonts w:ascii="Times New Roman" w:eastAsia="Times New Roman" w:hAnsi="Times New Roman" w:cs="Times New Roman"/>
          <w:color w:val="212121"/>
          <w:sz w:val="18"/>
          <w:szCs w:val="18"/>
          <w:shd w:val="clear" w:color="auto" w:fill="FFFFFF"/>
          <w:lang w:eastAsia="ru-RU"/>
        </w:rPr>
        <w:t xml:space="preserve">. от 11.02.2022)                               </w:t>
      </w:r>
      <w:r w:rsidRPr="0090552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"Об административных правонарушениях на территории Самарской области", руководствуясь Уставом сельского поселения Малый</w:t>
      </w:r>
      <w:proofErr w:type="gramStart"/>
      <w:r w:rsidRPr="0090552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Т</w:t>
      </w:r>
      <w:proofErr w:type="gramEnd"/>
      <w:r w:rsidRPr="0090552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олкай муниципального района Похвистневский Самарской области, </w:t>
      </w:r>
      <w:r w:rsidRPr="009055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Собрание представителей сельского поселения Малый Толкай муниципального района Похвистневский Самарской области</w:t>
      </w:r>
    </w:p>
    <w:p w:rsidR="00905521" w:rsidRPr="00905521" w:rsidRDefault="00905521" w:rsidP="009055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5521" w:rsidRPr="00905521" w:rsidRDefault="00905521" w:rsidP="009055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РЕШИЛО:</w:t>
      </w:r>
    </w:p>
    <w:p w:rsidR="00905521" w:rsidRPr="00905521" w:rsidRDefault="00905521" w:rsidP="009055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5521" w:rsidRPr="00905521" w:rsidRDefault="00905521" w:rsidP="0090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Внести  в </w:t>
      </w:r>
      <w:r w:rsidRPr="0090552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Правила благоустройства </w:t>
      </w: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территории сельского поселения Малый</w:t>
      </w:r>
      <w:proofErr w:type="gramStart"/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</w:t>
      </w:r>
      <w:r w:rsidRPr="0090552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муниципального района Похвистневский Самарской области»</w:t>
      </w:r>
    </w:p>
    <w:p w:rsidR="00905521" w:rsidRPr="00905521" w:rsidRDefault="00905521" w:rsidP="0090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– Правила) следующие изменения:</w:t>
      </w:r>
    </w:p>
    <w:p w:rsidR="00905521" w:rsidRPr="00905521" w:rsidRDefault="00905521" w:rsidP="00905521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пункт 1.3. главы 1 добавить подпункты 1.3.11, 1.3.12, 1.3.13, 1.3.14 следующего содержания:</w:t>
      </w:r>
    </w:p>
    <w:p w:rsidR="00905521" w:rsidRPr="00905521" w:rsidRDefault="00905521" w:rsidP="009055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«1.3.11. Сельскохозяйственные животные - крупный рогатый скот (коровы, бычки, телки), мелко рогатый скот (овцы, козы), лошади,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905521" w:rsidRPr="00905521" w:rsidRDefault="00905521" w:rsidP="009055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1.3.12. </w:t>
      </w:r>
      <w:hyperlink r:id="rId12" w:tooltip="Владелец" w:history="1">
        <w:r w:rsidRPr="0090552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Владелец</w:t>
        </w:r>
      </w:hyperlink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 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905521" w:rsidRPr="00905521" w:rsidRDefault="00905521" w:rsidP="009055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1.3.13.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905521" w:rsidRPr="00905521" w:rsidRDefault="00905521" w:rsidP="009055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1.3.14. выпас сельскохозяйственных животных - контролируемое пребывание на пастбище сельскохозяйственных животных в специально отведенных местах</w:t>
      </w:r>
      <w:proofErr w:type="gramStart"/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.»</w:t>
      </w:r>
      <w:proofErr w:type="gramEnd"/>
    </w:p>
    <w:p w:rsidR="00905521" w:rsidRPr="00905521" w:rsidRDefault="00905521" w:rsidP="00905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5521" w:rsidRPr="00905521" w:rsidRDefault="00905521" w:rsidP="00905521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9055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главу 4 добавить пункт 4.20 следующего содержания:</w:t>
      </w:r>
    </w:p>
    <w:p w:rsidR="00905521" w:rsidRPr="00905521" w:rsidRDefault="00905521" w:rsidP="009055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«4.20.</w:t>
      </w:r>
      <w:r w:rsidRPr="009055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Содержание животных и птицы на территории сельского поселения Малый</w:t>
      </w:r>
      <w:proofErr w:type="gramStart"/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 Самарской области.</w:t>
      </w:r>
    </w:p>
    <w:p w:rsidR="00905521" w:rsidRPr="00905521" w:rsidRDefault="00905521" w:rsidP="00905521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4.20.1.     Владельцы животных и птицы обязаны предотвращать опасное</w:t>
      </w: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воздействие своих животных на других животных и людей, а также</w:t>
      </w: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обеспечивать тишину для окружающих в соответствии с санитарными</w:t>
      </w: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нормами, соблюдать действующие санитарно-гигиенические и ветеринарные</w:t>
      </w: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правила.</w:t>
      </w:r>
    </w:p>
    <w:p w:rsidR="00905521" w:rsidRPr="00905521" w:rsidRDefault="00905521" w:rsidP="00905521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4.20.2. Содержать домашних животных и птицу разрешается в</w:t>
      </w: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хозяйственных строениях, удовлетворяющих санитарно-эпидемиологическим правилам, в соответствии с Санитарными правилами и нормами </w:t>
      </w:r>
      <w:proofErr w:type="spellStart"/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СанПин</w:t>
      </w:r>
      <w:proofErr w:type="spellEnd"/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2.2.1/2.1.1.1200-03, в которых обозначены расстояния от помещения для содержания и разведения животных до объектов жилой застройки.</w:t>
      </w:r>
    </w:p>
    <w:p w:rsidR="00905521" w:rsidRPr="00905521" w:rsidRDefault="00905521" w:rsidP="00905521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4.20.3.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905521" w:rsidRPr="00905521" w:rsidRDefault="00905521" w:rsidP="00905521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0552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До начала сезона выпаса сельскохозяйственных животных владельцы сельскохозяйственных животных (далее – владельцы) обращаются  в Администрацию сельского поселения, уполномоченные органы исполнительной власти и (или) к руководителям сельскохозяйственных товаропроизводителей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лесного фонда, земель населенных пунктов и </w:t>
      </w:r>
      <w:bookmarkStart w:id="1" w:name="_GoBack"/>
      <w:bookmarkEnd w:id="1"/>
      <w:r w:rsidRPr="0090552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иных земель, а также (или) в целях заключения </w:t>
      </w:r>
      <w:hyperlink r:id="rId13" w:tooltip="Договора аренды земельного участка" w:history="1">
        <w:r w:rsidRPr="00905521">
          <w:rPr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eastAsia="ru-RU"/>
          </w:rPr>
          <w:t>договора</w:t>
        </w:r>
        <w:proofErr w:type="gramEnd"/>
        <w:r w:rsidRPr="00905521">
          <w:rPr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eastAsia="ru-RU"/>
          </w:rPr>
          <w:t xml:space="preserve"> аренды земельных участков</w:t>
        </w:r>
      </w:hyperlink>
      <w:r w:rsidRPr="0090552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 для выпаса сельскохозяйственных животных.</w:t>
      </w:r>
    </w:p>
    <w:p w:rsidR="00905521" w:rsidRPr="00905521" w:rsidRDefault="00905521" w:rsidP="00905521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территории сельского поселения выпас сельскохозяйственных животных осуществляется с 1 мая по 1 ноября в специально отведенных для этого местах. </w:t>
      </w:r>
    </w:p>
    <w:p w:rsidR="00905521" w:rsidRPr="00905521" w:rsidRDefault="00905521" w:rsidP="00905521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целях обеспечения интересов населения сельского поселения Малый</w:t>
      </w:r>
      <w:proofErr w:type="gramStart"/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олкай, выпас и прогон сельскохозяйственных животных может осуществляться с установлением публичных сервитутов либо без установления таковых в соответствии с законодательством Российской Федерации и законодательством Самарской области.</w:t>
      </w:r>
    </w:p>
    <w:p w:rsidR="00905521" w:rsidRPr="00905521" w:rsidRDefault="00905521" w:rsidP="00905521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4.20.4. Выпас сельскохозяйственных животных (КРС)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пастбищами. Не допускается выпас в общем стаде КРС больных инфекционными, вирусными болезнями опасных для здоровых животных и людей. При выпасе без разрешения администрации либо заведомо известных больных животных, административную ответственность несет владелец животного совместно с лицом, осуществлявшим выпас.</w:t>
      </w:r>
    </w:p>
    <w:p w:rsidR="00905521" w:rsidRPr="00905521" w:rsidRDefault="00905521" w:rsidP="009055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неогороженных пастбищах выпас осуществляется на привязи или под надзором владельцев или лиц, которые заключили с владельцами или уполномоченными ими лицами договоры на оказание услуг по выпасу по выпасу сельскохозяйственных животных (далее - пастух).  </w:t>
      </w:r>
    </w:p>
    <w:p w:rsidR="00905521" w:rsidRPr="00905521" w:rsidRDefault="00905521" w:rsidP="009055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Владельцы, имеющие в своем пользовании земельные участки, могут производить выпас своих сельскохозяйственных животных на этих участках при условии, что эти участки огорожен. Запрещается выпас сельскохозяйственных животных на территории парков, скверов, улиц, </w:t>
      </w:r>
      <w:proofErr w:type="spellStart"/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внутридворовых</w:t>
      </w:r>
      <w:proofErr w:type="spellEnd"/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территорий многоквартирных жилых домов, в рекреационных зонах, в границах полос отвода автомобильных дорог, в местах массового пребывания людей. </w:t>
      </w:r>
    </w:p>
    <w:p w:rsidR="00905521" w:rsidRPr="00905521" w:rsidRDefault="00905521" w:rsidP="009055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Владельцы и пастухи обязаны осуществлять постоянный надзор за сельскохозяйственными животными в процессе выпаса, не допуская их перемещения на участки, не предназначенные для этих целей.</w:t>
      </w:r>
    </w:p>
    <w:p w:rsidR="00905521" w:rsidRPr="00905521" w:rsidRDefault="00905521" w:rsidP="009055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Выпас лошадей осуществляется только в стреноженном состоянии.</w:t>
      </w:r>
    </w:p>
    <w:p w:rsidR="00905521" w:rsidRPr="00905521" w:rsidRDefault="00905521" w:rsidP="009055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Выпас водоплавающей птицы производится только на естественных водоёмах либо на искусственно созданных в пределах личного земельного участка запрудах.</w:t>
      </w:r>
      <w:r w:rsidRPr="0090552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3F61066E" wp14:editId="084090C4">
            <wp:extent cx="29210" cy="29210"/>
            <wp:effectExtent l="0" t="0" r="0" b="0"/>
            <wp:docPr id="1" name="Рисунок 1" descr="Описание: http://*****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*****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Прогон водоплавающей птицы до естественных </w:t>
      </w:r>
      <w:hyperlink r:id="rId15" w:tooltip="Водоем" w:history="1">
        <w:r w:rsidRPr="0090552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водоемов</w:t>
        </w:r>
      </w:hyperlink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 и обратно осуществляется под контролем владельца.</w:t>
      </w:r>
      <w:r w:rsidRPr="0090552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2FFE6AC6" wp14:editId="4E52F0EA">
            <wp:extent cx="29210" cy="29210"/>
            <wp:effectExtent l="0" t="0" r="0" b="0"/>
            <wp:docPr id="2" name="Рисунок 2" descr="Описание: http://*****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*****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21" w:rsidRPr="00905521" w:rsidRDefault="00905521" w:rsidP="009055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выпасе сельскохозяйственных животных не допускается потрава посевов, стогов сена, порча или уничтожение находящегося в поле собранного урожая сельскохозяйственных культур, повреждение насаждений.</w:t>
      </w:r>
    </w:p>
    <w:p w:rsidR="00905521" w:rsidRPr="00905521" w:rsidRDefault="00905521" w:rsidP="009055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Прогон сельскохозяйственных животных к месту выпаса и обратно осуществляется владельцем либо пастухом по маршрутам, согласованным или установленным Администрацией сельского поселения.</w:t>
      </w:r>
    </w:p>
    <w:p w:rsidR="00905521" w:rsidRPr="00905521" w:rsidRDefault="00905521" w:rsidP="009055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процессе прогона сельскохозяйственных животных владельцы либо пастухи обязаны не допускать повреждения насаждений, ограждений и другого имущества физических и юридических лиц.</w:t>
      </w:r>
    </w:p>
    <w:p w:rsidR="00905521" w:rsidRPr="00905521" w:rsidRDefault="00905521" w:rsidP="009055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Прогон скота должен производиться в специально сформированных стадах и только в установленное Администрацией сельского поселения время, направляя их при этом как можно ближе к правому краю дороги, и не допуская нарушений Правил дорожного движения. </w:t>
      </w:r>
    </w:p>
    <w:p w:rsidR="00905521" w:rsidRPr="00905521" w:rsidRDefault="00905521" w:rsidP="009055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территории сельского поселения не допускается:</w:t>
      </w:r>
    </w:p>
    <w:p w:rsidR="00905521" w:rsidRPr="00905521" w:rsidRDefault="00905521" w:rsidP="00905521">
      <w:pPr>
        <w:widowControl w:val="0"/>
        <w:autoSpaceDE w:val="0"/>
        <w:autoSpaceDN w:val="0"/>
        <w:adjustRightInd w:val="0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1) выпас и прогон сельскохозяйственных животных вне специально отведенных мест для выпаса и маршрутов прогона;</w:t>
      </w:r>
    </w:p>
    <w:p w:rsidR="00905521" w:rsidRPr="00905521" w:rsidRDefault="00905521" w:rsidP="00905521">
      <w:pPr>
        <w:widowControl w:val="0"/>
        <w:autoSpaceDE w:val="0"/>
        <w:autoSpaceDN w:val="0"/>
        <w:adjustRightInd w:val="0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2) неконтролируемый (безнадзорный) выпас, прогон сельскохозяйственных животных;</w:t>
      </w:r>
    </w:p>
    <w:p w:rsidR="00905521" w:rsidRPr="00905521" w:rsidRDefault="00905521" w:rsidP="00905521">
      <w:pPr>
        <w:widowControl w:val="0"/>
        <w:autoSpaceDE w:val="0"/>
        <w:autoSpaceDN w:val="0"/>
        <w:adjustRightInd w:val="0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3) выпас и прогон сельскохозяйственных животных в неустановленное время</w:t>
      </w:r>
    </w:p>
    <w:p w:rsidR="00905521" w:rsidRPr="00905521" w:rsidRDefault="00905521" w:rsidP="00905521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4.20.5. Навоз (помет) от хозяйственных построек необходимо убирать, не допуская его накопления и загрязнения прилегающей территории с 1 апреля до 1 ноября еженедельно, в остальное время ежемесячно. Строения, расположенные на границе участка, должны отступать от межи соседнего участка не менее 1 м.</w:t>
      </w:r>
    </w:p>
    <w:p w:rsidR="00905521" w:rsidRPr="00905521" w:rsidRDefault="00905521" w:rsidP="00905521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4.20.6.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905521" w:rsidRPr="00905521" w:rsidRDefault="00905521" w:rsidP="00905521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4.20.7. Безнадзорные животные (в том числе собаки, имеющие ошейник), находящиеся на улицах или в иных общественных местах, подлежат отлову. </w:t>
      </w:r>
    </w:p>
    <w:p w:rsidR="00905521" w:rsidRPr="00905521" w:rsidRDefault="00905521" w:rsidP="0090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Опубликовать настоящее Решение в газете «Вестник поселения Малый</w:t>
      </w:r>
      <w:proofErr w:type="gramStart"/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олкай» и разместить на официальном сайте сельского поселения Малый Толкай муниципального района Похвистневский Самарской области в сети Интернет.</w:t>
      </w:r>
    </w:p>
    <w:p w:rsidR="00905521" w:rsidRPr="00905521" w:rsidRDefault="00905521" w:rsidP="0090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решение вступает в силу со дня его официального опубликования.</w:t>
      </w:r>
    </w:p>
    <w:p w:rsidR="00905521" w:rsidRPr="00905521" w:rsidRDefault="00905521" w:rsidP="0090552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5521" w:rsidRPr="00905521" w:rsidRDefault="00905521" w:rsidP="009055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Собрания представителей</w:t>
      </w:r>
    </w:p>
    <w:p w:rsidR="00905521" w:rsidRPr="00905521" w:rsidRDefault="00905521" w:rsidP="009055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Малый</w:t>
      </w:r>
      <w:proofErr w:type="gramStart"/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905521" w:rsidRPr="00905521" w:rsidRDefault="00905521" w:rsidP="0090552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Похвистневский                                                                                                      </w:t>
      </w:r>
    </w:p>
    <w:p w:rsidR="00905521" w:rsidRPr="00905521" w:rsidRDefault="00905521" w:rsidP="00905521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Самарской области                                                                               </w:t>
      </w:r>
      <w:proofErr w:type="spellStart"/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Н.Н.Львов</w:t>
      </w:r>
      <w:proofErr w:type="spellEnd"/>
    </w:p>
    <w:p w:rsidR="00905521" w:rsidRPr="00905521" w:rsidRDefault="00905521" w:rsidP="009055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5521" w:rsidRPr="00905521" w:rsidRDefault="00905521" w:rsidP="009055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5521" w:rsidRPr="00905521" w:rsidRDefault="00905521" w:rsidP="009055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сельского поселения Малый</w:t>
      </w:r>
      <w:proofErr w:type="gramStart"/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                                                           </w:t>
      </w:r>
    </w:p>
    <w:p w:rsidR="00905521" w:rsidRPr="00905521" w:rsidRDefault="00905521" w:rsidP="009055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Похвистневский </w:t>
      </w:r>
    </w:p>
    <w:p w:rsidR="00905521" w:rsidRPr="00905521" w:rsidRDefault="00905521" w:rsidP="009055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Самарской области                                                                               </w:t>
      </w:r>
      <w:proofErr w:type="spellStart"/>
      <w:r w:rsidRPr="00905521">
        <w:rPr>
          <w:rFonts w:ascii="Times New Roman" w:eastAsia="Times New Roman" w:hAnsi="Times New Roman" w:cs="Times New Roman"/>
          <w:sz w:val="18"/>
          <w:szCs w:val="18"/>
          <w:lang w:eastAsia="ru-RU"/>
        </w:rPr>
        <w:t>Р.Ю.Атякшева</w:t>
      </w:r>
      <w:proofErr w:type="spellEnd"/>
    </w:p>
    <w:p w:rsidR="00905521" w:rsidRPr="00905521" w:rsidRDefault="00905521" w:rsidP="0090552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5521" w:rsidRDefault="00F275A2" w:rsidP="00905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*******************************************************************************************************</w:t>
      </w:r>
    </w:p>
    <w:p w:rsidR="00F275A2" w:rsidRDefault="00F275A2" w:rsidP="00F275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</w:p>
    <w:p w:rsidR="00F275A2" w:rsidRPr="00F275A2" w:rsidRDefault="00F275A2" w:rsidP="00F275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F275A2" w:rsidRPr="00F275A2" w:rsidRDefault="00F275A2" w:rsidP="00F275A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75A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</w:t>
      </w:r>
      <w:r w:rsidRPr="00F275A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</w:t>
      </w:r>
      <w:r w:rsidRPr="00F275A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Администрация</w:t>
      </w:r>
    </w:p>
    <w:p w:rsidR="00F275A2" w:rsidRPr="00F275A2" w:rsidRDefault="00F275A2" w:rsidP="00F275A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75A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</w:t>
      </w:r>
      <w:r w:rsidRPr="00F275A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</w:t>
      </w:r>
      <w:r w:rsidRPr="00F275A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сельского поселения </w:t>
      </w:r>
    </w:p>
    <w:p w:rsidR="00F275A2" w:rsidRPr="00F275A2" w:rsidRDefault="00F275A2" w:rsidP="00F275A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75A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</w:t>
      </w:r>
      <w:r w:rsidRPr="00F275A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</w:t>
      </w:r>
      <w:r w:rsidRPr="00F275A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Малый</w:t>
      </w:r>
      <w:proofErr w:type="gramStart"/>
      <w:r w:rsidRPr="00F275A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</w:t>
      </w:r>
      <w:proofErr w:type="gramEnd"/>
      <w:r w:rsidRPr="00F275A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олкай</w:t>
      </w:r>
    </w:p>
    <w:p w:rsidR="00F275A2" w:rsidRPr="00F275A2" w:rsidRDefault="00F275A2" w:rsidP="00F275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75A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</w:t>
      </w:r>
      <w:r w:rsidRPr="00F275A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</w:t>
      </w:r>
      <w:r w:rsidRPr="00F275A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муниципального района  </w:t>
      </w:r>
    </w:p>
    <w:p w:rsidR="00F275A2" w:rsidRPr="00F275A2" w:rsidRDefault="00F275A2" w:rsidP="00F275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Похвистневский</w:t>
      </w:r>
    </w:p>
    <w:p w:rsidR="00F275A2" w:rsidRPr="00F275A2" w:rsidRDefault="00F275A2" w:rsidP="00F275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Самарской  области</w:t>
      </w:r>
    </w:p>
    <w:p w:rsidR="00F275A2" w:rsidRPr="00F275A2" w:rsidRDefault="00F275A2" w:rsidP="00F275A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75A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ПОСТАНОВЛЕНИЕ</w:t>
      </w:r>
    </w:p>
    <w:p w:rsidR="00F275A2" w:rsidRPr="00F275A2" w:rsidRDefault="00F275A2" w:rsidP="00F275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27</w:t>
      </w:r>
      <w:r w:rsidRPr="00F275A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.04.2022</w:t>
      </w: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№ 26 </w:t>
      </w:r>
    </w:p>
    <w:p w:rsidR="00F275A2" w:rsidRPr="00F275A2" w:rsidRDefault="00F275A2" w:rsidP="00F275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75A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>с. Малый</w:t>
      </w:r>
      <w:proofErr w:type="gramStart"/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F275A2" w:rsidRPr="00F275A2" w:rsidRDefault="00F275A2" w:rsidP="00F275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5A2" w:rsidRPr="00F275A2" w:rsidRDefault="00F275A2" w:rsidP="00F275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 утверждении отчета об исполнении бюджета </w:t>
      </w:r>
    </w:p>
    <w:p w:rsidR="00F275A2" w:rsidRPr="00F275A2" w:rsidRDefault="00F275A2" w:rsidP="00F275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Малый</w:t>
      </w:r>
      <w:proofErr w:type="gramStart"/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F275A2" w:rsidRPr="00F275A2" w:rsidRDefault="00F275A2" w:rsidP="00F275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Похвистневский</w:t>
      </w:r>
    </w:p>
    <w:p w:rsidR="00F275A2" w:rsidRPr="00F275A2" w:rsidRDefault="00F275A2" w:rsidP="00F275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Самарской области за </w:t>
      </w:r>
      <w:r w:rsidRPr="00F275A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</w:t>
      </w: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квартал 2022 года</w:t>
      </w:r>
    </w:p>
    <w:p w:rsidR="00F275A2" w:rsidRPr="00F275A2" w:rsidRDefault="00F275A2" w:rsidP="00F275A2">
      <w:pPr>
        <w:tabs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5A2" w:rsidRPr="00F275A2" w:rsidRDefault="00F275A2" w:rsidP="00F275A2">
      <w:pPr>
        <w:tabs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со ст.264.2 Бюджетного Кодекса Российской Федерации, ст. 35 Решения Собрания представителей сельского поселения Малый</w:t>
      </w:r>
      <w:proofErr w:type="gramStart"/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олкай муниципального района Похвистневский </w:t>
      </w:r>
      <w:r w:rsidRPr="00F275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18.12.2020 г. №16 </w:t>
      </w: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>«Положение о бюджетном устройстве и бюджетном процессе, сельского поселения Малый Толкай муниципального района Похвистневский», Администрация сельского поселения Малый Толкай</w:t>
      </w:r>
    </w:p>
    <w:p w:rsidR="00F275A2" w:rsidRPr="00F275A2" w:rsidRDefault="00F275A2" w:rsidP="00F275A2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5A2" w:rsidRPr="00F275A2" w:rsidRDefault="00F275A2" w:rsidP="00F275A2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5A2" w:rsidRPr="00F275A2" w:rsidRDefault="00F275A2" w:rsidP="00F275A2">
      <w:pPr>
        <w:tabs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75A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ПОСТАНОВЛЯЕТ:</w:t>
      </w:r>
    </w:p>
    <w:p w:rsidR="00F275A2" w:rsidRPr="00F275A2" w:rsidRDefault="00F275A2" w:rsidP="00F2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5A2" w:rsidRPr="00F275A2" w:rsidRDefault="00F275A2" w:rsidP="00F275A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Утвердить отчет «Об исполнении бюджета сельского поселения Малый</w:t>
      </w:r>
      <w:proofErr w:type="gramStart"/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олкай муниципального района Похвистневский за </w:t>
      </w:r>
      <w:r w:rsidRPr="00F275A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</w:t>
      </w: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квартал 2022 года» (прилагается).</w:t>
      </w:r>
    </w:p>
    <w:p w:rsidR="00F275A2" w:rsidRPr="00F275A2" w:rsidRDefault="00F275A2" w:rsidP="00F275A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>Направить отчет в Собрание представителей сельского поселения Малый</w:t>
      </w:r>
      <w:proofErr w:type="gramStart"/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олкай муниципального района Похвистневский и комиссию по бюджетно-экономическим вопросам (контрольный орган) Собрания представителей сельского поселения Малый Толкай муниципального района Похвистневский. </w:t>
      </w:r>
    </w:p>
    <w:p w:rsidR="00F275A2" w:rsidRPr="00F275A2" w:rsidRDefault="00F275A2" w:rsidP="00F275A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>Опубликовать настоящее Постановление в газете «Вестник сельского поселения Малый</w:t>
      </w:r>
      <w:proofErr w:type="gramStart"/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олкай».</w:t>
      </w:r>
    </w:p>
    <w:p w:rsidR="00F275A2" w:rsidRPr="00F275A2" w:rsidRDefault="00F275A2" w:rsidP="00F275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5A2" w:rsidRPr="00F275A2" w:rsidRDefault="00F275A2" w:rsidP="00F275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5A2" w:rsidRPr="00F275A2" w:rsidRDefault="00F275A2" w:rsidP="00F27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поселения</w:t>
      </w: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F275A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Атякшева Р.Ю.</w:t>
      </w:r>
    </w:p>
    <w:p w:rsidR="00F275A2" w:rsidRPr="00F275A2" w:rsidRDefault="00F275A2" w:rsidP="00F275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horzAnchor="margin" w:tblpY="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F275A2" w:rsidRPr="00F275A2" w:rsidTr="00F275A2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2" w:rsidRPr="00F275A2" w:rsidRDefault="00F275A2" w:rsidP="00F275A2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F275A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F275A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F275A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F275A2" w:rsidRPr="00F275A2" w:rsidRDefault="00F275A2" w:rsidP="00F275A2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F275A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F275A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F275A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F275A2" w:rsidRPr="00F275A2" w:rsidTr="00F275A2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2" w:rsidRPr="00F275A2" w:rsidRDefault="00F275A2" w:rsidP="00F275A2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F275A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F275A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F275A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2" w:rsidRPr="00F275A2" w:rsidRDefault="00F275A2" w:rsidP="00F275A2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F275A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2" w:rsidRPr="00F275A2" w:rsidRDefault="00F275A2" w:rsidP="00F275A2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F275A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F275A2" w:rsidRPr="00F275A2" w:rsidRDefault="00F275A2" w:rsidP="00F275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5A2" w:rsidRPr="00F275A2" w:rsidRDefault="00F275A2" w:rsidP="00F275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5A2" w:rsidRPr="00F275A2" w:rsidRDefault="00F275A2" w:rsidP="00905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521" w:rsidRPr="00F275A2" w:rsidRDefault="00905521" w:rsidP="00905521">
      <w:pPr>
        <w:rPr>
          <w:sz w:val="16"/>
          <w:szCs w:val="16"/>
        </w:rPr>
      </w:pPr>
    </w:p>
    <w:p w:rsidR="00571CEE" w:rsidRPr="00F275A2" w:rsidRDefault="00571CEE" w:rsidP="00571CE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571CEE" w:rsidRPr="00F275A2" w:rsidSect="00110982">
          <w:type w:val="continuous"/>
          <w:pgSz w:w="11900" w:h="16840"/>
          <w:pgMar w:top="1134" w:right="850" w:bottom="1134" w:left="1701" w:header="708" w:footer="708" w:gutter="0"/>
          <w:cols w:space="709"/>
          <w:titlePg/>
          <w:docGrid w:linePitch="360"/>
        </w:sectPr>
      </w:pPr>
    </w:p>
    <w:p w:rsidR="000431BA" w:rsidRPr="00F275A2" w:rsidRDefault="000431BA" w:rsidP="00571CEE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31BA" w:rsidRPr="00F275A2" w:rsidRDefault="000431BA" w:rsidP="000431B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10982" w:rsidRPr="00F275A2" w:rsidRDefault="00110982" w:rsidP="004416AE">
      <w:pPr>
        <w:pStyle w:val="af2"/>
        <w:shd w:val="clear" w:color="auto" w:fill="FFFFFF"/>
        <w:spacing w:before="150" w:beforeAutospacing="0" w:after="210" w:afterAutospacing="0"/>
        <w:ind w:right="150"/>
        <w:jc w:val="both"/>
        <w:rPr>
          <w:color w:val="000000"/>
          <w:sz w:val="16"/>
          <w:szCs w:val="16"/>
        </w:rPr>
        <w:sectPr w:rsidR="00110982" w:rsidRPr="00F275A2" w:rsidSect="004416AE">
          <w:type w:val="continuous"/>
          <w:pgSz w:w="11900" w:h="16840"/>
          <w:pgMar w:top="1134" w:right="850" w:bottom="426" w:left="1701" w:header="708" w:footer="708" w:gutter="0"/>
          <w:cols w:num="2" w:space="709"/>
          <w:titlePg/>
          <w:docGrid w:linePitch="360"/>
        </w:sectPr>
      </w:pPr>
    </w:p>
    <w:p w:rsidR="000373B9" w:rsidRPr="00BB118A" w:rsidRDefault="000373B9" w:rsidP="00571CE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73B9" w:rsidRPr="00BB118A" w:rsidSect="000431BA">
      <w:footerReference w:type="default" r:id="rId16"/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9B" w:rsidRDefault="00B7539B" w:rsidP="00D75740">
      <w:pPr>
        <w:spacing w:after="0" w:line="240" w:lineRule="auto"/>
      </w:pPr>
      <w:r>
        <w:separator/>
      </w:r>
    </w:p>
  </w:endnote>
  <w:endnote w:type="continuationSeparator" w:id="0">
    <w:p w:rsidR="00B7539B" w:rsidRDefault="00B7539B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E771A1" w:rsidRDefault="00E771A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5A2" w:rsidRPr="00F275A2">
          <w:rPr>
            <w:noProof/>
            <w:lang w:val="ru-RU"/>
          </w:rPr>
          <w:t>5</w:t>
        </w:r>
        <w:r>
          <w:fldChar w:fldCharType="end"/>
        </w:r>
      </w:p>
    </w:sdtContent>
  </w:sdt>
  <w:p w:rsidR="00E771A1" w:rsidRDefault="00E771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9B" w:rsidRDefault="00B7539B" w:rsidP="00D75740">
      <w:pPr>
        <w:spacing w:after="0" w:line="240" w:lineRule="auto"/>
      </w:pPr>
      <w:r>
        <w:separator/>
      </w:r>
    </w:p>
  </w:footnote>
  <w:footnote w:type="continuationSeparator" w:id="0">
    <w:p w:rsidR="00B7539B" w:rsidRDefault="00B7539B" w:rsidP="00D7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A1" w:rsidRDefault="00E771A1" w:rsidP="00BB118A">
    <w:pPr>
      <w:pStyle w:val="af0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771A1" w:rsidRDefault="00E771A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A1" w:rsidRDefault="00E771A1" w:rsidP="00BB118A">
    <w:pPr>
      <w:pStyle w:val="af0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F275A2">
      <w:rPr>
        <w:rStyle w:val="afc"/>
        <w:noProof/>
      </w:rPr>
      <w:t>5</w:t>
    </w:r>
    <w:r>
      <w:rPr>
        <w:rStyle w:val="afc"/>
      </w:rPr>
      <w:fldChar w:fldCharType="end"/>
    </w:r>
  </w:p>
  <w:p w:rsidR="00E771A1" w:rsidRDefault="00E771A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94424"/>
    <w:multiLevelType w:val="multilevel"/>
    <w:tmpl w:val="C5AA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37911"/>
    <w:multiLevelType w:val="multilevel"/>
    <w:tmpl w:val="71F2C30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51E0C16"/>
    <w:multiLevelType w:val="hybridMultilevel"/>
    <w:tmpl w:val="CFDE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2">
    <w:nsid w:val="43F14820"/>
    <w:multiLevelType w:val="hybridMultilevel"/>
    <w:tmpl w:val="30A48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71E32"/>
    <w:multiLevelType w:val="hybridMultilevel"/>
    <w:tmpl w:val="827EBE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9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7"/>
  </w:num>
  <w:num w:numId="9">
    <w:abstractNumId w:val="19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9"/>
  </w:num>
  <w:num w:numId="19">
    <w:abstractNumId w:val="8"/>
  </w:num>
  <w:num w:numId="2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431BA"/>
    <w:rsid w:val="0005562D"/>
    <w:rsid w:val="00071958"/>
    <w:rsid w:val="00080341"/>
    <w:rsid w:val="0008072A"/>
    <w:rsid w:val="000A23B5"/>
    <w:rsid w:val="00110982"/>
    <w:rsid w:val="001212AF"/>
    <w:rsid w:val="00131483"/>
    <w:rsid w:val="00135930"/>
    <w:rsid w:val="00140CEA"/>
    <w:rsid w:val="0015129D"/>
    <w:rsid w:val="00166563"/>
    <w:rsid w:val="00166620"/>
    <w:rsid w:val="00180761"/>
    <w:rsid w:val="00186F2F"/>
    <w:rsid w:val="001C6557"/>
    <w:rsid w:val="001D25DD"/>
    <w:rsid w:val="001E0437"/>
    <w:rsid w:val="001E7F16"/>
    <w:rsid w:val="001F47CB"/>
    <w:rsid w:val="0020060D"/>
    <w:rsid w:val="00204715"/>
    <w:rsid w:val="002748EB"/>
    <w:rsid w:val="00290396"/>
    <w:rsid w:val="002A0B1F"/>
    <w:rsid w:val="002B1875"/>
    <w:rsid w:val="002B60FB"/>
    <w:rsid w:val="002C71D6"/>
    <w:rsid w:val="002F1D32"/>
    <w:rsid w:val="002F3ECB"/>
    <w:rsid w:val="002F5A6B"/>
    <w:rsid w:val="00310BD3"/>
    <w:rsid w:val="00333DAF"/>
    <w:rsid w:val="00334019"/>
    <w:rsid w:val="003422D4"/>
    <w:rsid w:val="00357FD9"/>
    <w:rsid w:val="0036438B"/>
    <w:rsid w:val="00397C3D"/>
    <w:rsid w:val="003A0ADB"/>
    <w:rsid w:val="003E1973"/>
    <w:rsid w:val="00407294"/>
    <w:rsid w:val="00410D2F"/>
    <w:rsid w:val="004416AE"/>
    <w:rsid w:val="00462D63"/>
    <w:rsid w:val="00467855"/>
    <w:rsid w:val="004856B7"/>
    <w:rsid w:val="004861EE"/>
    <w:rsid w:val="004C32BA"/>
    <w:rsid w:val="004D0ECC"/>
    <w:rsid w:val="004D7B04"/>
    <w:rsid w:val="00505BB4"/>
    <w:rsid w:val="00514223"/>
    <w:rsid w:val="00522E3C"/>
    <w:rsid w:val="00527488"/>
    <w:rsid w:val="00557C09"/>
    <w:rsid w:val="00571CEE"/>
    <w:rsid w:val="00573575"/>
    <w:rsid w:val="00581F33"/>
    <w:rsid w:val="005B0B16"/>
    <w:rsid w:val="005D5BF3"/>
    <w:rsid w:val="005F6398"/>
    <w:rsid w:val="00605168"/>
    <w:rsid w:val="006077D3"/>
    <w:rsid w:val="006155BB"/>
    <w:rsid w:val="00626E36"/>
    <w:rsid w:val="00646FD1"/>
    <w:rsid w:val="006601F7"/>
    <w:rsid w:val="006666F2"/>
    <w:rsid w:val="00674331"/>
    <w:rsid w:val="006831FB"/>
    <w:rsid w:val="00692B8C"/>
    <w:rsid w:val="00692DF5"/>
    <w:rsid w:val="006A35CD"/>
    <w:rsid w:val="006C16BD"/>
    <w:rsid w:val="006D7F28"/>
    <w:rsid w:val="006F217A"/>
    <w:rsid w:val="00712690"/>
    <w:rsid w:val="007144CB"/>
    <w:rsid w:val="007209CD"/>
    <w:rsid w:val="00747383"/>
    <w:rsid w:val="00774E27"/>
    <w:rsid w:val="007B609A"/>
    <w:rsid w:val="007D1171"/>
    <w:rsid w:val="00804897"/>
    <w:rsid w:val="008142A8"/>
    <w:rsid w:val="00816B6B"/>
    <w:rsid w:val="00825110"/>
    <w:rsid w:val="0084487B"/>
    <w:rsid w:val="00876834"/>
    <w:rsid w:val="00877D1F"/>
    <w:rsid w:val="008A74AC"/>
    <w:rsid w:val="008B012D"/>
    <w:rsid w:val="008E2981"/>
    <w:rsid w:val="008F52BF"/>
    <w:rsid w:val="00905521"/>
    <w:rsid w:val="00915E03"/>
    <w:rsid w:val="00920987"/>
    <w:rsid w:val="009476E0"/>
    <w:rsid w:val="00951CA5"/>
    <w:rsid w:val="009804B5"/>
    <w:rsid w:val="009A07D3"/>
    <w:rsid w:val="009B481A"/>
    <w:rsid w:val="009D032E"/>
    <w:rsid w:val="009E0F62"/>
    <w:rsid w:val="00A122B9"/>
    <w:rsid w:val="00A2641D"/>
    <w:rsid w:val="00A35820"/>
    <w:rsid w:val="00A56137"/>
    <w:rsid w:val="00A815CD"/>
    <w:rsid w:val="00A87E5F"/>
    <w:rsid w:val="00A91385"/>
    <w:rsid w:val="00A92542"/>
    <w:rsid w:val="00AA3E4B"/>
    <w:rsid w:val="00AE1482"/>
    <w:rsid w:val="00AE759D"/>
    <w:rsid w:val="00B25A02"/>
    <w:rsid w:val="00B27CB3"/>
    <w:rsid w:val="00B30772"/>
    <w:rsid w:val="00B6077C"/>
    <w:rsid w:val="00B6087C"/>
    <w:rsid w:val="00B72581"/>
    <w:rsid w:val="00B7539B"/>
    <w:rsid w:val="00BA2A5F"/>
    <w:rsid w:val="00BA4D4E"/>
    <w:rsid w:val="00BB118A"/>
    <w:rsid w:val="00BB1E41"/>
    <w:rsid w:val="00BB3846"/>
    <w:rsid w:val="00C01F83"/>
    <w:rsid w:val="00C208C6"/>
    <w:rsid w:val="00C26C37"/>
    <w:rsid w:val="00C50D94"/>
    <w:rsid w:val="00C840C5"/>
    <w:rsid w:val="00CA0C0E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878C9"/>
    <w:rsid w:val="00DA60F8"/>
    <w:rsid w:val="00DB072B"/>
    <w:rsid w:val="00DC7CC9"/>
    <w:rsid w:val="00DE0A3E"/>
    <w:rsid w:val="00DF0125"/>
    <w:rsid w:val="00E02CAC"/>
    <w:rsid w:val="00E374AB"/>
    <w:rsid w:val="00E771A1"/>
    <w:rsid w:val="00E87063"/>
    <w:rsid w:val="00EB7EEF"/>
    <w:rsid w:val="00EE3F43"/>
    <w:rsid w:val="00EF495D"/>
    <w:rsid w:val="00EF7311"/>
    <w:rsid w:val="00F064D8"/>
    <w:rsid w:val="00F078D1"/>
    <w:rsid w:val="00F275A2"/>
    <w:rsid w:val="00F45682"/>
    <w:rsid w:val="00F467F2"/>
    <w:rsid w:val="00F53438"/>
    <w:rsid w:val="00F6355E"/>
    <w:rsid w:val="00F77D01"/>
    <w:rsid w:val="00F807B2"/>
    <w:rsid w:val="00F90A2E"/>
    <w:rsid w:val="00FA5EBA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9A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unhideWhenUsed/>
    <w:rsid w:val="00BB118A"/>
  </w:style>
  <w:style w:type="character" w:customStyle="1" w:styleId="1f0">
    <w:name w:val="Подзаголовок Знак1"/>
    <w:basedOn w:val="a0"/>
    <w:uiPriority w:val="11"/>
    <w:rsid w:val="00BB1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Знак Знак"/>
    <w:locked/>
    <w:rsid w:val="00BB118A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BB11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BB11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0431BA"/>
  </w:style>
  <w:style w:type="numbering" w:customStyle="1" w:styleId="8">
    <w:name w:val="Нет списка8"/>
    <w:next w:val="a2"/>
    <w:semiHidden/>
    <w:unhideWhenUsed/>
    <w:rsid w:val="00110982"/>
  </w:style>
  <w:style w:type="numbering" w:customStyle="1" w:styleId="9">
    <w:name w:val="Нет списка9"/>
    <w:next w:val="a2"/>
    <w:semiHidden/>
    <w:unhideWhenUsed/>
    <w:rsid w:val="00E77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9A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unhideWhenUsed/>
    <w:rsid w:val="00BB118A"/>
  </w:style>
  <w:style w:type="character" w:customStyle="1" w:styleId="1f0">
    <w:name w:val="Подзаголовок Знак1"/>
    <w:basedOn w:val="a0"/>
    <w:uiPriority w:val="11"/>
    <w:rsid w:val="00BB1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Знак Знак"/>
    <w:locked/>
    <w:rsid w:val="00BB118A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BB11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BB11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0431BA"/>
  </w:style>
  <w:style w:type="numbering" w:customStyle="1" w:styleId="8">
    <w:name w:val="Нет списка8"/>
    <w:next w:val="a2"/>
    <w:semiHidden/>
    <w:unhideWhenUsed/>
    <w:rsid w:val="00110982"/>
  </w:style>
  <w:style w:type="numbering" w:customStyle="1" w:styleId="9">
    <w:name w:val="Нет списка9"/>
    <w:next w:val="a2"/>
    <w:semiHidden/>
    <w:unhideWhenUsed/>
    <w:rsid w:val="00E7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dogovora_arendi_zemelmznogo_uchastk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vladeletc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vodoem/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7830-8889-4A42-8285-0AFD8769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24</cp:revision>
  <cp:lastPrinted>2022-09-23T04:42:00Z</cp:lastPrinted>
  <dcterms:created xsi:type="dcterms:W3CDTF">2021-05-01T21:12:00Z</dcterms:created>
  <dcterms:modified xsi:type="dcterms:W3CDTF">2022-09-23T04:43:00Z</dcterms:modified>
</cp:coreProperties>
</file>