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78" w:rsidRDefault="00910778" w:rsidP="00910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78" w:rsidRDefault="00285AC2" w:rsidP="00910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78">
        <w:rPr>
          <w:rFonts w:ascii="Times New Roman" w:hAnsi="Times New Roman" w:cs="Times New Roman"/>
          <w:b/>
          <w:sz w:val="24"/>
          <w:szCs w:val="24"/>
        </w:rPr>
        <w:t>Информация о количестве субъектов малого и среднего предпринимательства, среднесписочной численности работников (наемных), о доходах; по сведениям, полученным при использовании поисковой системы Единого реестра субъектов малого и среднего предпринимательства  (по состоянию на 10.08.202</w:t>
      </w:r>
      <w:r w:rsidR="00E170B3">
        <w:rPr>
          <w:rFonts w:ascii="Times New Roman" w:hAnsi="Times New Roman" w:cs="Times New Roman"/>
          <w:b/>
          <w:sz w:val="24"/>
          <w:szCs w:val="24"/>
        </w:rPr>
        <w:t>1</w:t>
      </w:r>
      <w:r w:rsidRPr="00910778">
        <w:rPr>
          <w:rFonts w:ascii="Times New Roman" w:hAnsi="Times New Roman" w:cs="Times New Roman"/>
          <w:b/>
          <w:sz w:val="24"/>
          <w:szCs w:val="24"/>
        </w:rPr>
        <w:t xml:space="preserve"> – дата ежегодного формирования сведений)  по видам экономической деятельности (кодам ОКВЭД)</w:t>
      </w:r>
    </w:p>
    <w:p w:rsidR="00910778" w:rsidRPr="00910778" w:rsidRDefault="00910778" w:rsidP="00910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3864"/>
        <w:gridCol w:w="2458"/>
        <w:gridCol w:w="2316"/>
        <w:gridCol w:w="1851"/>
      </w:tblGrid>
      <w:tr w:rsidR="00285AC2" w:rsidRPr="00285AC2" w:rsidTr="0011799F">
        <w:tc>
          <w:tcPr>
            <w:tcW w:w="3864" w:type="dxa"/>
            <w:shd w:val="clear" w:color="auto" w:fill="D9D9D9" w:themeFill="background1" w:themeFillShade="D9"/>
            <w:vAlign w:val="center"/>
          </w:tcPr>
          <w:p w:rsidR="00285AC2" w:rsidRPr="00910778" w:rsidRDefault="00285AC2" w:rsidP="002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285AC2" w:rsidRPr="00910778" w:rsidRDefault="00285AC2" w:rsidP="002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285AC2" w:rsidRPr="00910778" w:rsidRDefault="00285AC2" w:rsidP="002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285AC2" w:rsidRPr="00910778" w:rsidRDefault="00285AC2" w:rsidP="002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Сумма полученных доходов, тыс.</w:t>
            </w:r>
            <w:r w:rsidR="0091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85AC2" w:rsidRPr="00285AC2" w:rsidTr="0011799F">
        <w:tc>
          <w:tcPr>
            <w:tcW w:w="3864" w:type="dxa"/>
            <w:vAlign w:val="center"/>
          </w:tcPr>
          <w:p w:rsidR="00285AC2" w:rsidRPr="00285AC2" w:rsidRDefault="00285AC2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285AC2">
              <w:rPr>
                <w:rFonts w:ascii="Times New Roman" w:hAnsi="Times New Roman" w:cs="Times New Roman"/>
                <w:sz w:val="24"/>
                <w:szCs w:val="24"/>
              </w:rPr>
              <w:t>«Растениеводство и животноводство, охота и предоставление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услуг в этих областях»</w:t>
            </w:r>
          </w:p>
        </w:tc>
        <w:tc>
          <w:tcPr>
            <w:tcW w:w="2458" w:type="dxa"/>
            <w:vAlign w:val="center"/>
          </w:tcPr>
          <w:p w:rsidR="00285AC2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vAlign w:val="center"/>
          </w:tcPr>
          <w:p w:rsidR="00285AC2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285AC2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45 767</w:t>
            </w:r>
          </w:p>
        </w:tc>
      </w:tr>
      <w:tr w:rsidR="00285AC2" w:rsidRPr="00285AC2" w:rsidTr="0011799F">
        <w:tc>
          <w:tcPr>
            <w:tcW w:w="3864" w:type="dxa"/>
            <w:vAlign w:val="center"/>
          </w:tcPr>
          <w:p w:rsidR="00285AC2" w:rsidRPr="00285AC2" w:rsidRDefault="00285AC2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«Сбор, обработка и утилизация отходов;  обработка вторичного сырья»</w:t>
            </w:r>
          </w:p>
        </w:tc>
        <w:tc>
          <w:tcPr>
            <w:tcW w:w="6625" w:type="dxa"/>
            <w:gridSpan w:val="3"/>
            <w:vAlign w:val="center"/>
          </w:tcPr>
          <w:p w:rsidR="00285AC2" w:rsidRPr="00285AC2" w:rsidRDefault="00285AC2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086ECF" w:rsidRPr="00285AC2" w:rsidTr="0011799F">
        <w:tc>
          <w:tcPr>
            <w:tcW w:w="3864" w:type="dxa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«Работы строительные специализированные»</w:t>
            </w:r>
          </w:p>
        </w:tc>
        <w:tc>
          <w:tcPr>
            <w:tcW w:w="6625" w:type="dxa"/>
            <w:gridSpan w:val="3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F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086ECF" w:rsidRPr="00285AC2" w:rsidTr="0011799F">
        <w:tc>
          <w:tcPr>
            <w:tcW w:w="3864" w:type="dxa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«Торговля оптовая и розничная автотранспортными средствами и мотоциклами и их ремонт»</w:t>
            </w:r>
          </w:p>
        </w:tc>
        <w:tc>
          <w:tcPr>
            <w:tcW w:w="6625" w:type="dxa"/>
            <w:gridSpan w:val="3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086ECF" w:rsidRPr="00285AC2" w:rsidTr="0011799F">
        <w:tc>
          <w:tcPr>
            <w:tcW w:w="3864" w:type="dxa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« Торговля оптовая, кроме оптовой торговли автотранспортными средствами и мотоциклами»</w:t>
            </w:r>
          </w:p>
        </w:tc>
        <w:tc>
          <w:tcPr>
            <w:tcW w:w="6625" w:type="dxa"/>
            <w:gridSpan w:val="3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086ECF" w:rsidRPr="00285AC2" w:rsidTr="0011799F">
        <w:tc>
          <w:tcPr>
            <w:tcW w:w="3864" w:type="dxa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« Торговля розничная, кроме торговли автотранспортными средствами и мотоциклами»</w:t>
            </w:r>
          </w:p>
        </w:tc>
        <w:tc>
          <w:tcPr>
            <w:tcW w:w="2458" w:type="dxa"/>
            <w:vAlign w:val="center"/>
          </w:tcPr>
          <w:p w:rsidR="00086ECF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vAlign w:val="center"/>
          </w:tcPr>
          <w:p w:rsidR="00086ECF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086ECF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7 009</w:t>
            </w:r>
          </w:p>
        </w:tc>
      </w:tr>
      <w:tr w:rsidR="00285AC2" w:rsidRPr="00285AC2" w:rsidTr="0011799F">
        <w:tc>
          <w:tcPr>
            <w:tcW w:w="3864" w:type="dxa"/>
            <w:vAlign w:val="center"/>
          </w:tcPr>
          <w:p w:rsidR="00285AC2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«Деятельность сухопутного и трубопроводного транспорта»</w:t>
            </w:r>
          </w:p>
        </w:tc>
        <w:tc>
          <w:tcPr>
            <w:tcW w:w="2458" w:type="dxa"/>
            <w:vAlign w:val="center"/>
          </w:tcPr>
          <w:p w:rsidR="00285AC2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vAlign w:val="center"/>
          </w:tcPr>
          <w:p w:rsidR="00285AC2" w:rsidRPr="00285AC2" w:rsidRDefault="00E170B3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285AC2" w:rsidRPr="00285AC2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3 242</w:t>
            </w:r>
          </w:p>
        </w:tc>
      </w:tr>
      <w:tr w:rsidR="00B00D1F" w:rsidRPr="00285AC2" w:rsidTr="00C96B38">
        <w:tc>
          <w:tcPr>
            <w:tcW w:w="3864" w:type="dxa"/>
            <w:vAlign w:val="center"/>
          </w:tcPr>
          <w:p w:rsidR="00B00D1F" w:rsidRDefault="00B00D1F" w:rsidP="00B0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«Деятельность по предоставлению продуктов питания и напитков»</w:t>
            </w:r>
          </w:p>
        </w:tc>
        <w:tc>
          <w:tcPr>
            <w:tcW w:w="6625" w:type="dxa"/>
            <w:gridSpan w:val="3"/>
            <w:vAlign w:val="center"/>
          </w:tcPr>
          <w:p w:rsidR="00B00D1F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не предоставляются, в связи с содержанием налоговой тайны, установленной статье 102 Налогового кодекса Российской Федерации</w:t>
            </w:r>
          </w:p>
        </w:tc>
      </w:tr>
      <w:tr w:rsidR="00086ECF" w:rsidRPr="00285AC2" w:rsidTr="0011799F">
        <w:tc>
          <w:tcPr>
            <w:tcW w:w="3864" w:type="dxa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«Разработка компьютерного программного обеспечения, консультационные услуги в данной области и другие сопутствующие»</w:t>
            </w:r>
          </w:p>
        </w:tc>
        <w:tc>
          <w:tcPr>
            <w:tcW w:w="6625" w:type="dxa"/>
            <w:gridSpan w:val="3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B00D1F" w:rsidRPr="00285AC2" w:rsidTr="0011799F">
        <w:tc>
          <w:tcPr>
            <w:tcW w:w="3864" w:type="dxa"/>
            <w:vAlign w:val="center"/>
          </w:tcPr>
          <w:p w:rsidR="00B00D1F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«Деятельность в области права и бухгалтерского учета»</w:t>
            </w:r>
          </w:p>
        </w:tc>
        <w:tc>
          <w:tcPr>
            <w:tcW w:w="6625" w:type="dxa"/>
            <w:gridSpan w:val="3"/>
            <w:vAlign w:val="center"/>
          </w:tcPr>
          <w:p w:rsidR="00B00D1F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1F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086ECF" w:rsidRPr="00285AC2" w:rsidTr="0011799F">
        <w:tc>
          <w:tcPr>
            <w:tcW w:w="3864" w:type="dxa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«Деятельность головных офисов; консультирование по вопросам управления»</w:t>
            </w:r>
          </w:p>
        </w:tc>
        <w:tc>
          <w:tcPr>
            <w:tcW w:w="6625" w:type="dxa"/>
            <w:gridSpan w:val="3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B00D1F" w:rsidRPr="00285AC2" w:rsidTr="00CC7C5D">
        <w:tc>
          <w:tcPr>
            <w:tcW w:w="3864" w:type="dxa"/>
            <w:vAlign w:val="center"/>
          </w:tcPr>
          <w:p w:rsidR="00B00D1F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«Аренда и лизинг»</w:t>
            </w:r>
          </w:p>
        </w:tc>
        <w:tc>
          <w:tcPr>
            <w:tcW w:w="6625" w:type="dxa"/>
            <w:gridSpan w:val="3"/>
            <w:vAlign w:val="center"/>
          </w:tcPr>
          <w:p w:rsidR="00B00D1F" w:rsidRDefault="00B00D1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  <w:tr w:rsidR="00086ECF" w:rsidRPr="00285AC2" w:rsidTr="0011799F">
        <w:tc>
          <w:tcPr>
            <w:tcW w:w="3864" w:type="dxa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«Деятельность органов государственного управления по обеспечению военной безопасности, обязательному социальному обеспечению» </w:t>
            </w:r>
          </w:p>
        </w:tc>
        <w:tc>
          <w:tcPr>
            <w:tcW w:w="6625" w:type="dxa"/>
            <w:gridSpan w:val="3"/>
            <w:vAlign w:val="center"/>
          </w:tcPr>
          <w:p w:rsidR="00086ECF" w:rsidRPr="00285AC2" w:rsidRDefault="00086ECF" w:rsidP="001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предоставляются, в связи с содержанием налоговой тайны, установленной статьей 102 Налогового кодекса Российской Федерации</w:t>
            </w:r>
          </w:p>
        </w:tc>
      </w:tr>
    </w:tbl>
    <w:p w:rsidR="00285AC2" w:rsidRPr="00910778" w:rsidRDefault="00285AC2" w:rsidP="009107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AC2" w:rsidRPr="00910778" w:rsidSect="00910778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1C"/>
    <w:rsid w:val="00086ECF"/>
    <w:rsid w:val="0011799F"/>
    <w:rsid w:val="00285AC2"/>
    <w:rsid w:val="00291D85"/>
    <w:rsid w:val="00534CD8"/>
    <w:rsid w:val="006B6EFC"/>
    <w:rsid w:val="00910778"/>
    <w:rsid w:val="00B00D1F"/>
    <w:rsid w:val="00C55A1C"/>
    <w:rsid w:val="00E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Среднее Аверкино</dc:creator>
  <cp:lastModifiedBy>ТИК</cp:lastModifiedBy>
  <cp:revision>4</cp:revision>
  <cp:lastPrinted>2021-01-27T08:36:00Z</cp:lastPrinted>
  <dcterms:created xsi:type="dcterms:W3CDTF">2022-07-26T11:49:00Z</dcterms:created>
  <dcterms:modified xsi:type="dcterms:W3CDTF">2022-07-26T11:51:00Z</dcterms:modified>
</cp:coreProperties>
</file>