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FB3" w:rsidRDefault="00871568">
      <w:pPr>
        <w:spacing w:line="360" w:lineRule="auto"/>
        <w:jc w:val="both"/>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extent cx="3286125" cy="1152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86125" cy="1152525"/>
                    </a:xfrm>
                    <a:prstGeom prst="rect">
                      <a:avLst/>
                    </a:prstGeom>
                    <a:noFill/>
                  </pic:spPr>
                </pic:pic>
              </a:graphicData>
            </a:graphic>
          </wp:inline>
        </w:drawing>
      </w:r>
    </w:p>
    <w:p w:rsidR="009D6FB3" w:rsidRDefault="009D6FB3">
      <w:pPr>
        <w:spacing w:line="360" w:lineRule="auto"/>
        <w:jc w:val="both"/>
        <w:rPr>
          <w:rFonts w:ascii="Times New Roman" w:hAnsi="Times New Roman" w:cs="Times New Roman"/>
          <w:sz w:val="28"/>
          <w:szCs w:val="28"/>
        </w:rPr>
      </w:pPr>
    </w:p>
    <w:p w:rsidR="009D6FB3" w:rsidRDefault="00856FA6">
      <w:pPr>
        <w:spacing w:line="360" w:lineRule="auto"/>
        <w:jc w:val="right"/>
        <w:rPr>
          <w:rFonts w:ascii="Times New Roman" w:hAnsi="Times New Roman" w:cs="Times New Roman"/>
          <w:b/>
          <w:sz w:val="28"/>
          <w:szCs w:val="28"/>
        </w:rPr>
      </w:pPr>
      <w:r>
        <w:rPr>
          <w:rFonts w:ascii="Times New Roman" w:hAnsi="Times New Roman" w:cs="Times New Roman"/>
          <w:b/>
          <w:sz w:val="28"/>
          <w:szCs w:val="28"/>
        </w:rPr>
        <w:t>20</w:t>
      </w:r>
      <w:bookmarkStart w:id="0" w:name="_GoBack"/>
      <w:bookmarkEnd w:id="0"/>
      <w:r w:rsidR="00871568">
        <w:rPr>
          <w:rFonts w:ascii="Times New Roman" w:hAnsi="Times New Roman" w:cs="Times New Roman"/>
          <w:b/>
          <w:sz w:val="28"/>
          <w:szCs w:val="28"/>
        </w:rPr>
        <w:t>.10.2022</w:t>
      </w:r>
    </w:p>
    <w:p w:rsidR="009D6FB3" w:rsidRDefault="0087156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Как пожилым людям обезопасить себя от мошенников в сфере недвижимости</w:t>
      </w:r>
    </w:p>
    <w:p w:rsidR="009D6FB3" w:rsidRDefault="0087156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Управление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Самарской области провело дополнительные консультации для людей почтенного возраста. Мероприятие приурочено к Международному дню пожилого человека. Отвечая на вопросы граждан, специалисты напомнили им о правилах безопасности в сфере недвижимости. </w:t>
      </w:r>
    </w:p>
    <w:p w:rsidR="009D6FB3" w:rsidRDefault="00871568">
      <w:pPr>
        <w:spacing w:line="360" w:lineRule="auto"/>
        <w:jc w:val="both"/>
        <w:rPr>
          <w:rFonts w:ascii="Times New Roman" w:hAnsi="Times New Roman" w:cs="Times New Roman"/>
          <w:sz w:val="28"/>
          <w:szCs w:val="28"/>
        </w:rPr>
      </w:pPr>
      <w:r>
        <w:rPr>
          <w:rFonts w:ascii="Times New Roman" w:hAnsi="Times New Roman" w:cs="Times New Roman"/>
          <w:sz w:val="28"/>
          <w:szCs w:val="28"/>
        </w:rPr>
        <w:t>Вопиющий случай произошел в Самарской области: пожилая женщина покупала квартиру, осматривать ее не стала, зато подписала документы, подтверждающие, что жилье видела и претензий не имеет. В итоге вместо комфортной «</w:t>
      </w:r>
      <w:proofErr w:type="spellStart"/>
      <w:r>
        <w:rPr>
          <w:rFonts w:ascii="Times New Roman" w:hAnsi="Times New Roman" w:cs="Times New Roman"/>
          <w:sz w:val="28"/>
          <w:szCs w:val="28"/>
        </w:rPr>
        <w:t>однушки</w:t>
      </w:r>
      <w:proofErr w:type="spellEnd"/>
      <w:r>
        <w:rPr>
          <w:rFonts w:ascii="Times New Roman" w:hAnsi="Times New Roman" w:cs="Times New Roman"/>
          <w:sz w:val="28"/>
          <w:szCs w:val="28"/>
        </w:rPr>
        <w:t xml:space="preserve">», на которую она рассчитывала, бабушка оказалась в непригодном для проживания помещении, где нет даже основного - полов, воды и отопления. </w:t>
      </w:r>
    </w:p>
    <w:p w:rsidR="009D6FB3" w:rsidRDefault="0087156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Управление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Самарской области рекомендует прежде чем отдавать продавцу деньги и оформлять право собственности посмотреть, где расположена недвижимость и удостовериться, что жилье оправдывает ожидания. А прежде чем поставить свою подпись на документах, их необходимо внимательно прочитать. </w:t>
      </w:r>
    </w:p>
    <w:p w:rsidR="009D6FB3" w:rsidRDefault="0087156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Покупателя должно насторожить, если продавец торопит с подписанием документов, а также если стоимость объекта необоснованно ниже рыночной цены или если продавец показывает только дубликаты и копии документов. </w:t>
      </w:r>
    </w:p>
    <w:p w:rsidR="009D6FB3" w:rsidRDefault="00871568">
      <w:pPr>
        <w:spacing w:line="360" w:lineRule="auto"/>
        <w:jc w:val="both"/>
        <w:rPr>
          <w:rFonts w:ascii="Times New Roman" w:hAnsi="Times New Roman" w:cs="Times New Roman"/>
          <w:i/>
          <w:sz w:val="28"/>
          <w:szCs w:val="28"/>
        </w:rPr>
      </w:pPr>
      <w:r>
        <w:rPr>
          <w:rFonts w:ascii="Times New Roman" w:hAnsi="Times New Roman" w:cs="Times New Roman"/>
          <w:sz w:val="28"/>
          <w:szCs w:val="28"/>
        </w:rPr>
        <w:t xml:space="preserve">Чтобы обезопасить свое недвижимое имущество, специалисты Управления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рекомендовали пожилым людям обратиться в МФЦ с заявлением о невозможности государственной регистрации перехода, ограничения (обременения), </w:t>
      </w:r>
      <w:r>
        <w:rPr>
          <w:rFonts w:ascii="Times New Roman" w:hAnsi="Times New Roman" w:cs="Times New Roman"/>
          <w:sz w:val="28"/>
          <w:szCs w:val="28"/>
        </w:rPr>
        <w:lastRenderedPageBreak/>
        <w:t>прекращения права на принадлежащие объекты недвижимости без личного участия или участия законного представителя.</w:t>
      </w:r>
      <w:r>
        <w:rPr>
          <w:rFonts w:ascii="Times New Roman" w:hAnsi="Times New Roman" w:cs="Times New Roman"/>
          <w:i/>
          <w:sz w:val="28"/>
          <w:szCs w:val="28"/>
        </w:rPr>
        <w:t xml:space="preserve"> </w:t>
      </w:r>
    </w:p>
    <w:p w:rsidR="009D6FB3" w:rsidRDefault="00871568">
      <w:pPr>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 Заявление поступает в Управление </w:t>
      </w:r>
      <w:proofErr w:type="spellStart"/>
      <w:r>
        <w:rPr>
          <w:rFonts w:ascii="Times New Roman" w:hAnsi="Times New Roman" w:cs="Times New Roman"/>
          <w:i/>
          <w:sz w:val="28"/>
          <w:szCs w:val="28"/>
        </w:rPr>
        <w:t>Росреестра</w:t>
      </w:r>
      <w:proofErr w:type="spellEnd"/>
      <w:r>
        <w:rPr>
          <w:rFonts w:ascii="Times New Roman" w:hAnsi="Times New Roman" w:cs="Times New Roman"/>
          <w:i/>
          <w:sz w:val="28"/>
          <w:szCs w:val="28"/>
        </w:rPr>
        <w:t xml:space="preserve">, которое вносит соответствующую запись в Единый государственный реестр недвижимости. Наличие этой записи является основанием для возврата без рассмотрения заявления, представленного на государственную регистрацию прав на эту недвижимость другим лицом. Таким образом, собственник будет защищен от мошеннических действий. </w:t>
      </w:r>
      <w:proofErr w:type="gramStart"/>
      <w:r>
        <w:rPr>
          <w:rFonts w:ascii="Times New Roman" w:hAnsi="Times New Roman" w:cs="Times New Roman"/>
          <w:i/>
          <w:sz w:val="28"/>
          <w:szCs w:val="28"/>
        </w:rPr>
        <w:t>Если же он решит продать недвижимость, он сможет беспрепятственно это сделать</w:t>
      </w:r>
      <w:proofErr w:type="gramEnd"/>
      <w:r>
        <w:rPr>
          <w:rFonts w:ascii="Times New Roman" w:hAnsi="Times New Roman" w:cs="Times New Roman"/>
          <w:i/>
          <w:sz w:val="28"/>
          <w:szCs w:val="28"/>
        </w:rPr>
        <w:t xml:space="preserve">, - </w:t>
      </w:r>
      <w:r>
        <w:rPr>
          <w:rFonts w:ascii="Times New Roman" w:hAnsi="Times New Roman" w:cs="Times New Roman"/>
          <w:sz w:val="28"/>
          <w:szCs w:val="28"/>
        </w:rPr>
        <w:t xml:space="preserve">говорит заместитель начальника отдела организации и контроля Управления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Самарской области </w:t>
      </w:r>
      <w:r>
        <w:rPr>
          <w:rFonts w:ascii="Times New Roman" w:hAnsi="Times New Roman" w:cs="Times New Roman"/>
          <w:b/>
          <w:sz w:val="28"/>
          <w:szCs w:val="28"/>
        </w:rPr>
        <w:t>Александр Соколов</w:t>
      </w:r>
      <w:r>
        <w:rPr>
          <w:rFonts w:ascii="Times New Roman" w:hAnsi="Times New Roman" w:cs="Times New Roman"/>
          <w:sz w:val="28"/>
          <w:szCs w:val="28"/>
        </w:rPr>
        <w:t xml:space="preserve">. </w:t>
      </w:r>
    </w:p>
    <w:p w:rsidR="009D6FB3" w:rsidRDefault="00871568">
      <w:pPr>
        <w:spacing w:after="0" w:line="360" w:lineRule="auto"/>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noProof/>
          <w:color w:val="000000"/>
          <w:kern w:val="36"/>
          <w:sz w:val="28"/>
          <w:szCs w:val="28"/>
          <w:lang w:eastAsia="ru-RU"/>
        </w:rPr>
        <w:drawing>
          <wp:inline distT="0" distB="0" distL="0" distR="0">
            <wp:extent cx="6236970" cy="1206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36970" cy="12065"/>
                    </a:xfrm>
                    <a:prstGeom prst="rect">
                      <a:avLst/>
                    </a:prstGeom>
                    <a:noFill/>
                  </pic:spPr>
                </pic:pic>
              </a:graphicData>
            </a:graphic>
          </wp:inline>
        </w:drawing>
      </w:r>
    </w:p>
    <w:p w:rsidR="009D6FB3" w:rsidRDefault="00871568">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Материал подготовлен пресс-службой</w:t>
      </w:r>
    </w:p>
    <w:p w:rsidR="009D6FB3" w:rsidRDefault="00871568">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 xml:space="preserve">Управления </w:t>
      </w:r>
      <w:proofErr w:type="spellStart"/>
      <w:r>
        <w:rPr>
          <w:rFonts w:ascii="Times New Roman" w:eastAsia="Times New Roman" w:hAnsi="Times New Roman" w:cs="Times New Roman"/>
          <w:color w:val="000000"/>
          <w:kern w:val="36"/>
          <w:sz w:val="24"/>
          <w:szCs w:val="24"/>
          <w:lang w:eastAsia="ru-RU"/>
        </w:rPr>
        <w:t>Росреестра</w:t>
      </w:r>
      <w:proofErr w:type="spellEnd"/>
      <w:r>
        <w:rPr>
          <w:rFonts w:ascii="Times New Roman" w:eastAsia="Times New Roman" w:hAnsi="Times New Roman" w:cs="Times New Roman"/>
          <w:color w:val="000000"/>
          <w:kern w:val="36"/>
          <w:sz w:val="24"/>
          <w:szCs w:val="24"/>
          <w:lang w:eastAsia="ru-RU"/>
        </w:rPr>
        <w:t xml:space="preserve"> по Самарской области</w:t>
      </w:r>
    </w:p>
    <w:p w:rsidR="009D6FB3" w:rsidRDefault="00871568">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 xml:space="preserve">Контакты для СМИ:  </w:t>
      </w:r>
    </w:p>
    <w:p w:rsidR="009D6FB3" w:rsidRDefault="00871568">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 xml:space="preserve">Никитина Ольга Александровна, помощник руководителя Управления </w:t>
      </w:r>
      <w:proofErr w:type="spellStart"/>
      <w:r>
        <w:rPr>
          <w:rFonts w:ascii="Times New Roman" w:eastAsia="Times New Roman" w:hAnsi="Times New Roman" w:cs="Times New Roman"/>
          <w:color w:val="000000"/>
          <w:kern w:val="36"/>
          <w:sz w:val="24"/>
          <w:szCs w:val="24"/>
          <w:lang w:eastAsia="ru-RU"/>
        </w:rPr>
        <w:t>Росреестра</w:t>
      </w:r>
      <w:proofErr w:type="spellEnd"/>
      <w:r>
        <w:rPr>
          <w:rFonts w:ascii="Times New Roman" w:eastAsia="Times New Roman" w:hAnsi="Times New Roman" w:cs="Times New Roman"/>
          <w:color w:val="000000"/>
          <w:kern w:val="36"/>
          <w:sz w:val="24"/>
          <w:szCs w:val="24"/>
          <w:lang w:eastAsia="ru-RU"/>
        </w:rPr>
        <w:t xml:space="preserve"> по Самарской области</w:t>
      </w:r>
    </w:p>
    <w:p w:rsidR="009D6FB3" w:rsidRDefault="00871568">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 xml:space="preserve">Телефон: (846) 33-22-555, Мобильный: 8 (927) 690-73-51 </w:t>
      </w:r>
    </w:p>
    <w:p w:rsidR="009D6FB3" w:rsidRDefault="00871568">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Эл. почта: pr.samara@mail.ru</w:t>
      </w:r>
    </w:p>
    <w:p w:rsidR="009D6FB3" w:rsidRDefault="00871568">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Социальные сети:</w:t>
      </w:r>
    </w:p>
    <w:p w:rsidR="009D6FB3" w:rsidRDefault="00856FA6">
      <w:pPr>
        <w:spacing w:after="0" w:line="360" w:lineRule="auto"/>
        <w:rPr>
          <w:rFonts w:ascii="Times New Roman" w:eastAsia="Times New Roman" w:hAnsi="Times New Roman" w:cs="Times New Roman"/>
          <w:color w:val="000000"/>
          <w:kern w:val="36"/>
          <w:sz w:val="24"/>
          <w:szCs w:val="24"/>
          <w:lang w:eastAsia="ru-RU"/>
        </w:rPr>
      </w:pPr>
      <w:hyperlink r:id="rId6" w:history="1">
        <w:r w:rsidR="00871568">
          <w:rPr>
            <w:rFonts w:ascii="Times New Roman" w:eastAsia="Times New Roman" w:hAnsi="Times New Roman" w:cs="Times New Roman"/>
            <w:color w:val="0563C1" w:themeColor="hyperlink"/>
            <w:kern w:val="36"/>
            <w:sz w:val="24"/>
            <w:szCs w:val="24"/>
            <w:u w:val="single"/>
            <w:lang w:eastAsia="ru-RU"/>
          </w:rPr>
          <w:t>https://t.me/rosreestr_63</w:t>
        </w:r>
      </w:hyperlink>
      <w:r w:rsidR="00871568">
        <w:rPr>
          <w:rFonts w:ascii="Times New Roman" w:eastAsia="Times New Roman" w:hAnsi="Times New Roman" w:cs="Times New Roman"/>
          <w:color w:val="000000"/>
          <w:kern w:val="36"/>
          <w:sz w:val="24"/>
          <w:szCs w:val="24"/>
          <w:lang w:eastAsia="ru-RU"/>
        </w:rPr>
        <w:t xml:space="preserve">, </w:t>
      </w:r>
    </w:p>
    <w:p w:rsidR="009D6FB3" w:rsidRDefault="00856FA6">
      <w:pPr>
        <w:spacing w:after="0" w:line="360" w:lineRule="auto"/>
        <w:rPr>
          <w:rFonts w:ascii="Times New Roman" w:hAnsi="Times New Roman" w:cs="Times New Roman"/>
          <w:sz w:val="28"/>
          <w:szCs w:val="28"/>
        </w:rPr>
      </w:pPr>
      <w:hyperlink r:id="rId7" w:history="1">
        <w:r w:rsidR="00871568">
          <w:rPr>
            <w:rFonts w:ascii="Times New Roman" w:eastAsia="Times New Roman" w:hAnsi="Times New Roman" w:cs="Times New Roman"/>
            <w:color w:val="0563C1" w:themeColor="hyperlink"/>
            <w:kern w:val="36"/>
            <w:sz w:val="24"/>
            <w:szCs w:val="24"/>
            <w:u w:val="single"/>
            <w:lang w:eastAsia="ru-RU"/>
          </w:rPr>
          <w:t>https://vk.com/rosreestr63</w:t>
        </w:r>
      </w:hyperlink>
    </w:p>
    <w:p w:rsidR="009D6FB3" w:rsidRDefault="009D6FB3">
      <w:pPr>
        <w:spacing w:line="360" w:lineRule="auto"/>
        <w:jc w:val="both"/>
        <w:rPr>
          <w:rFonts w:ascii="Times New Roman" w:hAnsi="Times New Roman" w:cs="Times New Roman"/>
          <w:sz w:val="28"/>
          <w:szCs w:val="28"/>
        </w:rPr>
      </w:pPr>
    </w:p>
    <w:sectPr w:rsidR="009D6FB3">
      <w:pgSz w:w="11906" w:h="16838"/>
      <w:pgMar w:top="1134"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B3"/>
    <w:rsid w:val="00856FA6"/>
    <w:rsid w:val="00871568"/>
    <w:rsid w:val="009D6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911BA-B512-4A00-A5E2-694157B81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paragraph" w:styleId="a4">
    <w:name w:val="Balloon Text"/>
    <w:basedOn w:val="a"/>
    <w:link w:val="a5"/>
    <w:uiPriority w:val="99"/>
    <w:semiHidden/>
    <w:unhideWhenUse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k.com/rosreestr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rosreestr_63"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Ольга Александровна</dc:creator>
  <cp:keywords/>
  <dc:description/>
  <cp:lastModifiedBy>Полынкова Ульяна Викторовна</cp:lastModifiedBy>
  <cp:revision>3</cp:revision>
  <cp:lastPrinted>2022-10-12T12:16:00Z</cp:lastPrinted>
  <dcterms:created xsi:type="dcterms:W3CDTF">2022-10-12T13:36:00Z</dcterms:created>
  <dcterms:modified xsi:type="dcterms:W3CDTF">2022-10-20T12:07:00Z</dcterms:modified>
</cp:coreProperties>
</file>